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10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113" w:type="dxa"/>
          <w:right w:w="108" w:type="dxa"/>
        </w:tblCellMar>
      </w:tblPr>
      <w:tblGrid>
        <w:gridCol w:w="5245"/>
        <w:gridCol w:w="5245"/>
      </w:tblGrid>
      <w:tr w14:paraId="392F1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428" w:hRule="atLeast"/>
          <w:jc w:val="center"/>
        </w:trPr>
        <w:tc>
          <w:tcPr>
            <w:tcW w:w="10490" w:type="dxa"/>
            <w:gridSpan w:val="2"/>
            <w:vAlign w:val="center"/>
          </w:tcPr>
          <w:p w14:paraId="39C943D9">
            <w:pPr>
              <w:adjustRightInd w:val="0"/>
              <w:snapToGrid w:val="0"/>
              <w:jc w:val="center"/>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asciiTheme="minorEastAsia" w:hAnsiTheme="minorEastAsia"/>
                <w:b/>
                <w:color w:val="0D0D0D" w:themeColor="text1" w:themeTint="F2"/>
                <w:sz w:val="24"/>
                <w:szCs w:val="24"/>
                <w14:textFill>
                  <w14:solidFill>
                    <w14:schemeClr w14:val="tx1">
                      <w14:lumMod w14:val="95000"/>
                      <w14:lumOff w14:val="5000"/>
                    </w14:schemeClr>
                  </w14:solidFill>
                </w14:textFill>
              </w:rPr>
              <w:t>第</w:t>
            </w: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一</w:t>
            </w:r>
            <w:r>
              <w:rPr>
                <w:rFonts w:asciiTheme="minorEastAsia" w:hAnsiTheme="minorEastAsia"/>
                <w:b/>
                <w:color w:val="0D0D0D" w:themeColor="text1" w:themeTint="F2"/>
                <w:sz w:val="24"/>
                <w:szCs w:val="24"/>
                <w14:textFill>
                  <w14:solidFill>
                    <w14:schemeClr w14:val="tx1">
                      <w14:lumMod w14:val="95000"/>
                      <w14:lumOff w14:val="5000"/>
                    </w14:schemeClr>
                  </w14:solidFill>
                </w14:textFill>
              </w:rPr>
              <w:t>单元</w:t>
            </w: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单元整体设计</w:t>
            </w:r>
          </w:p>
        </w:tc>
      </w:tr>
      <w:tr w14:paraId="62BE1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90" w:hRule="atLeast"/>
          <w:jc w:val="center"/>
        </w:trPr>
        <w:tc>
          <w:tcPr>
            <w:tcW w:w="5245" w:type="dxa"/>
            <w:vAlign w:val="center"/>
          </w:tcPr>
          <w:p w14:paraId="2D25D1C7">
            <w:pPr>
              <w:adjustRightInd w:val="0"/>
              <w:snapToGrid w:val="0"/>
              <w:jc w:val="center"/>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asciiTheme="minorEastAsia" w:hAnsiTheme="minorEastAsia"/>
                <w:b/>
                <w:color w:val="0D0D0D" w:themeColor="text1" w:themeTint="F2"/>
                <w:sz w:val="24"/>
                <w:szCs w:val="24"/>
                <w14:textFill>
                  <w14:solidFill>
                    <w14:schemeClr w14:val="tx1">
                      <w14:lumMod w14:val="95000"/>
                      <w14:lumOff w14:val="5000"/>
                    </w14:schemeClr>
                  </w14:solidFill>
                </w14:textFill>
              </w:rPr>
              <w:t>单元名称</w:t>
            </w:r>
          </w:p>
        </w:tc>
        <w:tc>
          <w:tcPr>
            <w:tcW w:w="5245" w:type="dxa"/>
            <w:vAlign w:val="center"/>
          </w:tcPr>
          <w:p w14:paraId="1389B965">
            <w:pPr>
              <w:adjustRightInd w:val="0"/>
              <w:snapToGrid w:val="0"/>
              <w:jc w:val="center"/>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生活中的运动现象</w:t>
            </w:r>
          </w:p>
        </w:tc>
      </w:tr>
      <w:tr w14:paraId="199AD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1D6A50F9">
            <w:pPr>
              <w:adjustRightInd w:val="0"/>
              <w:snapToGrid w:val="0"/>
              <w:spacing w:line="36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一、单元</w:t>
            </w:r>
            <w:r>
              <w:rPr>
                <w:rFonts w:hint="eastAsia" w:asciiTheme="minorEastAsia" w:hAnsiTheme="minorEastAsia"/>
                <w:b/>
                <w:bCs/>
                <w:color w:val="0D0D0D" w:themeColor="text1" w:themeTint="F2"/>
                <w:sz w:val="24"/>
                <w:szCs w:val="24"/>
                <w:lang w:eastAsia="zh-CN"/>
                <w14:textFill>
                  <w14:solidFill>
                    <w14:schemeClr w14:val="tx1">
                      <w14:lumMod w14:val="95000"/>
                      <w14:lumOff w14:val="5000"/>
                    </w14:schemeClr>
                  </w14:solidFill>
                </w14:textFill>
              </w:rPr>
              <w:t>教材内容分析</w:t>
            </w: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w:t>
            </w:r>
          </w:p>
          <w:p w14:paraId="6216CD63">
            <w:pPr>
              <w:adjustRightInd w:val="0"/>
              <w:snapToGrid w:val="0"/>
              <w:spacing w:line="360" w:lineRule="auto"/>
              <w:ind w:firstLine="480" w:firstLineChars="200"/>
              <w:jc w:val="left"/>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本单元是人教版三年级下册数学“图形与几何”领域的起始内容，借助生活中常见的平移、旋转、轴对称现象，引导学生感知图形运动的特点，教材编排体现“生活观察-数学抽象-动手实践-综合应用”的学习路径，先通过实物观察建立直观感知，再抽象出轴对称、平移、旋转的数学特征，最后在剪纸实践中综合运用。单元内容注重情境化与活动化，融合观察、操作、探究等多种学习方式，强调数学知识与生活经验、传统文化（剪纸）的有机联系，旨在培养学生的空间观念、几何直观和数学应用意识，为后续图形的变换学习奠定直观认知基础，教材注重结合学生熟悉的实例，降低抽象概念的理解难度。</w:t>
            </w:r>
          </w:p>
        </w:tc>
      </w:tr>
      <w:tr w14:paraId="236D9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71782782">
            <w:pPr>
              <w:adjustRightInd w:val="0"/>
              <w:snapToGrid w:val="0"/>
              <w:spacing w:line="36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二、学情分析：</w:t>
            </w:r>
          </w:p>
          <w:p w14:paraId="1407BCEB">
            <w:pPr>
              <w:adjustRightInd w:val="0"/>
              <w:snapToGrid w:val="0"/>
              <w:spacing w:line="360" w:lineRule="auto"/>
              <w:ind w:firstLine="480" w:firstLineChars="200"/>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三年级学生已具备一定的观察和生活经验，能辨别生活中简单的运动场景，但对平移、旋转、轴对称的数学本质特征缺乏清晰认知，容易混淆“平移”与“旋转”的运动特点，且难以用规范语言描述运动现象。他们正处于从具象思维向抽象思维过渡的阶段，需要通过大量直观体验和动手操作来建立空间观念。教学中应充分结合生活实例，设计循序渐进的观察、操作与表达活动，帮助学生在体验中构建知识体系，发展空间想象和逻辑推理能力。</w:t>
            </w:r>
          </w:p>
        </w:tc>
      </w:tr>
      <w:tr w14:paraId="561FB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625DE84D">
            <w:pPr>
              <w:adjustRightInd w:val="0"/>
              <w:snapToGrid w:val="0"/>
              <w:spacing w:line="360" w:lineRule="auto"/>
              <w:textAlignment w:val="baseline"/>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三、</w:t>
            </w: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单元教学目标：</w:t>
            </w:r>
          </w:p>
          <w:p w14:paraId="3257C943">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1.借助日常生活中的对称现象,通过观察、操作,使学生直观认识轴对称图形,能辨认轴对称图形。</w:t>
            </w:r>
          </w:p>
          <w:p w14:paraId="0B70FB8E">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2.借助日常生活中的平移现象，通过观察、操作，使学生初步理解图形的平移，能辨认简单图形平移后的图形。</w:t>
            </w:r>
          </w:p>
          <w:p w14:paraId="5B95F46B">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3.借助日常生活中的旋转现象，通过观察、操作，使学生初步理解旋转。</w:t>
            </w:r>
          </w:p>
          <w:p w14:paraId="3C5E4A60">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4.使学生能够用轴对称图形的知识解决简单的实际问题，继续培养学生解决问题的能力。</w:t>
            </w:r>
          </w:p>
          <w:p w14:paraId="3E5DD80F">
            <w:pPr>
              <w:adjustRightInd w:val="0"/>
              <w:snapToGrid w:val="0"/>
              <w:spacing w:line="360" w:lineRule="auto"/>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5.使学生感受到图形的运动在生活中的应用，体会到数学与现实生活的密切联系，感受数学美。</w:t>
            </w:r>
          </w:p>
        </w:tc>
      </w:tr>
      <w:tr w14:paraId="0622B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1051" w:hRule="atLeast"/>
          <w:jc w:val="center"/>
        </w:trPr>
        <w:tc>
          <w:tcPr>
            <w:tcW w:w="10490" w:type="dxa"/>
            <w:gridSpan w:val="2"/>
          </w:tcPr>
          <w:p w14:paraId="66E09BDD">
            <w:pPr>
              <w:adjustRightInd w:val="0"/>
              <w:snapToGrid w:val="0"/>
              <w:spacing w:line="36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四、核心素养目标：</w:t>
            </w:r>
          </w:p>
          <w:p w14:paraId="48D52EE2">
            <w:pPr>
              <w:adjustRightInd w:val="0"/>
              <w:snapToGrid w:val="0"/>
              <w:spacing w:line="360" w:lineRule="auto"/>
              <w:textAlignment w:val="baseline"/>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1.情境与问题：</w:t>
            </w:r>
            <w:r>
              <w:rPr>
                <w:rFonts w:hint="eastAsia" w:asciiTheme="minorEastAsia" w:hAnsiTheme="minorEastAsia"/>
                <w:b w:val="0"/>
                <w:bCs/>
                <w:color w:val="0D0D0D" w:themeColor="text1" w:themeTint="F2"/>
                <w:sz w:val="24"/>
                <w:szCs w:val="24"/>
                <w:lang w:eastAsia="zh-CN"/>
                <w14:textFill>
                  <w14:solidFill>
                    <w14:schemeClr w14:val="tx1">
                      <w14:lumMod w14:val="95000"/>
                      <w14:lumOff w14:val="5000"/>
                    </w14:schemeClr>
                  </w14:solidFill>
                </w14:textFill>
              </w:rPr>
              <w:t>本单元以学生熟悉的生活场景和运动现象为学习起点，通过观察风筝、树叶、电梯、钟面等真实情境，引导学生主动发现并提出关于图形对称、移动方式、转动方向等方面的数学问题。让学生在丰富的现实素材中建立数学与生活的紧密联系，激发探究图形运动规律的兴趣，培养从具体现象中抽象数学特征的能力。</w:t>
            </w:r>
          </w:p>
          <w:p w14:paraId="1BBF91A4">
            <w:pPr>
              <w:adjustRightInd w:val="0"/>
              <w:snapToGrid w:val="0"/>
              <w:spacing w:line="360" w:lineRule="auto"/>
              <w:textAlignment w:val="baseline"/>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2.知识与技能：</w:t>
            </w:r>
            <w:r>
              <w:rPr>
                <w:rFonts w:hint="eastAsia" w:asciiTheme="minorEastAsia" w:hAnsiTheme="minorEastAsia"/>
                <w:b w:val="0"/>
                <w:bCs/>
                <w:color w:val="0D0D0D" w:themeColor="text1" w:themeTint="F2"/>
                <w:sz w:val="24"/>
                <w:szCs w:val="24"/>
                <w:lang w:eastAsia="zh-CN"/>
                <w14:textFill>
                  <w14:solidFill>
                    <w14:schemeClr w14:val="tx1">
                      <w14:lumMod w14:val="95000"/>
                      <w14:lumOff w14:val="5000"/>
                    </w14:schemeClr>
                  </w14:solidFill>
                </w14:textFill>
              </w:rPr>
              <w:t>学生将系统掌握轴对称图形的特征与判断方法，理解平移、旋转的运动特点及区别，学会通过折纸、剪纸等实践活动运用所学知识。能够准确识别生活中的对称现象，判断物体的运动方式，运用图形运动知识解决剪纸创作、图案设计等实际问题，形成初步的空间观念和几何操作技能。</w:t>
            </w:r>
          </w:p>
          <w:p w14:paraId="32504263">
            <w:pPr>
              <w:adjustRightInd w:val="0"/>
              <w:snapToGrid w:val="0"/>
              <w:spacing w:line="360" w:lineRule="auto"/>
              <w:textAlignment w:val="baseline"/>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3.思维与表达：</w:t>
            </w:r>
            <w:r>
              <w:rPr>
                <w:rFonts w:hint="eastAsia" w:asciiTheme="minorEastAsia" w:hAnsiTheme="minorEastAsia"/>
                <w:b w:val="0"/>
                <w:bCs/>
                <w:color w:val="0D0D0D" w:themeColor="text1" w:themeTint="F2"/>
                <w:sz w:val="24"/>
                <w:szCs w:val="24"/>
                <w:lang w:eastAsia="zh-CN"/>
                <w14:textFill>
                  <w14:solidFill>
                    <w14:schemeClr w14:val="tx1">
                      <w14:lumMod w14:val="95000"/>
                      <w14:lumOff w14:val="5000"/>
                    </w14:schemeClr>
                  </w14:solidFill>
                </w14:textFill>
              </w:rPr>
              <w:t>通过观察、操作、比较、分析等活动，发展学生的空间想象能力和逻辑推理能力。能够用准确的语言描述图形运动的特征，用图示表达对称轴、平移方向、旋转轨迹等概念，在剪纸实践中理解“折痕即对称轴”的原理，培养从具体操作到抽象概括的数学思维过程。</w:t>
            </w:r>
          </w:p>
          <w:p w14:paraId="56852707">
            <w:pPr>
              <w:adjustRightInd w:val="0"/>
              <w:snapToGrid w:val="0"/>
              <w:spacing w:line="360" w:lineRule="auto"/>
              <w:textAlignment w:val="baseline"/>
              <w:rPr>
                <w:rFonts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4.交流与反思：</w:t>
            </w:r>
            <w:r>
              <w:rPr>
                <w:rFonts w:hint="eastAsia" w:asciiTheme="minorEastAsia" w:hAnsiTheme="minorEastAsia"/>
                <w:b w:val="0"/>
                <w:bCs/>
                <w:color w:val="0D0D0D" w:themeColor="text1" w:themeTint="F2"/>
                <w:sz w:val="24"/>
                <w:szCs w:val="24"/>
                <w:lang w:eastAsia="zh-CN"/>
                <w14:textFill>
                  <w14:solidFill>
                    <w14:schemeClr w14:val="tx1">
                      <w14:lumMod w14:val="95000"/>
                      <w14:lumOff w14:val="5000"/>
                    </w14:schemeClr>
                  </w14:solidFill>
                </w14:textFill>
              </w:rPr>
              <w:t>在小组合作探究、作品展示分享等活动中，学会倾听他人观点，表达自己的发现与困惑，通过互评互议完善认知。能够反思剪纸失败的原因，总结图形运动的规律，体会数学在传统艺术中的应用价值，形成合作学习、批判思考的良好学习品质。</w:t>
            </w:r>
          </w:p>
        </w:tc>
      </w:tr>
      <w:tr w14:paraId="762DC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5A8DF3B7">
            <w:pPr>
              <w:adjustRightInd w:val="0"/>
              <w:snapToGrid w:val="0"/>
              <w:spacing w:line="360" w:lineRule="auto"/>
              <w:textAlignment w:val="baseline"/>
              <w:rPr>
                <w:rFonts w:hint="eastAsia" w:asciiTheme="minorEastAsia" w:hAnsiTheme="minorEastAsia" w:eastAsiaTheme="minorEastAsia"/>
                <w:b/>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五、</w:t>
            </w: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单元</w:t>
            </w: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教学重</w:t>
            </w: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难点：</w:t>
            </w:r>
          </w:p>
          <w:p w14:paraId="5D08BB52">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lang w:val="en-US" w:eastAsia="zh-CN"/>
                <w14:textFill>
                  <w14:solidFill>
                    <w14:schemeClr w14:val="tx1">
                      <w14:lumMod w14:val="95000"/>
                      <w14:lumOff w14:val="5000"/>
                    </w14:schemeClr>
                  </w14:solidFill>
                </w14:textFill>
              </w:rPr>
              <w:t>教学重点：</w:t>
            </w:r>
          </w:p>
          <w:p w14:paraId="6070A909">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1.帮助学生初步认识平移、旋转和轴对称现象，准确辨别生活中的图形运动类型。</w:t>
            </w:r>
          </w:p>
          <w:p w14:paraId="79FD4DDF">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2.指导学生能在方格纸上画出简单图形平移后的图形。</w:t>
            </w:r>
          </w:p>
          <w:p w14:paraId="5192C882">
            <w:pPr>
              <w:adjustRightInd w:val="0"/>
              <w:snapToGrid w:val="0"/>
              <w:spacing w:line="360" w:lineRule="auto"/>
              <w:textAlignment w:val="baseline"/>
              <w:rPr>
                <w:rFonts w:hint="eastAsia" w:asciiTheme="minorEastAsia" w:hAnsiTheme="minorEastAsia" w:eastAsiaTheme="minorEastAsia"/>
                <w:b/>
                <w:bCs w:val="0"/>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lang w:eastAsia="zh-CN"/>
                <w14:textFill>
                  <w14:solidFill>
                    <w14:schemeClr w14:val="tx1">
                      <w14:lumMod w14:val="95000"/>
                      <w14:lumOff w14:val="5000"/>
                    </w14:schemeClr>
                  </w14:solidFill>
                </w14:textFill>
              </w:rPr>
              <w:t>教学难点：</w:t>
            </w:r>
          </w:p>
          <w:p w14:paraId="7879FE8B">
            <w:pPr>
              <w:adjustRightInd w:val="0"/>
              <w:snapToGrid w:val="0"/>
              <w:spacing w:line="360" w:lineRule="auto"/>
              <w:textAlignment w:val="baseline"/>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t>1.引导学生理解平移的“方向”和“距离”两个关键要素，准确描述平移过程。</w:t>
            </w:r>
          </w:p>
          <w:p w14:paraId="098D5705">
            <w:pPr>
              <w:adjustRightInd w:val="0"/>
              <w:snapToGrid w:val="0"/>
              <w:spacing w:line="360" w:lineRule="auto"/>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t>2.帮助学生区分生活中易混淆的运动现象（如摩天轮的转动是旋转，电梯的升降是平移）</w:t>
            </w:r>
          </w:p>
        </w:tc>
      </w:tr>
      <w:tr w14:paraId="582D9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73C0E499">
            <w:pPr>
              <w:jc w:val="both"/>
              <w:rPr>
                <w:rFonts w:hint="eastAsia" w:ascii="宋体" w:hAnsi="宋体" w:eastAsia="宋体" w:cs="宋体"/>
                <w:b/>
                <w:bCs/>
                <w:sz w:val="24"/>
                <w:szCs w:val="24"/>
                <w:lang w:val="en-US" w:eastAsia="zh-CN"/>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六、</w:t>
            </w:r>
            <w:r>
              <w:rPr>
                <w:rFonts w:hint="eastAsia" w:ascii="宋体" w:hAnsi="宋体" w:eastAsia="宋体" w:cs="宋体"/>
                <w:b/>
                <w:bCs/>
                <w:sz w:val="24"/>
                <w:szCs w:val="24"/>
                <w:lang w:val="en-US" w:eastAsia="zh-CN"/>
              </w:rPr>
              <w:t>课时安排：</w:t>
            </w:r>
            <w:r>
              <w:rPr>
                <w:rFonts w:hint="eastAsia" w:ascii="宋体" w:hAnsi="宋体" w:eastAsia="宋体" w:cs="宋体"/>
                <w:b/>
                <w:bCs/>
                <w:sz w:val="24"/>
                <w:szCs w:val="24"/>
                <w:u w:val="single"/>
                <w:lang w:val="en-US" w:eastAsia="zh-CN"/>
              </w:rPr>
              <w:t xml:space="preserve"> 5 </w:t>
            </w:r>
            <w:r>
              <w:rPr>
                <w:rFonts w:hint="eastAsia" w:ascii="宋体" w:hAnsi="宋体" w:eastAsia="宋体" w:cs="宋体"/>
                <w:b/>
                <w:bCs/>
                <w:sz w:val="24"/>
                <w:szCs w:val="24"/>
                <w:lang w:val="en-US" w:eastAsia="zh-CN"/>
              </w:rPr>
              <w:t>课时</w:t>
            </w:r>
          </w:p>
          <w:p w14:paraId="3CE9FFBF">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轴对称图形……………………………………………………………1课时</w:t>
            </w:r>
          </w:p>
          <w:p w14:paraId="1F53FBC6">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平移……………………………………………………………………1课时</w:t>
            </w:r>
          </w:p>
          <w:p w14:paraId="03270123">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旋转……………………………………………………………………1课时</w:t>
            </w:r>
          </w:p>
          <w:p w14:paraId="53FF0557">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剪纸……………………………………………………………………1课时</w:t>
            </w:r>
          </w:p>
          <w:p w14:paraId="4D173B4B">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练习一…………………………………………………………………1课时</w:t>
            </w:r>
          </w:p>
        </w:tc>
      </w:tr>
    </w:tbl>
    <w:p w14:paraId="400EFEEE">
      <w:pPr>
        <w:rPr>
          <w:sz w:val="24"/>
          <w:szCs w:val="24"/>
        </w:rPr>
      </w:pPr>
      <w:r>
        <w:rPr>
          <w:sz w:val="24"/>
          <w:szCs w:val="24"/>
        </w:rPr>
        <w:br w:type="page"/>
      </w:r>
    </w:p>
    <w:tbl>
      <w:tblPr>
        <w:tblStyle w:val="9"/>
        <w:tblW w:w="10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113" w:type="dxa"/>
          <w:right w:w="108" w:type="dxa"/>
        </w:tblCellMar>
      </w:tblPr>
      <w:tblGrid>
        <w:gridCol w:w="3496"/>
        <w:gridCol w:w="243"/>
        <w:gridCol w:w="1506"/>
        <w:gridCol w:w="1428"/>
        <w:gridCol w:w="320"/>
        <w:gridCol w:w="1791"/>
        <w:gridCol w:w="1706"/>
      </w:tblGrid>
      <w:tr w14:paraId="7212C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454" w:hRule="atLeast"/>
          <w:jc w:val="center"/>
        </w:trPr>
        <w:tc>
          <w:tcPr>
            <w:tcW w:w="5245" w:type="dxa"/>
            <w:gridSpan w:val="3"/>
            <w:vAlign w:val="center"/>
          </w:tcPr>
          <w:p w14:paraId="316835AD">
            <w:pPr>
              <w:adjustRightInd w:val="0"/>
              <w:snapToGrid w:val="0"/>
              <w:jc w:val="center"/>
              <w:rPr>
                <w:rFonts w:asciiTheme="minorEastAsia" w:hAnsiTheme="minorEastAsia"/>
                <w:color w:val="0D0D0D" w:themeColor="text1" w:themeTint="F2"/>
                <w:sz w:val="24"/>
                <w:szCs w:val="24"/>
                <w14:textFill>
                  <w14:solidFill>
                    <w14:schemeClr w14:val="tx1">
                      <w14:lumMod w14:val="95000"/>
                      <w14:lumOff w14:val="5000"/>
                    </w14:schemeClr>
                  </w14:solidFill>
                </w14:textFill>
              </w:rPr>
            </w:pPr>
            <w:r>
              <w:rPr>
                <w:rFonts w:asciiTheme="minorEastAsia" w:hAnsiTheme="minorEastAsia" w:cstheme="minorEastAsia"/>
                <w:b/>
                <w:color w:val="0D0D0D" w:themeColor="text1" w:themeTint="F2"/>
                <w:sz w:val="24"/>
                <w:szCs w:val="24"/>
                <w14:textFill>
                  <w14:solidFill>
                    <w14:schemeClr w14:val="tx1">
                      <w14:lumMod w14:val="95000"/>
                      <w14:lumOff w14:val="5000"/>
                    </w14:schemeClr>
                  </w14:solidFill>
                </w14:textFill>
              </w:rPr>
              <w:t>课题</w:t>
            </w:r>
          </w:p>
        </w:tc>
        <w:tc>
          <w:tcPr>
            <w:tcW w:w="5245" w:type="dxa"/>
            <w:gridSpan w:val="4"/>
            <w:vAlign w:val="center"/>
          </w:tcPr>
          <w:p w14:paraId="3B30F59B">
            <w:pPr>
              <w:adjustRightInd w:val="0"/>
              <w:snapToGrid w:val="0"/>
              <w:jc w:val="center"/>
              <w:rPr>
                <w:rFonts w:hint="eastAsia" w:asciiTheme="minorEastAsia" w:hAnsiTheme="minorEastAsia" w:eastAsia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轴对称图形</w:t>
            </w:r>
          </w:p>
        </w:tc>
      </w:tr>
      <w:tr w14:paraId="3DF88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454" w:hRule="atLeast"/>
          <w:jc w:val="center"/>
        </w:trPr>
        <w:tc>
          <w:tcPr>
            <w:tcW w:w="3496" w:type="dxa"/>
            <w:vAlign w:val="center"/>
          </w:tcPr>
          <w:p w14:paraId="5D1FA80F">
            <w:pPr>
              <w:adjustRightInd w:val="0"/>
              <w:snapToGrid w:val="0"/>
              <w:ind w:firstLine="240" w:firstLineChars="100"/>
              <w:jc w:val="center"/>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授课者：</w:t>
            </w:r>
          </w:p>
        </w:tc>
        <w:tc>
          <w:tcPr>
            <w:tcW w:w="3497" w:type="dxa"/>
            <w:gridSpan w:val="4"/>
            <w:vAlign w:val="center"/>
          </w:tcPr>
          <w:p w14:paraId="72D48E5B">
            <w:pPr>
              <w:adjustRightInd w:val="0"/>
              <w:snapToGrid w:val="0"/>
              <w:jc w:val="center"/>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课型：新授</w:t>
            </w:r>
          </w:p>
        </w:tc>
        <w:tc>
          <w:tcPr>
            <w:tcW w:w="3497" w:type="dxa"/>
            <w:gridSpan w:val="2"/>
            <w:vAlign w:val="center"/>
          </w:tcPr>
          <w:p w14:paraId="571F9556">
            <w:pPr>
              <w:adjustRightInd w:val="0"/>
              <w:snapToGrid w:val="0"/>
              <w:jc w:val="center"/>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课时：第1课时</w:t>
            </w:r>
          </w:p>
        </w:tc>
      </w:tr>
      <w:tr w14:paraId="6B6C6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7"/>
          </w:tcPr>
          <w:p w14:paraId="3C42EBAB">
            <w:pPr>
              <w:adjustRightInd w:val="0"/>
              <w:snapToGrid w:val="0"/>
              <w:spacing w:line="30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一、教材内容分析：</w:t>
            </w:r>
          </w:p>
          <w:p w14:paraId="3AC0611D">
            <w:pPr>
              <w:adjustRightInd w:val="0"/>
              <w:snapToGrid w:val="0"/>
              <w:spacing w:line="300" w:lineRule="auto"/>
              <w:ind w:firstLine="480" w:firstLineChars="200"/>
              <w:rPr>
                <w:rFonts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本节课是人教版2026春季三年级下册第一单元《生活中的运动现象》的起始课。教材从学生熟悉的自然与生活物体（如树叶、风筝）入手，引导学生观察、绘制并对折图形，逐步抽象出“对折后能完全重合”这一轴对称核心特征。内容设计由具体到抽象，注重动手操作与直观感知的结合，旨在帮助学生初步建立轴对称概念，发展空间观念与几何直观能力。</w:t>
            </w:r>
          </w:p>
        </w:tc>
      </w:tr>
      <w:tr w14:paraId="03529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7"/>
          </w:tcPr>
          <w:p w14:paraId="2B758D88">
            <w:pPr>
              <w:adjustRightInd w:val="0"/>
              <w:snapToGrid w:val="0"/>
              <w:spacing w:line="30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二、学情分析：</w:t>
            </w:r>
          </w:p>
          <w:p w14:paraId="7AE818A9">
            <w:pPr>
              <w:adjustRightInd w:val="0"/>
              <w:snapToGrid w:val="0"/>
              <w:spacing w:line="300" w:lineRule="auto"/>
              <w:ind w:firstLine="480" w:firstLineChars="200"/>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三年级学生对蝴蝶、人脸等对称现象有生活感知，但尚未形成准确的数学概念。他们喜欢动手操作，能进行简单的对折与比较，但在理解“完全重合”、判断复杂图形对称性时可能存在困难。教学中需通过丰富的实物观察和操作活动，引导学生在体验中逐步抽象出数学本质，建立清晰的概念认知。</w:t>
            </w:r>
          </w:p>
        </w:tc>
      </w:tr>
      <w:tr w14:paraId="1EAA5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2838" w:hRule="atLeast"/>
          <w:jc w:val="center"/>
        </w:trPr>
        <w:tc>
          <w:tcPr>
            <w:tcW w:w="10490" w:type="dxa"/>
            <w:gridSpan w:val="7"/>
          </w:tcPr>
          <w:p w14:paraId="65D08D68">
            <w:pPr>
              <w:adjustRightInd w:val="0"/>
              <w:snapToGrid w:val="0"/>
              <w:spacing w:line="300" w:lineRule="auto"/>
              <w:textAlignment w:val="baseline"/>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三、</w:t>
            </w: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核心素养目标：</w:t>
            </w:r>
          </w:p>
          <w:p w14:paraId="5A1A4D0F">
            <w:pPr>
              <w:adjustRightInd w:val="0"/>
              <w:snapToGrid w:val="0"/>
              <w:spacing w:line="360" w:lineRule="auto"/>
              <w:textAlignment w:val="baseline"/>
              <w:rPr>
                <w:rFonts w:hint="eastAsia" w:asciiTheme="minorEastAsia" w:hAnsiTheme="minorEastAsia"/>
                <w:b w:val="0"/>
                <w:bCs w:val="0"/>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lang w:eastAsia="zh-CN"/>
                <w14:textFill>
                  <w14:solidFill>
                    <w14:schemeClr w14:val="tx1">
                      <w14:lumMod w14:val="95000"/>
                      <w14:lumOff w14:val="5000"/>
                    </w14:schemeClr>
                  </w14:solidFill>
                </w14:textFill>
              </w:rPr>
              <w:t>①情境与问题：</w:t>
            </w:r>
            <w:r>
              <w:rPr>
                <w:rFonts w:hint="eastAsia" w:asciiTheme="minorEastAsia" w:hAnsiTheme="minorEastAsia"/>
                <w:b w:val="0"/>
                <w:bCs w:val="0"/>
                <w:color w:val="0D0D0D" w:themeColor="text1" w:themeTint="F2"/>
                <w:sz w:val="24"/>
                <w:szCs w:val="24"/>
                <w:lang w:eastAsia="zh-CN"/>
                <w14:textFill>
                  <w14:solidFill>
                    <w14:schemeClr w14:val="tx1">
                      <w14:lumMod w14:val="95000"/>
                      <w14:lumOff w14:val="5000"/>
                    </w14:schemeClr>
                  </w14:solidFill>
                </w14:textFill>
              </w:rPr>
              <w:t>通过观察生活中的对称现象（如风筝、蜻蜓等），能主动发现并提出关于图形对称特点的问题，激发探究几何知识的兴趣。</w:t>
            </w:r>
          </w:p>
          <w:p w14:paraId="31CD687A">
            <w:pPr>
              <w:adjustRightInd w:val="0"/>
              <w:snapToGrid w:val="0"/>
              <w:spacing w:line="360" w:lineRule="auto"/>
              <w:textAlignment w:val="baseline"/>
              <w:rPr>
                <w:rFonts w:hint="eastAsia" w:asciiTheme="minorEastAsia" w:hAnsiTheme="minorEastAsia"/>
                <w:b/>
                <w:bCs/>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lang w:eastAsia="zh-CN"/>
                <w14:textFill>
                  <w14:solidFill>
                    <w14:schemeClr w14:val="tx1">
                      <w14:lumMod w14:val="95000"/>
                      <w14:lumOff w14:val="5000"/>
                    </w14:schemeClr>
                  </w14:solidFill>
                </w14:textFill>
              </w:rPr>
              <w:t>②知识与技能：</w:t>
            </w:r>
            <w:r>
              <w:rPr>
                <w:rFonts w:hint="eastAsia" w:asciiTheme="minorEastAsia" w:hAnsiTheme="minorEastAsia"/>
                <w:b w:val="0"/>
                <w:bCs w:val="0"/>
                <w:color w:val="0D0D0D" w:themeColor="text1" w:themeTint="F2"/>
                <w:sz w:val="24"/>
                <w:szCs w:val="24"/>
                <w:lang w:eastAsia="zh-CN"/>
                <w14:textFill>
                  <w14:solidFill>
                    <w14:schemeClr w14:val="tx1">
                      <w14:lumMod w14:val="95000"/>
                      <w14:lumOff w14:val="5000"/>
                    </w14:schemeClr>
                  </w14:solidFill>
                </w14:textFill>
              </w:rPr>
              <w:t>认识轴对称图形的特征，掌握判断轴对称图形的方法，并能找出常见图形（如长方形、正方形、圆形等）的对称轴。</w:t>
            </w:r>
          </w:p>
          <w:p w14:paraId="7EE576DA">
            <w:pPr>
              <w:adjustRightInd w:val="0"/>
              <w:snapToGrid w:val="0"/>
              <w:spacing w:line="360" w:lineRule="auto"/>
              <w:textAlignment w:val="baseline"/>
              <w:rPr>
                <w:rFonts w:hint="eastAsia" w:asciiTheme="minorEastAsia" w:hAnsiTheme="minorEastAsia"/>
                <w:b/>
                <w:bCs/>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lang w:eastAsia="zh-CN"/>
                <w14:textFill>
                  <w14:solidFill>
                    <w14:schemeClr w14:val="tx1">
                      <w14:lumMod w14:val="95000"/>
                      <w14:lumOff w14:val="5000"/>
                    </w14:schemeClr>
                  </w14:solidFill>
                </w14:textFill>
              </w:rPr>
              <w:t>③思维与表达：</w:t>
            </w:r>
            <w:r>
              <w:rPr>
                <w:rFonts w:hint="eastAsia" w:asciiTheme="minorEastAsia" w:hAnsiTheme="minorEastAsia"/>
                <w:b w:val="0"/>
                <w:bCs w:val="0"/>
                <w:color w:val="0D0D0D" w:themeColor="text1" w:themeTint="F2"/>
                <w:sz w:val="24"/>
                <w:szCs w:val="24"/>
                <w:lang w:eastAsia="zh-CN"/>
                <w14:textFill>
                  <w14:solidFill>
                    <w14:schemeClr w14:val="tx1">
                      <w14:lumMod w14:val="95000"/>
                      <w14:lumOff w14:val="5000"/>
                    </w14:schemeClr>
                  </w14:solidFill>
                </w14:textFill>
              </w:rPr>
              <w:t>能在动手操作中理解“对折后完全重合”这一几何本质，并能用语言、图画等方式清晰地表达轴对称图形的特征与判断依据。</w:t>
            </w:r>
          </w:p>
          <w:p w14:paraId="52F41D6E">
            <w:pPr>
              <w:adjustRightInd w:val="0"/>
              <w:snapToGrid w:val="0"/>
              <w:spacing w:line="360" w:lineRule="auto"/>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lang w:eastAsia="zh-CN"/>
                <w14:textFill>
                  <w14:solidFill>
                    <w14:schemeClr w14:val="tx1">
                      <w14:lumMod w14:val="95000"/>
                      <w14:lumOff w14:val="5000"/>
                    </w14:schemeClr>
                  </w14:solidFill>
                </w14:textFill>
              </w:rPr>
              <w:t>④交流与反思：</w:t>
            </w:r>
            <w:r>
              <w:rPr>
                <w:rFonts w:hint="eastAsia" w:asciiTheme="minorEastAsia" w:hAnsiTheme="minorEastAsia"/>
                <w:b w:val="0"/>
                <w:bCs w:val="0"/>
                <w:color w:val="0D0D0D" w:themeColor="text1" w:themeTint="F2"/>
                <w:sz w:val="24"/>
                <w:szCs w:val="24"/>
                <w:lang w:eastAsia="zh-CN"/>
                <w14:textFill>
                  <w14:solidFill>
                    <w14:schemeClr w14:val="tx1">
                      <w14:lumMod w14:val="95000"/>
                      <w14:lumOff w14:val="5000"/>
                    </w14:schemeClr>
                  </w14:solidFill>
                </w14:textFill>
              </w:rPr>
              <w:t>能在小组活动中分享探究结果，倾听他人意见，反思学习过程，形成合作意识与自我评价能力。</w:t>
            </w:r>
          </w:p>
        </w:tc>
      </w:tr>
      <w:tr w14:paraId="6BCE9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90" w:hRule="atLeast"/>
          <w:jc w:val="center"/>
        </w:trPr>
        <w:tc>
          <w:tcPr>
            <w:tcW w:w="10490" w:type="dxa"/>
            <w:gridSpan w:val="7"/>
          </w:tcPr>
          <w:p w14:paraId="7BCC8820">
            <w:pPr>
              <w:adjustRightInd w:val="0"/>
              <w:snapToGrid w:val="0"/>
              <w:textAlignment w:val="baseline"/>
              <w:rPr>
                <w:rFonts w:hint="eastAsia" w:asciiTheme="minorEastAsia" w:hAnsiTheme="minorEastAsia" w:eastAsia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思政元素：</w:t>
            </w:r>
            <w:r>
              <w:rPr>
                <w:rFonts w:hint="eastAsia" w:asciiTheme="minorEastAsia" w:hAnsiTheme="minorEastAsia"/>
                <w:b w:val="0"/>
                <w:bCs/>
                <w:color w:val="0D0D0D" w:themeColor="text1" w:themeTint="F2"/>
                <w:sz w:val="24"/>
                <w:szCs w:val="24"/>
                <w14:textFill>
                  <w14:solidFill>
                    <w14:schemeClr w14:val="tx1">
                      <w14:lumMod w14:val="95000"/>
                      <w14:lumOff w14:val="5000"/>
                    </w14:schemeClr>
                  </w14:solidFill>
                </w14:textFill>
              </w:rPr>
              <w:t>感受对称之美，理解和谐平衡的审美意蕴，增强对中华传统对称文化的认同与热爱。</w:t>
            </w:r>
          </w:p>
        </w:tc>
      </w:tr>
      <w:tr w14:paraId="27651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7"/>
          </w:tcPr>
          <w:p w14:paraId="382F0779">
            <w:pPr>
              <w:adjustRightInd w:val="0"/>
              <w:snapToGrid w:val="0"/>
              <w:spacing w:line="300" w:lineRule="auto"/>
              <w:textAlignment w:val="baseline"/>
              <w:rPr>
                <w:rFonts w:hint="eastAsia" w:asciiTheme="minorEastAsia" w:hAnsiTheme="minorEastAsia" w:eastAsiaTheme="minorEastAsia"/>
                <w:b/>
                <w:bCs/>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四、教学重</w:t>
            </w:r>
            <w:r>
              <w:rPr>
                <w:rFonts w:hint="eastAsia" w:asciiTheme="minorEastAsia" w:hAnsiTheme="minorEastAsia"/>
                <w:b/>
                <w:bCs/>
                <w:color w:val="0D0D0D" w:themeColor="text1" w:themeTint="F2"/>
                <w:sz w:val="24"/>
                <w:szCs w:val="24"/>
                <w:lang w:eastAsia="zh-CN"/>
                <w14:textFill>
                  <w14:solidFill>
                    <w14:schemeClr w14:val="tx1">
                      <w14:lumMod w14:val="95000"/>
                      <w14:lumOff w14:val="5000"/>
                    </w14:schemeClr>
                  </w14:solidFill>
                </w14:textFill>
              </w:rPr>
              <w:t>难点：</w:t>
            </w:r>
          </w:p>
          <w:p w14:paraId="7A1E9405">
            <w:pPr>
              <w:adjustRightInd w:val="0"/>
              <w:snapToGrid w:val="0"/>
              <w:spacing w:line="300" w:lineRule="auto"/>
              <w:textAlignment w:val="baseline"/>
              <w:rPr>
                <w:rFonts w:hint="eastAsia" w:asciiTheme="minorEastAsia" w:hAnsiTheme="minorEastAsia" w:eastAsiaTheme="minorEastAsia"/>
                <w:b w:val="0"/>
                <w:bCs w:val="0"/>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lang w:eastAsia="zh-CN"/>
                <w14:textFill>
                  <w14:solidFill>
                    <w14:schemeClr w14:val="tx1">
                      <w14:lumMod w14:val="95000"/>
                      <w14:lumOff w14:val="5000"/>
                    </w14:schemeClr>
                  </w14:solidFill>
                </w14:textFill>
              </w:rPr>
              <w:t>教学重点：</w:t>
            </w:r>
            <w:r>
              <w:rPr>
                <w:rFonts w:hint="eastAsia" w:asciiTheme="minorEastAsia" w:hAnsiTheme="minorEastAsia"/>
                <w:b w:val="0"/>
                <w:bCs w:val="0"/>
                <w:color w:val="0D0D0D" w:themeColor="text1" w:themeTint="F2"/>
                <w:sz w:val="24"/>
                <w:szCs w:val="24"/>
                <w14:textFill>
                  <w14:solidFill>
                    <w14:schemeClr w14:val="tx1">
                      <w14:lumMod w14:val="95000"/>
                      <w14:lumOff w14:val="5000"/>
                    </w14:schemeClr>
                  </w14:solidFill>
                </w14:textFill>
              </w:rPr>
              <w:t>认识轴对称图形的特征，能判断轴对称图形并找出对称轴。</w:t>
            </w:r>
          </w:p>
          <w:p w14:paraId="6AF4F351">
            <w:pPr>
              <w:adjustRightInd w:val="0"/>
              <w:snapToGrid w:val="0"/>
              <w:spacing w:line="300" w:lineRule="auto"/>
              <w:textAlignment w:val="baseline"/>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lang w:eastAsia="zh-CN"/>
                <w14:textFill>
                  <w14:solidFill>
                    <w14:schemeClr w14:val="tx1">
                      <w14:lumMod w14:val="95000"/>
                      <w14:lumOff w14:val="5000"/>
                    </w14:schemeClr>
                  </w14:solidFill>
                </w14:textFill>
              </w:rPr>
              <w:t>教学难点：</w:t>
            </w:r>
            <w:r>
              <w:rPr>
                <w:rFonts w:hint="eastAsia" w:asciiTheme="minorEastAsia" w:hAnsiTheme="minorEastAsia"/>
                <w:b w:val="0"/>
                <w:bCs w:val="0"/>
                <w:color w:val="0D0D0D" w:themeColor="text1" w:themeTint="F2"/>
                <w:sz w:val="24"/>
                <w:szCs w:val="24"/>
                <w14:textFill>
                  <w14:solidFill>
                    <w14:schemeClr w14:val="tx1">
                      <w14:lumMod w14:val="95000"/>
                      <w14:lumOff w14:val="5000"/>
                    </w14:schemeClr>
                  </w14:solidFill>
                </w14:textFill>
              </w:rPr>
              <w:t>理解“对折后完全重合”的含义，准确判断较复杂图形是否为轴对称图形。</w:t>
            </w:r>
          </w:p>
        </w:tc>
      </w:tr>
      <w:tr w14:paraId="2E255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7"/>
          </w:tcPr>
          <w:p w14:paraId="2EEF6191">
            <w:pPr>
              <w:adjustRightInd w:val="0"/>
              <w:snapToGrid w:val="0"/>
              <w:spacing w:line="300" w:lineRule="auto"/>
              <w:textAlignment w:val="baseline"/>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五、教学准备：</w:t>
            </w:r>
          </w:p>
          <w:p w14:paraId="67066EA6">
            <w:pPr>
              <w:adjustRightInd w:val="0"/>
              <w:snapToGrid w:val="0"/>
              <w:spacing w:line="30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14:textFill>
                  <w14:solidFill>
                    <w14:schemeClr w14:val="tx1">
                      <w14:lumMod w14:val="95000"/>
                      <w14:lumOff w14:val="5000"/>
                    </w14:schemeClr>
                  </w14:solidFill>
                </w14:textFill>
              </w:rPr>
              <w:t>教师准备：</w:t>
            </w: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教</w:t>
            </w:r>
            <w:r>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t>学</w:t>
            </w: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PPT课件、树叶、风筝、蜻蜓实物/图片，长方形、正方形、圆形等几何图形卡片，剪刀、彩纸。</w:t>
            </w:r>
          </w:p>
          <w:p w14:paraId="5F112BEB">
            <w:pPr>
              <w:adjustRightInd w:val="0"/>
              <w:snapToGrid w:val="0"/>
              <w:spacing w:line="30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lang w:val="en-US" w:eastAsia="zh-CN"/>
                <w14:textFill>
                  <w14:solidFill>
                    <w14:schemeClr w14:val="tx1">
                      <w14:lumMod w14:val="95000"/>
                      <w14:lumOff w14:val="5000"/>
                    </w14:schemeClr>
                  </w14:solidFill>
                </w14:textFill>
              </w:rPr>
              <w:t>学生准备</w:t>
            </w:r>
            <w:r>
              <w:rPr>
                <w:rFonts w:hint="eastAsia" w:asciiTheme="minorEastAsia" w:hAnsiTheme="minorEastAsia"/>
                <w:b/>
                <w:bCs w:val="0"/>
                <w:color w:val="0D0D0D" w:themeColor="text1" w:themeTint="F2"/>
                <w:sz w:val="24"/>
                <w:szCs w:val="24"/>
                <w14:textFill>
                  <w14:solidFill>
                    <w14:schemeClr w14:val="tx1">
                      <w14:lumMod w14:val="95000"/>
                      <w14:lumOff w14:val="5000"/>
                    </w14:schemeClr>
                  </w14:solidFill>
                </w14:textFill>
              </w:rPr>
              <w:t>：</w:t>
            </w: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每人一套几何图形卡片、剪刀、彩纸、直尺。</w:t>
            </w:r>
          </w:p>
        </w:tc>
      </w:tr>
      <w:tr w14:paraId="346F0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7"/>
          </w:tcPr>
          <w:p w14:paraId="10AD849D">
            <w:pPr>
              <w:adjustRightInd w:val="0"/>
              <w:snapToGrid w:val="0"/>
              <w:textAlignment w:val="baseline"/>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b/>
                <w:color w:val="0D0D0D" w:themeColor="text1" w:themeTint="F2"/>
                <w:sz w:val="24"/>
                <w:szCs w:val="24"/>
                <w14:textFill>
                  <w14:solidFill>
                    <w14:schemeClr w14:val="tx1">
                      <w14:lumMod w14:val="95000"/>
                      <w14:lumOff w14:val="5000"/>
                    </w14:schemeClr>
                  </w14:solidFill>
                </w14:textFill>
              </w:rPr>
              <w:t>六、学习活动设计：</w:t>
            </w:r>
          </w:p>
        </w:tc>
      </w:tr>
      <w:tr w14:paraId="090DE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7"/>
          </w:tcPr>
          <w:p w14:paraId="1DE46515">
            <w:pPr>
              <w:adjustRightInd w:val="0"/>
              <w:snapToGrid w:val="0"/>
              <w:textAlignment w:val="baseline"/>
              <w:rPr>
                <w:rFonts w:asciiTheme="minorEastAsia" w:hAnsiTheme="minorEastAsia" w:cstheme="minorEastAsia"/>
                <w:b/>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b/>
                <w:bCs/>
                <w:color w:val="0D0D0D" w:themeColor="text1" w:themeTint="F2"/>
                <w:sz w:val="24"/>
                <w:szCs w:val="24"/>
                <w14:textFill>
                  <w14:solidFill>
                    <w14:schemeClr w14:val="tx1">
                      <w14:lumMod w14:val="95000"/>
                      <w14:lumOff w14:val="5000"/>
                    </w14:schemeClr>
                  </w14:solidFill>
                </w14:textFill>
              </w:rPr>
              <w:t>教学环节一：情境导入，感知对称</w:t>
            </w:r>
          </w:p>
        </w:tc>
      </w:tr>
      <w:tr w14:paraId="786E4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3739" w:type="dxa"/>
            <w:gridSpan w:val="2"/>
          </w:tcPr>
          <w:p w14:paraId="0FC22983">
            <w:pPr>
              <w:adjustRightInd w:val="0"/>
              <w:snapToGrid w:val="0"/>
              <w:jc w:val="center"/>
              <w:textAlignment w:val="baseline"/>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cstheme="minorEastAsia"/>
                <w:b/>
                <w:color w:val="0D0D0D" w:themeColor="text1" w:themeTint="F2"/>
                <w:sz w:val="24"/>
                <w:szCs w:val="24"/>
                <w:lang w:eastAsia="zh-CN"/>
                <w14:textFill>
                  <w14:solidFill>
                    <w14:schemeClr w14:val="tx1">
                      <w14:lumMod w14:val="95000"/>
                      <w14:lumOff w14:val="5000"/>
                    </w14:schemeClr>
                  </w14:solidFill>
                </w14:textFill>
              </w:rPr>
              <w:t>教师活动</w:t>
            </w:r>
          </w:p>
        </w:tc>
        <w:tc>
          <w:tcPr>
            <w:tcW w:w="2934" w:type="dxa"/>
            <w:gridSpan w:val="2"/>
          </w:tcPr>
          <w:p w14:paraId="4989151B">
            <w:pPr>
              <w:adjustRightInd w:val="0"/>
              <w:snapToGrid w:val="0"/>
              <w:jc w:val="center"/>
              <w:textAlignment w:val="baseline"/>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cstheme="minorEastAsia"/>
                <w:b/>
                <w:color w:val="0D0D0D" w:themeColor="text1" w:themeTint="F2"/>
                <w:sz w:val="24"/>
                <w:szCs w:val="24"/>
                <w:lang w:eastAsia="zh-CN"/>
                <w14:textFill>
                  <w14:solidFill>
                    <w14:schemeClr w14:val="tx1">
                      <w14:lumMod w14:val="95000"/>
                      <w14:lumOff w14:val="5000"/>
                    </w14:schemeClr>
                  </w14:solidFill>
                </w14:textFill>
              </w:rPr>
              <w:t>学生活动</w:t>
            </w:r>
          </w:p>
        </w:tc>
        <w:tc>
          <w:tcPr>
            <w:tcW w:w="2111" w:type="dxa"/>
            <w:gridSpan w:val="2"/>
          </w:tcPr>
          <w:p w14:paraId="09E8695D">
            <w:pPr>
              <w:adjustRightInd w:val="0"/>
              <w:snapToGrid w:val="0"/>
              <w:jc w:val="center"/>
              <w:textAlignment w:val="baseline"/>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cstheme="minorEastAsia"/>
                <w:b/>
                <w:color w:val="0D0D0D" w:themeColor="text1" w:themeTint="F2"/>
                <w:sz w:val="24"/>
                <w:szCs w:val="24"/>
                <w:lang w:eastAsia="zh-CN"/>
                <w14:textFill>
                  <w14:solidFill>
                    <w14:schemeClr w14:val="tx1">
                      <w14:lumMod w14:val="95000"/>
                      <w14:lumOff w14:val="5000"/>
                    </w14:schemeClr>
                  </w14:solidFill>
                </w14:textFill>
              </w:rPr>
              <w:t>设计意图</w:t>
            </w:r>
          </w:p>
        </w:tc>
        <w:tc>
          <w:tcPr>
            <w:tcW w:w="1706" w:type="dxa"/>
          </w:tcPr>
          <w:p w14:paraId="634AD2E5">
            <w:pPr>
              <w:adjustRightInd w:val="0"/>
              <w:snapToGrid w:val="0"/>
              <w:jc w:val="center"/>
              <w:textAlignment w:val="baseline"/>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cstheme="minorEastAsia"/>
                <w:b/>
                <w:color w:val="0D0D0D" w:themeColor="text1" w:themeTint="F2"/>
                <w:sz w:val="24"/>
                <w:szCs w:val="24"/>
                <w:lang w:eastAsia="zh-CN"/>
                <w14:textFill>
                  <w14:solidFill>
                    <w14:schemeClr w14:val="tx1">
                      <w14:lumMod w14:val="95000"/>
                      <w14:lumOff w14:val="5000"/>
                    </w14:schemeClr>
                  </w14:solidFill>
                </w14:textFill>
              </w:rPr>
              <w:t>二次备课</w:t>
            </w:r>
          </w:p>
        </w:tc>
      </w:tr>
      <w:tr w14:paraId="43943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3739" w:type="dxa"/>
            <w:gridSpan w:val="2"/>
          </w:tcPr>
          <w:p w14:paraId="3EC65E53">
            <w:pPr>
              <w:adjustRightInd w:val="0"/>
              <w:snapToGrid w:val="0"/>
              <w:spacing w:line="300" w:lineRule="auto"/>
              <w:textAlignment w:val="baseline"/>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1.出示“生活中的运动现象”主题图，引导学生观察图中的风筝、蜻蜓、树叶等物体，提问：“这些物体看起来有什么共同特点？”</w:t>
            </w:r>
          </w:p>
          <w:p w14:paraId="6BFE00BB">
            <w:pPr>
              <w:adjustRightInd w:val="0"/>
              <w:snapToGrid w:val="0"/>
              <w:spacing w:line="300" w:lineRule="auto"/>
              <w:textAlignment w:val="baseline"/>
              <w:rPr>
                <w:rFonts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2.学生自由发言后，教师小结：这些物体左右两边的形状、大小都一样，呈现出对称的特点，今天我们就来学习这种对称的图形——轴对称图形。</w:t>
            </w:r>
          </w:p>
        </w:tc>
        <w:tc>
          <w:tcPr>
            <w:tcW w:w="2934" w:type="dxa"/>
            <w:gridSpan w:val="2"/>
          </w:tcPr>
          <w:p w14:paraId="06E119A7">
            <w:pPr>
              <w:adjustRightInd w:val="0"/>
              <w:snapToGrid w:val="0"/>
              <w:spacing w:line="300" w:lineRule="auto"/>
              <w:textAlignment w:val="baseline"/>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1.观察主题图中的物体，思考并回答教师的提问。</w:t>
            </w:r>
          </w:p>
          <w:p w14:paraId="276FFF2A">
            <w:pPr>
              <w:adjustRightInd w:val="0"/>
              <w:snapToGrid w:val="0"/>
              <w:spacing w:line="300" w:lineRule="auto"/>
              <w:textAlignment w:val="baseline"/>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2.倾听教师小结，初步感知“对称”概念。</w:t>
            </w:r>
          </w:p>
        </w:tc>
        <w:tc>
          <w:tcPr>
            <w:tcW w:w="2111" w:type="dxa"/>
            <w:gridSpan w:val="2"/>
          </w:tcPr>
          <w:p w14:paraId="40E3365C">
            <w:pPr>
              <w:adjustRightInd w:val="0"/>
              <w:snapToGrid w:val="0"/>
              <w:spacing w:line="300" w:lineRule="auto"/>
              <w:textAlignment w:val="baseline"/>
              <w:rPr>
                <w:rFonts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从学生熟悉的生活情境入手，激发学习兴趣，自然引出“轴对称图形”的学习主题，初步建立对称的直观印象。</w:t>
            </w:r>
          </w:p>
        </w:tc>
        <w:tc>
          <w:tcPr>
            <w:tcW w:w="1706" w:type="dxa"/>
          </w:tcPr>
          <w:p w14:paraId="72398460">
            <w:pPr>
              <w:adjustRightInd w:val="0"/>
              <w:snapToGrid w:val="0"/>
              <w:spacing w:line="300" w:lineRule="auto"/>
              <w:textAlignment w:val="baseline"/>
              <w:rPr>
                <w:rFonts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p>
        </w:tc>
      </w:tr>
      <w:tr w14:paraId="4EE40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7"/>
          </w:tcPr>
          <w:p w14:paraId="3043BF12">
            <w:pPr>
              <w:adjustRightInd w:val="0"/>
              <w:snapToGrid w:val="0"/>
              <w:textAlignment w:val="baseline"/>
              <w:rPr>
                <w:rFonts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b/>
                <w:bCs/>
                <w:color w:val="0D0D0D" w:themeColor="text1" w:themeTint="F2"/>
                <w:sz w:val="24"/>
                <w:szCs w:val="24"/>
                <w14:textFill>
                  <w14:solidFill>
                    <w14:schemeClr w14:val="tx1">
                      <w14:lumMod w14:val="95000"/>
                      <w14:lumOff w14:val="5000"/>
                    </w14:schemeClr>
                  </w14:solidFill>
                </w14:textFill>
              </w:rPr>
              <w:t>教学环节二：探究新知，认识轴对称</w:t>
            </w:r>
          </w:p>
        </w:tc>
      </w:tr>
      <w:tr w14:paraId="1C1C4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3739" w:type="dxa"/>
            <w:gridSpan w:val="2"/>
          </w:tcPr>
          <w:p w14:paraId="38F035F8">
            <w:pPr>
              <w:adjustRightInd w:val="0"/>
              <w:snapToGrid w:val="0"/>
              <w:jc w:val="center"/>
              <w:textAlignment w:val="baseline"/>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cstheme="minorEastAsia"/>
                <w:b/>
                <w:color w:val="0D0D0D" w:themeColor="text1" w:themeTint="F2"/>
                <w:sz w:val="24"/>
                <w:szCs w:val="24"/>
                <w:lang w:eastAsia="zh-CN"/>
                <w14:textFill>
                  <w14:solidFill>
                    <w14:schemeClr w14:val="tx1">
                      <w14:lumMod w14:val="95000"/>
                      <w14:lumOff w14:val="5000"/>
                    </w14:schemeClr>
                  </w14:solidFill>
                </w14:textFill>
              </w:rPr>
              <w:t>教师活动</w:t>
            </w:r>
          </w:p>
        </w:tc>
        <w:tc>
          <w:tcPr>
            <w:tcW w:w="2934" w:type="dxa"/>
            <w:gridSpan w:val="2"/>
          </w:tcPr>
          <w:p w14:paraId="55AA08E2">
            <w:pPr>
              <w:adjustRightInd w:val="0"/>
              <w:snapToGrid w:val="0"/>
              <w:jc w:val="center"/>
              <w:textAlignment w:val="baseline"/>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cstheme="minorEastAsia"/>
                <w:b/>
                <w:color w:val="0D0D0D" w:themeColor="text1" w:themeTint="F2"/>
                <w:sz w:val="24"/>
                <w:szCs w:val="24"/>
                <w:lang w:eastAsia="zh-CN"/>
                <w14:textFill>
                  <w14:solidFill>
                    <w14:schemeClr w14:val="tx1">
                      <w14:lumMod w14:val="95000"/>
                      <w14:lumOff w14:val="5000"/>
                    </w14:schemeClr>
                  </w14:solidFill>
                </w14:textFill>
              </w:rPr>
              <w:t>学生活动</w:t>
            </w:r>
          </w:p>
        </w:tc>
        <w:tc>
          <w:tcPr>
            <w:tcW w:w="2111" w:type="dxa"/>
            <w:gridSpan w:val="2"/>
          </w:tcPr>
          <w:p w14:paraId="02CFAA59">
            <w:pPr>
              <w:adjustRightInd w:val="0"/>
              <w:snapToGrid w:val="0"/>
              <w:jc w:val="center"/>
              <w:textAlignment w:val="baseline"/>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cstheme="minorEastAsia"/>
                <w:b/>
                <w:color w:val="0D0D0D" w:themeColor="text1" w:themeTint="F2"/>
                <w:sz w:val="24"/>
                <w:szCs w:val="24"/>
                <w:lang w:eastAsia="zh-CN"/>
                <w14:textFill>
                  <w14:solidFill>
                    <w14:schemeClr w14:val="tx1">
                      <w14:lumMod w14:val="95000"/>
                      <w14:lumOff w14:val="5000"/>
                    </w14:schemeClr>
                  </w14:solidFill>
                </w14:textFill>
              </w:rPr>
              <w:t>设计意图</w:t>
            </w:r>
          </w:p>
        </w:tc>
        <w:tc>
          <w:tcPr>
            <w:tcW w:w="1706" w:type="dxa"/>
          </w:tcPr>
          <w:p w14:paraId="0908E68A">
            <w:pPr>
              <w:adjustRightInd w:val="0"/>
              <w:snapToGrid w:val="0"/>
              <w:jc w:val="center"/>
              <w:textAlignment w:val="baseline"/>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cstheme="minorEastAsia"/>
                <w:b/>
                <w:color w:val="0D0D0D" w:themeColor="text1" w:themeTint="F2"/>
                <w:sz w:val="24"/>
                <w:szCs w:val="24"/>
                <w:lang w:eastAsia="zh-CN"/>
                <w14:textFill>
                  <w14:solidFill>
                    <w14:schemeClr w14:val="tx1">
                      <w14:lumMod w14:val="95000"/>
                      <w14:lumOff w14:val="5000"/>
                    </w14:schemeClr>
                  </w14:solidFill>
                </w14:textFill>
              </w:rPr>
              <w:t>二次备课</w:t>
            </w:r>
          </w:p>
        </w:tc>
      </w:tr>
      <w:tr w14:paraId="4CB48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3739" w:type="dxa"/>
            <w:gridSpan w:val="2"/>
          </w:tcPr>
          <w:p w14:paraId="7391CEB8">
            <w:pPr>
              <w:adjustRightInd w:val="0"/>
              <w:snapToGrid w:val="0"/>
              <w:spacing w:line="300" w:lineRule="auto"/>
              <w:textAlignment w:val="baseline"/>
              <w:rPr>
                <w:rFonts w:hint="eastAsia" w:asciiTheme="minorEastAsia" w:hAnsiTheme="minorEastAsia" w:cstheme="minorEastAsia"/>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szCs w:val="24"/>
                <w:lang w:val="en-US" w:eastAsia="zh-CN"/>
                <w14:textFill>
                  <w14:solidFill>
                    <w14:schemeClr w14:val="tx1">
                      <w14:lumMod w14:val="95000"/>
                      <w14:lumOff w14:val="5000"/>
                    </w14:schemeClr>
                  </w14:solidFill>
                </w14:textFill>
              </w:rPr>
              <w:t>1.观察实物，抽象图形：展示树叶、风筝、蜻蜓的实物/图片，引导学生沿着物体边沿画出轮廓，得到对应的平面图形。</w:t>
            </w:r>
          </w:p>
          <w:p w14:paraId="00507978">
            <w:pPr>
              <w:adjustRightInd w:val="0"/>
              <w:snapToGrid w:val="0"/>
              <w:spacing w:line="300" w:lineRule="auto"/>
              <w:textAlignment w:val="baseline"/>
              <w:rPr>
                <w:rFonts w:hint="eastAsia" w:asciiTheme="minorEastAsia" w:hAnsiTheme="minorEastAsia" w:cstheme="minorEastAsia"/>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szCs w:val="24"/>
                <w:lang w:val="en-US" w:eastAsia="zh-CN"/>
                <w14:textFill>
                  <w14:solidFill>
                    <w14:schemeClr w14:val="tx1">
                      <w14:lumMod w14:val="95000"/>
                      <w14:lumOff w14:val="5000"/>
                    </w14:schemeClr>
                  </w14:solidFill>
                </w14:textFill>
              </w:rPr>
              <w:t>2.动手操作，发现特征：组织学生将画出的图形对折，提问：“对折后你发现了什么？”引导学生说出“图形两边能完全重合”。教师揭示：对折后能完全重合的图形是轴对称图形，对折的这条线是对称轴。</w:t>
            </w:r>
          </w:p>
          <w:p w14:paraId="1A9F2390">
            <w:pPr>
              <w:adjustRightInd w:val="0"/>
              <w:snapToGrid w:val="0"/>
              <w:spacing w:line="300" w:lineRule="auto"/>
              <w:textAlignment w:val="baseline"/>
              <w:rPr>
                <w:rFonts w:hint="eastAsia" w:asciiTheme="minorEastAsia" w:hAnsiTheme="minorEastAsia" w:cstheme="minorEastAsia"/>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szCs w:val="24"/>
                <w:lang w:val="en-US" w:eastAsia="zh-CN"/>
                <w14:textFill>
                  <w14:solidFill>
                    <w14:schemeClr w14:val="tx1">
                      <w14:lumMod w14:val="95000"/>
                      <w14:lumOff w14:val="5000"/>
                    </w14:schemeClr>
                  </w14:solidFill>
                </w14:textFill>
              </w:rPr>
              <w:t>3.认识几何图形的轴对称性：出示长方形、正方形、平行四边形、正五边形、三角形、圆形等几何图形卡片，组织学生分组对折探究以下问题：</w:t>
            </w:r>
          </w:p>
          <w:p w14:paraId="52147F48">
            <w:pPr>
              <w:adjustRightInd w:val="0"/>
              <w:snapToGrid w:val="0"/>
              <w:spacing w:line="300" w:lineRule="auto"/>
              <w:textAlignment w:val="baseline"/>
              <w:rPr>
                <w:rFonts w:hint="eastAsia" w:asciiTheme="minorEastAsia" w:hAnsiTheme="minorEastAsia" w:cstheme="minorEastAsia"/>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szCs w:val="24"/>
                <w:lang w:val="en-US" w:eastAsia="zh-CN"/>
                <w14:textFill>
                  <w14:solidFill>
                    <w14:schemeClr w14:val="tx1">
                      <w14:lumMod w14:val="95000"/>
                      <w14:lumOff w14:val="5000"/>
                    </w14:schemeClr>
                  </w14:solidFill>
                </w14:textFill>
              </w:rPr>
              <w:t>(1)哪些图形是轴对称图形？</w:t>
            </w:r>
          </w:p>
          <w:p w14:paraId="19CD4A7B">
            <w:pPr>
              <w:adjustRightInd w:val="0"/>
              <w:snapToGrid w:val="0"/>
              <w:spacing w:line="300" w:lineRule="auto"/>
              <w:textAlignment w:val="baseline"/>
              <w:rPr>
                <w:rFonts w:hint="eastAsia" w:asciiTheme="minorEastAsia" w:hAnsiTheme="minorEastAsia" w:eastAsiaTheme="minorEastAsia" w:cstheme="minorEastAsia"/>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szCs w:val="24"/>
                <w:lang w:val="en-US" w:eastAsia="zh-CN"/>
                <w14:textFill>
                  <w14:solidFill>
                    <w14:schemeClr w14:val="tx1">
                      <w14:lumMod w14:val="95000"/>
                      <w14:lumOff w14:val="5000"/>
                    </w14:schemeClr>
                  </w14:solidFill>
                </w14:textFill>
              </w:rPr>
              <w:t>(2)它们分别有几条对称轴？（如长方形有2条，正方形有4条，圆形有无数条）</w:t>
            </w:r>
          </w:p>
        </w:tc>
        <w:tc>
          <w:tcPr>
            <w:tcW w:w="2934" w:type="dxa"/>
            <w:gridSpan w:val="2"/>
          </w:tcPr>
          <w:p w14:paraId="1191103B">
            <w:pPr>
              <w:adjustRightInd w:val="0"/>
              <w:snapToGrid w:val="0"/>
              <w:spacing w:line="300" w:lineRule="auto"/>
              <w:textAlignment w:val="baseline"/>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t>1.观察实物，动手画出相应平面图形。</w:t>
            </w:r>
          </w:p>
          <w:p w14:paraId="377BFDF2">
            <w:pPr>
              <w:adjustRightInd w:val="0"/>
              <w:snapToGrid w:val="0"/>
              <w:spacing w:line="300" w:lineRule="auto"/>
              <w:textAlignment w:val="baseline"/>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t>2.动手对折图形，观察现象，总结“对折后完全重合”的特征，理解轴对称图形与对称轴的定义。</w:t>
            </w:r>
          </w:p>
          <w:p w14:paraId="0E271D86">
            <w:pPr>
              <w:adjustRightInd w:val="0"/>
              <w:snapToGrid w:val="0"/>
              <w:spacing w:line="300" w:lineRule="auto"/>
              <w:textAlignment w:val="baseline"/>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t>3.小组合作，对折各种几何图形卡片，探究并记录哪些是轴对称图形及其对称轴数量。</w:t>
            </w:r>
          </w:p>
        </w:tc>
        <w:tc>
          <w:tcPr>
            <w:tcW w:w="2111" w:type="dxa"/>
            <w:gridSpan w:val="2"/>
          </w:tcPr>
          <w:p w14:paraId="627732CC">
            <w:pPr>
              <w:adjustRightInd w:val="0"/>
              <w:snapToGrid w:val="0"/>
              <w:spacing w:line="300" w:lineRule="auto"/>
              <w:textAlignment w:val="baseline"/>
              <w:rPr>
                <w:rFonts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通过“画—折—看—说”一系列操作活动，让学生亲身经历从具体实物抽象出平面图形，再发现轴对称特征的过程，深化对概念的理解。分组探究不同几何图形的对称性，拓展认知，培养合作探究能力。</w:t>
            </w:r>
          </w:p>
        </w:tc>
        <w:tc>
          <w:tcPr>
            <w:tcW w:w="1706" w:type="dxa"/>
          </w:tcPr>
          <w:p w14:paraId="28EBD1AD">
            <w:pPr>
              <w:adjustRightInd w:val="0"/>
              <w:snapToGrid w:val="0"/>
              <w:spacing w:line="300" w:lineRule="auto"/>
              <w:textAlignment w:val="baseline"/>
              <w:rPr>
                <w:rFonts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p>
        </w:tc>
      </w:tr>
      <w:tr w14:paraId="72735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7"/>
          </w:tcPr>
          <w:p w14:paraId="08CAFDB8">
            <w:pPr>
              <w:adjustRightInd w:val="0"/>
              <w:snapToGrid w:val="0"/>
              <w:textAlignment w:val="baseline"/>
              <w:rPr>
                <w:rFonts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b/>
                <w:bCs/>
                <w:color w:val="0D0D0D" w:themeColor="text1" w:themeTint="F2"/>
                <w:sz w:val="24"/>
                <w:szCs w:val="24"/>
                <w14:textFill>
                  <w14:solidFill>
                    <w14:schemeClr w14:val="tx1">
                      <w14:lumMod w14:val="95000"/>
                      <w14:lumOff w14:val="5000"/>
                    </w14:schemeClr>
                  </w14:solidFill>
                </w14:textFill>
              </w:rPr>
              <w:t>教学环节三：巩固练习，深化理解</w:t>
            </w:r>
          </w:p>
        </w:tc>
      </w:tr>
      <w:tr w14:paraId="7D8CD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3739" w:type="dxa"/>
            <w:gridSpan w:val="2"/>
          </w:tcPr>
          <w:p w14:paraId="484251C6">
            <w:pPr>
              <w:adjustRightInd w:val="0"/>
              <w:snapToGrid w:val="0"/>
              <w:jc w:val="center"/>
              <w:textAlignment w:val="baseline"/>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cstheme="minorEastAsia"/>
                <w:b/>
                <w:color w:val="0D0D0D" w:themeColor="text1" w:themeTint="F2"/>
                <w:sz w:val="24"/>
                <w:szCs w:val="24"/>
                <w:lang w:eastAsia="zh-CN"/>
                <w14:textFill>
                  <w14:solidFill>
                    <w14:schemeClr w14:val="tx1">
                      <w14:lumMod w14:val="95000"/>
                      <w14:lumOff w14:val="5000"/>
                    </w14:schemeClr>
                  </w14:solidFill>
                </w14:textFill>
              </w:rPr>
              <w:t>教师活动</w:t>
            </w:r>
          </w:p>
        </w:tc>
        <w:tc>
          <w:tcPr>
            <w:tcW w:w="2934" w:type="dxa"/>
            <w:gridSpan w:val="2"/>
          </w:tcPr>
          <w:p w14:paraId="7C34C413">
            <w:pPr>
              <w:adjustRightInd w:val="0"/>
              <w:snapToGrid w:val="0"/>
              <w:jc w:val="center"/>
              <w:textAlignment w:val="baseline"/>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cstheme="minorEastAsia"/>
                <w:b/>
                <w:color w:val="0D0D0D" w:themeColor="text1" w:themeTint="F2"/>
                <w:sz w:val="24"/>
                <w:szCs w:val="24"/>
                <w:lang w:eastAsia="zh-CN"/>
                <w14:textFill>
                  <w14:solidFill>
                    <w14:schemeClr w14:val="tx1">
                      <w14:lumMod w14:val="95000"/>
                      <w14:lumOff w14:val="5000"/>
                    </w14:schemeClr>
                  </w14:solidFill>
                </w14:textFill>
              </w:rPr>
              <w:t>学生活动</w:t>
            </w:r>
          </w:p>
        </w:tc>
        <w:tc>
          <w:tcPr>
            <w:tcW w:w="2111" w:type="dxa"/>
            <w:gridSpan w:val="2"/>
          </w:tcPr>
          <w:p w14:paraId="5B286DE3">
            <w:pPr>
              <w:adjustRightInd w:val="0"/>
              <w:snapToGrid w:val="0"/>
              <w:jc w:val="center"/>
              <w:textAlignment w:val="baseline"/>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cstheme="minorEastAsia"/>
                <w:b/>
                <w:color w:val="0D0D0D" w:themeColor="text1" w:themeTint="F2"/>
                <w:sz w:val="24"/>
                <w:szCs w:val="24"/>
                <w:lang w:eastAsia="zh-CN"/>
                <w14:textFill>
                  <w14:solidFill>
                    <w14:schemeClr w14:val="tx1">
                      <w14:lumMod w14:val="95000"/>
                      <w14:lumOff w14:val="5000"/>
                    </w14:schemeClr>
                  </w14:solidFill>
                </w14:textFill>
              </w:rPr>
              <w:t>设计意图</w:t>
            </w:r>
          </w:p>
        </w:tc>
        <w:tc>
          <w:tcPr>
            <w:tcW w:w="1706" w:type="dxa"/>
          </w:tcPr>
          <w:p w14:paraId="1A1C0811">
            <w:pPr>
              <w:adjustRightInd w:val="0"/>
              <w:snapToGrid w:val="0"/>
              <w:jc w:val="center"/>
              <w:textAlignment w:val="baseline"/>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cstheme="minorEastAsia"/>
                <w:b/>
                <w:color w:val="0D0D0D" w:themeColor="text1" w:themeTint="F2"/>
                <w:sz w:val="24"/>
                <w:szCs w:val="24"/>
                <w:lang w:eastAsia="zh-CN"/>
                <w14:textFill>
                  <w14:solidFill>
                    <w14:schemeClr w14:val="tx1">
                      <w14:lumMod w14:val="95000"/>
                      <w14:lumOff w14:val="5000"/>
                    </w14:schemeClr>
                  </w14:solidFill>
                </w14:textFill>
              </w:rPr>
              <w:t>二次备课</w:t>
            </w:r>
          </w:p>
        </w:tc>
      </w:tr>
      <w:tr w14:paraId="54A3B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3739" w:type="dxa"/>
            <w:gridSpan w:val="2"/>
          </w:tcPr>
          <w:p w14:paraId="3C3CE29E">
            <w:pPr>
              <w:adjustRightInd w:val="0"/>
              <w:snapToGrid w:val="0"/>
              <w:spacing w:line="300" w:lineRule="auto"/>
              <w:textAlignment w:val="baseline"/>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t>1.基础判断：组织学生完成教材中“下面哪些图形是轴对称图形？”的题目，独立判断后集体订正，引导学生说明判断依据。</w:t>
            </w:r>
          </w:p>
          <w:p w14:paraId="43055DA4">
            <w:pPr>
              <w:adjustRightInd w:val="0"/>
              <w:snapToGrid w:val="0"/>
              <w:spacing w:line="300" w:lineRule="auto"/>
              <w:textAlignment w:val="baseline"/>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t>2.“做一做”实操：</w:t>
            </w:r>
          </w:p>
          <w:p w14:paraId="109929A6">
            <w:pPr>
              <w:adjustRightInd w:val="0"/>
              <w:snapToGrid w:val="0"/>
              <w:spacing w:line="300" w:lineRule="auto"/>
              <w:textAlignment w:val="baseline"/>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t>(1)第1题：让学生判断生活物品图形（手套、梳子、茶壶、汽车）是否为轴对称图形，在括号里画“√”。</w:t>
            </w:r>
          </w:p>
          <w:p w14:paraId="18320CA6">
            <w:pPr>
              <w:adjustRightInd w:val="0"/>
              <w:snapToGrid w:val="0"/>
              <w:spacing w:line="300" w:lineRule="auto"/>
              <w:textAlignment w:val="baseline"/>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t>(2)第2题：开展“连一连”活动，将图形与对应的对折剪纸底稿连线，鼓励学生先思考再动手验证。</w:t>
            </w:r>
          </w:p>
          <w:p w14:paraId="059F277C">
            <w:pPr>
              <w:adjustRightInd w:val="0"/>
              <w:snapToGrid w:val="0"/>
              <w:spacing w:line="300" w:lineRule="auto"/>
              <w:textAlignment w:val="baseline"/>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t>3.生活举例：提问“你在生活中还见过哪些轴对称现象？”，引导学生列举蝴蝶、天安门、脸谱等实例。</w:t>
            </w:r>
          </w:p>
        </w:tc>
        <w:tc>
          <w:tcPr>
            <w:tcW w:w="2934" w:type="dxa"/>
            <w:gridSpan w:val="2"/>
          </w:tcPr>
          <w:p w14:paraId="7CC3623D">
            <w:pPr>
              <w:numPr>
                <w:ilvl w:val="0"/>
                <w:numId w:val="0"/>
              </w:numPr>
              <w:adjustRightInd w:val="0"/>
              <w:snapToGrid w:val="0"/>
              <w:spacing w:line="300" w:lineRule="auto"/>
              <w:textAlignment w:val="baseline"/>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1.独立完成基础判断题，并参与集体订正，阐述判断理由。</w:t>
            </w:r>
          </w:p>
          <w:p w14:paraId="73294E51">
            <w:pPr>
              <w:numPr>
                <w:ilvl w:val="0"/>
                <w:numId w:val="0"/>
              </w:numPr>
              <w:adjustRightInd w:val="0"/>
              <w:snapToGrid w:val="0"/>
              <w:spacing w:line="300" w:lineRule="auto"/>
              <w:textAlignment w:val="baseline"/>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2.完成“做一做”练习：</w:t>
            </w:r>
          </w:p>
          <w:p w14:paraId="16B09334">
            <w:pPr>
              <w:numPr>
                <w:ilvl w:val="0"/>
                <w:numId w:val="0"/>
              </w:numPr>
              <w:adjustRightInd w:val="0"/>
              <w:snapToGrid w:val="0"/>
              <w:spacing w:line="300" w:lineRule="auto"/>
              <w:textAlignment w:val="baseline"/>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(1)判断生活物品图形的对称性。</w:t>
            </w:r>
          </w:p>
          <w:p w14:paraId="2E696C7F">
            <w:pPr>
              <w:numPr>
                <w:ilvl w:val="0"/>
                <w:numId w:val="0"/>
              </w:numPr>
              <w:adjustRightInd w:val="0"/>
              <w:snapToGrid w:val="0"/>
              <w:spacing w:line="300" w:lineRule="auto"/>
              <w:textAlignment w:val="baseline"/>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(2)进行“连一连”活动，并通过折叠验证连线结果。</w:t>
            </w:r>
          </w:p>
          <w:p w14:paraId="405FA688">
            <w:pPr>
              <w:numPr>
                <w:ilvl w:val="0"/>
                <w:numId w:val="0"/>
              </w:numPr>
              <w:adjustRightInd w:val="0"/>
              <w:snapToGrid w:val="0"/>
              <w:spacing w:line="300" w:lineRule="auto"/>
              <w:textAlignment w:val="baseline"/>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3.积极思考，列举生活中观察到的轴对称现象。</w:t>
            </w:r>
          </w:p>
        </w:tc>
        <w:tc>
          <w:tcPr>
            <w:tcW w:w="2111" w:type="dxa"/>
            <w:gridSpan w:val="2"/>
          </w:tcPr>
          <w:p w14:paraId="3582B838">
            <w:pPr>
              <w:adjustRightInd w:val="0"/>
              <w:snapToGrid w:val="0"/>
              <w:spacing w:line="300" w:lineRule="auto"/>
              <w:textAlignment w:val="baseline"/>
              <w:rPr>
                <w:rFonts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通过多层次、多形式的练习，从教材习题到生活应用，巩固对轴对称图形特征的理解和判断能力。“连一连”和动手验证环节，强化“对折重合”的操作体验。联系生活实际，拓宽视野，体会数学的广泛应用。</w:t>
            </w:r>
          </w:p>
        </w:tc>
        <w:tc>
          <w:tcPr>
            <w:tcW w:w="1706" w:type="dxa"/>
          </w:tcPr>
          <w:p w14:paraId="2E265472">
            <w:pPr>
              <w:adjustRightInd w:val="0"/>
              <w:snapToGrid w:val="0"/>
              <w:spacing w:line="300" w:lineRule="auto"/>
              <w:textAlignment w:val="baseline"/>
              <w:rPr>
                <w:rFonts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p>
        </w:tc>
      </w:tr>
      <w:tr w14:paraId="26798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7"/>
          </w:tcPr>
          <w:p w14:paraId="57D1E9A6">
            <w:pPr>
              <w:adjustRightInd w:val="0"/>
              <w:snapToGrid w:val="0"/>
              <w:textAlignment w:val="baseline"/>
              <w:rPr>
                <w:rFonts w:hint="default" w:asciiTheme="minorEastAsia" w:hAnsiTheme="minorEastAsia" w:eastAsiaTheme="minorEastAsia" w:cstheme="minorEastAsia"/>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cstheme="minorEastAsia"/>
                <w:b/>
                <w:bCs/>
                <w:color w:val="0D0D0D" w:themeColor="text1" w:themeTint="F2"/>
                <w:sz w:val="24"/>
                <w:szCs w:val="24"/>
                <w14:textFill>
                  <w14:solidFill>
                    <w14:schemeClr w14:val="tx1">
                      <w14:lumMod w14:val="95000"/>
                      <w14:lumOff w14:val="5000"/>
                    </w14:schemeClr>
                  </w14:solidFill>
                </w14:textFill>
              </w:rPr>
              <w:t>教学环节四：</w:t>
            </w:r>
            <w:r>
              <w:rPr>
                <w:rFonts w:hint="eastAsia" w:asciiTheme="minorEastAsia" w:hAnsiTheme="minorEastAsia" w:cstheme="minorEastAsia"/>
                <w:b/>
                <w:bCs/>
                <w:color w:val="0D0D0D" w:themeColor="text1" w:themeTint="F2"/>
                <w:sz w:val="24"/>
                <w:szCs w:val="24"/>
                <w:lang w:val="en-US" w:eastAsia="zh-CN"/>
                <w14:textFill>
                  <w14:solidFill>
                    <w14:schemeClr w14:val="tx1">
                      <w14:lumMod w14:val="95000"/>
                      <w14:lumOff w14:val="5000"/>
                    </w14:schemeClr>
                  </w14:solidFill>
                </w14:textFill>
              </w:rPr>
              <w:t>课堂总结</w:t>
            </w:r>
          </w:p>
        </w:tc>
      </w:tr>
      <w:tr w14:paraId="65466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3739" w:type="dxa"/>
            <w:gridSpan w:val="2"/>
          </w:tcPr>
          <w:p w14:paraId="28F16AAC">
            <w:pPr>
              <w:adjustRightInd w:val="0"/>
              <w:snapToGrid w:val="0"/>
              <w:jc w:val="center"/>
              <w:textAlignment w:val="baseline"/>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cstheme="minorEastAsia"/>
                <w:b/>
                <w:color w:val="0D0D0D" w:themeColor="text1" w:themeTint="F2"/>
                <w:sz w:val="24"/>
                <w:szCs w:val="24"/>
                <w:lang w:eastAsia="zh-CN"/>
                <w14:textFill>
                  <w14:solidFill>
                    <w14:schemeClr w14:val="tx1">
                      <w14:lumMod w14:val="95000"/>
                      <w14:lumOff w14:val="5000"/>
                    </w14:schemeClr>
                  </w14:solidFill>
                </w14:textFill>
              </w:rPr>
              <w:t>教师活动</w:t>
            </w:r>
          </w:p>
        </w:tc>
        <w:tc>
          <w:tcPr>
            <w:tcW w:w="2934" w:type="dxa"/>
            <w:gridSpan w:val="2"/>
          </w:tcPr>
          <w:p w14:paraId="408289EB">
            <w:pPr>
              <w:adjustRightInd w:val="0"/>
              <w:snapToGrid w:val="0"/>
              <w:jc w:val="center"/>
              <w:textAlignment w:val="baseline"/>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cstheme="minorEastAsia"/>
                <w:b/>
                <w:color w:val="0D0D0D" w:themeColor="text1" w:themeTint="F2"/>
                <w:sz w:val="24"/>
                <w:szCs w:val="24"/>
                <w:lang w:eastAsia="zh-CN"/>
                <w14:textFill>
                  <w14:solidFill>
                    <w14:schemeClr w14:val="tx1">
                      <w14:lumMod w14:val="95000"/>
                      <w14:lumOff w14:val="5000"/>
                    </w14:schemeClr>
                  </w14:solidFill>
                </w14:textFill>
              </w:rPr>
              <w:t>学生活动</w:t>
            </w:r>
          </w:p>
        </w:tc>
        <w:tc>
          <w:tcPr>
            <w:tcW w:w="2111" w:type="dxa"/>
            <w:gridSpan w:val="2"/>
          </w:tcPr>
          <w:p w14:paraId="3D939AC7">
            <w:pPr>
              <w:adjustRightInd w:val="0"/>
              <w:snapToGrid w:val="0"/>
              <w:jc w:val="center"/>
              <w:textAlignment w:val="baseline"/>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cstheme="minorEastAsia"/>
                <w:b/>
                <w:color w:val="0D0D0D" w:themeColor="text1" w:themeTint="F2"/>
                <w:sz w:val="24"/>
                <w:szCs w:val="24"/>
                <w:lang w:eastAsia="zh-CN"/>
                <w14:textFill>
                  <w14:solidFill>
                    <w14:schemeClr w14:val="tx1">
                      <w14:lumMod w14:val="95000"/>
                      <w14:lumOff w14:val="5000"/>
                    </w14:schemeClr>
                  </w14:solidFill>
                </w14:textFill>
              </w:rPr>
              <w:t>设计意图</w:t>
            </w:r>
          </w:p>
        </w:tc>
        <w:tc>
          <w:tcPr>
            <w:tcW w:w="1706" w:type="dxa"/>
          </w:tcPr>
          <w:p w14:paraId="58D9B4B8">
            <w:pPr>
              <w:adjustRightInd w:val="0"/>
              <w:snapToGrid w:val="0"/>
              <w:jc w:val="center"/>
              <w:textAlignment w:val="baseline"/>
              <w:rPr>
                <w:rFonts w:hint="eastAsia" w:asciiTheme="minorEastAsia" w:hAnsiTheme="minorEastAsia" w:eastAsiaTheme="minorEastAsia" w:cstheme="minorEastAsia"/>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cstheme="minorEastAsia"/>
                <w:b/>
                <w:color w:val="0D0D0D" w:themeColor="text1" w:themeTint="F2"/>
                <w:sz w:val="24"/>
                <w:szCs w:val="24"/>
                <w:lang w:eastAsia="zh-CN"/>
                <w14:textFill>
                  <w14:solidFill>
                    <w14:schemeClr w14:val="tx1">
                      <w14:lumMod w14:val="95000"/>
                      <w14:lumOff w14:val="5000"/>
                    </w14:schemeClr>
                  </w14:solidFill>
                </w14:textFill>
              </w:rPr>
              <w:t>二次备课</w:t>
            </w:r>
          </w:p>
        </w:tc>
      </w:tr>
      <w:tr w14:paraId="68AD2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3739" w:type="dxa"/>
            <w:gridSpan w:val="2"/>
          </w:tcPr>
          <w:p w14:paraId="15FBE3C0">
            <w:pPr>
              <w:adjustRightInd w:val="0"/>
              <w:snapToGrid w:val="0"/>
              <w:spacing w:line="300" w:lineRule="auto"/>
              <w:textAlignment w:val="baseline"/>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1.引导学生回顾：“什么是轴对称图形？对称轴是什么？怎样判断一个图形是不是轴对称图形？”</w:t>
            </w:r>
          </w:p>
          <w:p w14:paraId="00092F9C">
            <w:pPr>
              <w:adjustRightInd w:val="0"/>
              <w:snapToGrid w:val="0"/>
              <w:spacing w:line="300" w:lineRule="auto"/>
              <w:textAlignment w:val="baseline"/>
              <w:rPr>
                <w:rFonts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2.教师总结：轴对称图形的关键是“对折后完全重合”，生活中有很多轴对称现象，数学就在我们身边。</w:t>
            </w:r>
          </w:p>
        </w:tc>
        <w:tc>
          <w:tcPr>
            <w:tcW w:w="2934" w:type="dxa"/>
            <w:gridSpan w:val="2"/>
          </w:tcPr>
          <w:p w14:paraId="08878712">
            <w:pPr>
              <w:adjustRightInd w:val="0"/>
              <w:snapToGrid w:val="0"/>
              <w:spacing w:line="300" w:lineRule="auto"/>
              <w:textAlignment w:val="baseline"/>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1.回顾本节课所学，回答教师提问，梳理核心知识。</w:t>
            </w:r>
          </w:p>
          <w:p w14:paraId="1E557CA9">
            <w:pPr>
              <w:adjustRightInd w:val="0"/>
              <w:snapToGrid w:val="0"/>
              <w:spacing w:line="300" w:lineRule="auto"/>
              <w:textAlignment w:val="baseline"/>
              <w:rPr>
                <w:rFonts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2.倾听教师总结，加深理解。</w:t>
            </w:r>
          </w:p>
        </w:tc>
        <w:tc>
          <w:tcPr>
            <w:tcW w:w="2111" w:type="dxa"/>
            <w:gridSpan w:val="2"/>
          </w:tcPr>
          <w:p w14:paraId="094B7CAC">
            <w:pPr>
              <w:adjustRightInd w:val="0"/>
              <w:snapToGrid w:val="0"/>
              <w:spacing w:line="300" w:lineRule="auto"/>
              <w:textAlignment w:val="baseline"/>
              <w:rPr>
                <w:rFonts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通过提问式小结，帮助学生自主梳理知识要点，形成清晰的知识结构。教师总结升华，强调数学与生活的联系，激发持续探索的兴趣。</w:t>
            </w:r>
          </w:p>
        </w:tc>
        <w:tc>
          <w:tcPr>
            <w:tcW w:w="1706" w:type="dxa"/>
          </w:tcPr>
          <w:p w14:paraId="2FF78E51">
            <w:pPr>
              <w:adjustRightInd w:val="0"/>
              <w:snapToGrid w:val="0"/>
              <w:spacing w:line="300" w:lineRule="auto"/>
              <w:textAlignment w:val="baseline"/>
              <w:rPr>
                <w:rFonts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p>
        </w:tc>
      </w:tr>
      <w:tr w14:paraId="3ACF4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7"/>
          </w:tcPr>
          <w:p w14:paraId="08B8D16F">
            <w:pPr>
              <w:pStyle w:val="6"/>
              <w:adjustRightInd w:val="0"/>
              <w:snapToGrid w:val="0"/>
              <w:spacing w:line="300" w:lineRule="auto"/>
              <w:rPr>
                <w:rFonts w:asciiTheme="minorEastAsia" w:hAnsiTheme="minorEastAsia" w:eastAsiaTheme="minorEastAsia" w:cstheme="minorEastAsia"/>
                <w:b/>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eastAsiaTheme="minorEastAsia" w:cstheme="minorEastAsia"/>
                <w:b/>
                <w:bCs/>
                <w:color w:val="0D0D0D" w:themeColor="text1" w:themeTint="F2"/>
                <w:sz w:val="24"/>
                <w:szCs w:val="24"/>
                <w14:textFill>
                  <w14:solidFill>
                    <w14:schemeClr w14:val="tx1">
                      <w14:lumMod w14:val="95000"/>
                      <w14:lumOff w14:val="5000"/>
                    </w14:schemeClr>
                  </w14:solidFill>
                </w14:textFill>
              </w:rPr>
              <w:t>七、作业设计：</w:t>
            </w:r>
          </w:p>
          <w:p w14:paraId="47A42FE8">
            <w:pPr>
              <w:adjustRightInd w:val="0"/>
              <w:snapToGrid w:val="0"/>
              <w:spacing w:line="300" w:lineRule="auto"/>
              <w:textAlignment w:val="baseline"/>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b/>
                <w:bCs/>
                <w:color w:val="0D0D0D" w:themeColor="text1" w:themeTint="F2"/>
                <w:sz w:val="24"/>
                <w:szCs w:val="24"/>
                <w:lang w:val="en-US" w:eastAsia="zh-CN"/>
                <w14:textFill>
                  <w14:solidFill>
                    <w14:schemeClr w14:val="tx1">
                      <w14:lumMod w14:val="95000"/>
                      <w14:lumOff w14:val="5000"/>
                    </w14:schemeClr>
                  </w14:solidFill>
                </w14:textFill>
              </w:rPr>
              <w:t>1.</w:t>
            </w:r>
            <w:r>
              <w:rPr>
                <w:rFonts w:hint="eastAsia" w:asciiTheme="minorEastAsia" w:hAnsiTheme="minorEastAsia" w:cstheme="minorEastAsia"/>
                <w:b/>
                <w:bCs/>
                <w:color w:val="0D0D0D" w:themeColor="text1" w:themeTint="F2"/>
                <w:sz w:val="24"/>
                <w:szCs w:val="24"/>
                <w14:textFill>
                  <w14:solidFill>
                    <w14:schemeClr w14:val="tx1">
                      <w14:lumMod w14:val="95000"/>
                      <w14:lumOff w14:val="5000"/>
                    </w14:schemeClr>
                  </w14:solidFill>
                </w14:textFill>
              </w:rPr>
              <w:t>基础</w:t>
            </w:r>
            <w:r>
              <w:rPr>
                <w:rFonts w:hint="eastAsia" w:asciiTheme="minorEastAsia" w:hAnsiTheme="minorEastAsia" w:cstheme="minorEastAsia"/>
                <w:b/>
                <w:bCs/>
                <w:color w:val="0D0D0D" w:themeColor="text1" w:themeTint="F2"/>
                <w:sz w:val="24"/>
                <w:szCs w:val="24"/>
                <w:lang w:val="en-US" w:eastAsia="zh-CN"/>
                <w14:textFill>
                  <w14:solidFill>
                    <w14:schemeClr w14:val="tx1">
                      <w14:lumMod w14:val="95000"/>
                      <w14:lumOff w14:val="5000"/>
                    </w14:schemeClr>
                  </w14:solidFill>
                </w14:textFill>
              </w:rPr>
              <w:t>作业</w:t>
            </w:r>
            <w:r>
              <w:rPr>
                <w:rFonts w:hint="eastAsia" w:asciiTheme="minorEastAsia" w:hAnsiTheme="minorEastAsia" w:cstheme="minorEastAsia"/>
                <w:b/>
                <w:bCs/>
                <w:color w:val="0D0D0D" w:themeColor="text1" w:themeTint="F2"/>
                <w:sz w:val="24"/>
                <w:szCs w:val="24"/>
                <w14:textFill>
                  <w14:solidFill>
                    <w14:schemeClr w14:val="tx1">
                      <w14:lumMod w14:val="95000"/>
                      <w14:lumOff w14:val="5000"/>
                    </w14:schemeClr>
                  </w14:solidFill>
                </w14:textFill>
              </w:rPr>
              <w:t>：</w:t>
            </w:r>
            <w:r>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找出课本中5个轴对称图形，并画出它们的对称轴。</w:t>
            </w:r>
          </w:p>
          <w:p w14:paraId="59E75A0C">
            <w:pPr>
              <w:adjustRightInd w:val="0"/>
              <w:snapToGrid w:val="0"/>
              <w:spacing w:line="300" w:lineRule="auto"/>
              <w:textAlignment w:val="baseline"/>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b/>
                <w:bCs/>
                <w:color w:val="0D0D0D" w:themeColor="text1" w:themeTint="F2"/>
                <w:sz w:val="24"/>
                <w:szCs w:val="24"/>
                <w:lang w:val="en-US" w:eastAsia="zh-CN"/>
                <w14:textFill>
                  <w14:solidFill>
                    <w14:schemeClr w14:val="tx1">
                      <w14:lumMod w14:val="95000"/>
                      <w14:lumOff w14:val="5000"/>
                    </w14:schemeClr>
                  </w14:solidFill>
                </w14:textFill>
              </w:rPr>
              <w:t>2.</w:t>
            </w:r>
            <w:r>
              <w:rPr>
                <w:rFonts w:hint="eastAsia" w:asciiTheme="minorEastAsia" w:hAnsiTheme="minorEastAsia" w:cstheme="minorEastAsia"/>
                <w:b/>
                <w:bCs/>
                <w:color w:val="0D0D0D" w:themeColor="text1" w:themeTint="F2"/>
                <w:sz w:val="24"/>
                <w:szCs w:val="24"/>
                <w14:textFill>
                  <w14:solidFill>
                    <w14:schemeClr w14:val="tx1">
                      <w14:lumMod w14:val="95000"/>
                      <w14:lumOff w14:val="5000"/>
                    </w14:schemeClr>
                  </w14:solidFill>
                </w14:textFill>
              </w:rPr>
              <w:t>巩固</w:t>
            </w:r>
            <w:r>
              <w:rPr>
                <w:rFonts w:hint="eastAsia" w:asciiTheme="minorEastAsia" w:hAnsiTheme="minorEastAsia" w:cstheme="minorEastAsia"/>
                <w:b/>
                <w:bCs/>
                <w:color w:val="0D0D0D" w:themeColor="text1" w:themeTint="F2"/>
                <w:sz w:val="24"/>
                <w:szCs w:val="24"/>
                <w:lang w:val="en-US" w:eastAsia="zh-CN"/>
                <w14:textFill>
                  <w14:solidFill>
                    <w14:schemeClr w14:val="tx1">
                      <w14:lumMod w14:val="95000"/>
                      <w14:lumOff w14:val="5000"/>
                    </w14:schemeClr>
                  </w14:solidFill>
                </w14:textFill>
              </w:rPr>
              <w:t>作业</w:t>
            </w:r>
            <w:r>
              <w:rPr>
                <w:rFonts w:hint="eastAsia" w:asciiTheme="minorEastAsia" w:hAnsiTheme="minorEastAsia" w:cstheme="minorEastAsia"/>
                <w:b/>
                <w:bCs/>
                <w:color w:val="0D0D0D" w:themeColor="text1" w:themeTint="F2"/>
                <w:sz w:val="24"/>
                <w:szCs w:val="24"/>
                <w14:textFill>
                  <w14:solidFill>
                    <w14:schemeClr w14:val="tx1">
                      <w14:lumMod w14:val="95000"/>
                      <w14:lumOff w14:val="5000"/>
                    </w14:schemeClr>
                  </w14:solidFill>
                </w14:textFill>
              </w:rPr>
              <w:t>：</w:t>
            </w:r>
            <w:r>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用彩纸剪一个自己喜欢的轴对称图形，标注出对称轴。</w:t>
            </w:r>
          </w:p>
          <w:p w14:paraId="6276E215">
            <w:pPr>
              <w:adjustRightInd w:val="0"/>
              <w:snapToGrid w:val="0"/>
              <w:spacing w:line="300" w:lineRule="auto"/>
              <w:textAlignment w:val="baseline"/>
              <w:rPr>
                <w:rFonts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b/>
                <w:bCs/>
                <w:color w:val="0D0D0D" w:themeColor="text1" w:themeTint="F2"/>
                <w:sz w:val="24"/>
                <w:szCs w:val="24"/>
                <w:lang w:val="en-US" w:eastAsia="zh-CN"/>
                <w14:textFill>
                  <w14:solidFill>
                    <w14:schemeClr w14:val="tx1">
                      <w14:lumMod w14:val="95000"/>
                      <w14:lumOff w14:val="5000"/>
                    </w14:schemeClr>
                  </w14:solidFill>
                </w14:textFill>
              </w:rPr>
              <w:t>3.</w:t>
            </w:r>
            <w:r>
              <w:rPr>
                <w:rFonts w:hint="eastAsia" w:asciiTheme="minorEastAsia" w:hAnsiTheme="minorEastAsia" w:cstheme="minorEastAsia"/>
                <w:b/>
                <w:bCs/>
                <w:color w:val="0D0D0D" w:themeColor="text1" w:themeTint="F2"/>
                <w:sz w:val="24"/>
                <w:szCs w:val="24"/>
                <w14:textFill>
                  <w14:solidFill>
                    <w14:schemeClr w14:val="tx1">
                      <w14:lumMod w14:val="95000"/>
                      <w14:lumOff w14:val="5000"/>
                    </w14:schemeClr>
                  </w14:solidFill>
                </w14:textFill>
              </w:rPr>
              <w:t>提升</w:t>
            </w:r>
            <w:r>
              <w:rPr>
                <w:rFonts w:hint="eastAsia" w:asciiTheme="minorEastAsia" w:hAnsiTheme="minorEastAsia" w:cstheme="minorEastAsia"/>
                <w:b/>
                <w:bCs/>
                <w:color w:val="0D0D0D" w:themeColor="text1" w:themeTint="F2"/>
                <w:sz w:val="24"/>
                <w:szCs w:val="24"/>
                <w:lang w:val="en-US" w:eastAsia="zh-CN"/>
                <w14:textFill>
                  <w14:solidFill>
                    <w14:schemeClr w14:val="tx1">
                      <w14:lumMod w14:val="95000"/>
                      <w14:lumOff w14:val="5000"/>
                    </w14:schemeClr>
                  </w14:solidFill>
                </w14:textFill>
              </w:rPr>
              <w:t>作业</w:t>
            </w:r>
            <w:r>
              <w:rPr>
                <w:rFonts w:hint="eastAsia" w:asciiTheme="minorEastAsia" w:hAnsiTheme="minorEastAsia" w:cstheme="minorEastAsia"/>
                <w:b/>
                <w:bCs/>
                <w:color w:val="0D0D0D" w:themeColor="text1" w:themeTint="F2"/>
                <w:sz w:val="24"/>
                <w:szCs w:val="24"/>
                <w14:textFill>
                  <w14:solidFill>
                    <w14:schemeClr w14:val="tx1">
                      <w14:lumMod w14:val="95000"/>
                      <w14:lumOff w14:val="5000"/>
                    </w14:schemeClr>
                  </w14:solidFill>
                </w14:textFill>
              </w:rPr>
              <w:t>：</w:t>
            </w:r>
            <w:r>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设计一个轴对称的图案，并用文字描述设计思路。</w:t>
            </w:r>
          </w:p>
        </w:tc>
      </w:tr>
      <w:tr w14:paraId="6AE6B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7"/>
          </w:tcPr>
          <w:p w14:paraId="7377EC5F">
            <w:pPr>
              <w:adjustRightInd w:val="0"/>
              <w:snapToGrid w:val="0"/>
              <w:spacing w:line="300" w:lineRule="auto"/>
              <w:rPr>
                <w:rFonts w:asciiTheme="minorEastAsia" w:hAnsiTheme="minorEastAsia" w:cs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b/>
                <w:bCs/>
                <w:color w:val="0D0D0D" w:themeColor="text1" w:themeTint="F2"/>
                <w:sz w:val="24"/>
                <w:szCs w:val="24"/>
                <w14:textFill>
                  <w14:solidFill>
                    <w14:schemeClr w14:val="tx1">
                      <w14:lumMod w14:val="95000"/>
                      <w14:lumOff w14:val="5000"/>
                    </w14:schemeClr>
                  </w14:solidFill>
                </w14:textFill>
              </w:rPr>
              <w:t>八、板书设计：</w:t>
            </w:r>
          </w:p>
          <w:p w14:paraId="57ED08E5">
            <w:pPr>
              <w:keepNext w:val="0"/>
              <w:keepLines w:val="0"/>
              <w:pageBreakBefore w:val="0"/>
              <w:widowControl w:val="0"/>
              <w:kinsoku/>
              <w:wordWrap/>
              <w:overflowPunct/>
              <w:topLinePunct w:val="0"/>
              <w:autoSpaceDE/>
              <w:autoSpaceDN/>
              <w:bidi w:val="0"/>
              <w:adjustRightInd/>
              <w:snapToGrid/>
              <w:ind w:firstLine="482" w:firstLineChars="20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轴对称图形</w:t>
            </w:r>
          </w:p>
          <w:p w14:paraId="1D1A7122">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特征：对折后能完全重合</w:t>
            </w:r>
          </w:p>
          <w:p w14:paraId="4F8745BE">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对称轴：对折的折痕所在直线</w:t>
            </w:r>
          </w:p>
          <w:p w14:paraId="7BFEF140">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asciiTheme="minorEastAsia" w:hAnsiTheme="minorEastAsia"/>
                <w:color w:val="0D0D0D" w:themeColor="text1" w:themeTint="F2"/>
                <w:kern w:val="0"/>
                <w:sz w:val="24"/>
                <w:szCs w:val="24"/>
                <w14:textFill>
                  <w14:solidFill>
                    <w14:schemeClr w14:val="tx1">
                      <w14:lumMod w14:val="95000"/>
                      <w14:lumOff w14:val="5000"/>
                    </w14:schemeClr>
                  </w14:solidFill>
                </w14:textFill>
              </w:rPr>
            </w:pPr>
            <w:r>
              <w:rPr>
                <w:rFonts w:hint="eastAsia" w:ascii="宋体" w:hAnsi="宋体" w:eastAsia="宋体" w:cs="宋体"/>
                <w:sz w:val="24"/>
                <w:szCs w:val="24"/>
              </w:rPr>
              <w:t>常见图形的对称轴：长方形：2条正方形：4条圆形：无数条</w:t>
            </w:r>
          </w:p>
        </w:tc>
      </w:tr>
      <w:tr w14:paraId="1F54F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7"/>
          </w:tcPr>
          <w:p w14:paraId="27417317">
            <w:pPr>
              <w:adjustRightInd w:val="0"/>
              <w:snapToGrid w:val="0"/>
              <w:spacing w:line="300" w:lineRule="auto"/>
              <w:rPr>
                <w:rFonts w:asciiTheme="minorEastAsia" w:hAnsiTheme="minorEastAsia" w:cs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b/>
                <w:bCs/>
                <w:color w:val="0D0D0D" w:themeColor="text1" w:themeTint="F2"/>
                <w:sz w:val="24"/>
                <w:szCs w:val="24"/>
                <w14:textFill>
                  <w14:solidFill>
                    <w14:schemeClr w14:val="tx1">
                      <w14:lumMod w14:val="95000"/>
                      <w14:lumOff w14:val="5000"/>
                    </w14:schemeClr>
                  </w14:solidFill>
                </w14:textFill>
              </w:rPr>
              <w:t>九、教学反思与改进：</w:t>
            </w:r>
          </w:p>
          <w:p w14:paraId="282F64D2">
            <w:pPr>
              <w:adjustRightInd w:val="0"/>
              <w:snapToGrid w:val="0"/>
              <w:spacing w:line="300" w:lineRule="auto"/>
              <w:rPr>
                <w:rFonts w:hint="eastAsia" w:asciiTheme="minorEastAsia" w:hAnsiTheme="minorEastAsia" w:cstheme="minorEastAsia"/>
                <w:b/>
                <w:bCs/>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cstheme="minorEastAsia"/>
                <w:b/>
                <w:bCs/>
                <w:color w:val="0D0D0D" w:themeColor="text1" w:themeTint="F2"/>
                <w:sz w:val="24"/>
                <w:szCs w:val="24"/>
                <w:lang w:eastAsia="zh-CN"/>
                <w14:textFill>
                  <w14:solidFill>
                    <w14:schemeClr w14:val="tx1">
                      <w14:lumMod w14:val="95000"/>
                      <w14:lumOff w14:val="5000"/>
                    </w14:schemeClr>
                  </w14:solidFill>
                </w14:textFill>
              </w:rPr>
              <w:t>成功之处：</w:t>
            </w:r>
            <w:r>
              <w:rPr>
                <w:rFonts w:hint="eastAsia" w:asciiTheme="minorEastAsia" w:hAnsiTheme="minorEastAsia" w:cstheme="minorEastAsia"/>
                <w:b w:val="0"/>
                <w:bCs w:val="0"/>
                <w:color w:val="0D0D0D" w:themeColor="text1" w:themeTint="F2"/>
                <w:sz w:val="24"/>
                <w:szCs w:val="24"/>
                <w:lang w:eastAsia="zh-CN"/>
                <w14:textFill>
                  <w14:solidFill>
                    <w14:schemeClr w14:val="tx1">
                      <w14:lumMod w14:val="95000"/>
                      <w14:lumOff w14:val="5000"/>
                    </w14:schemeClr>
                  </w14:solidFill>
                </w14:textFill>
              </w:rPr>
              <w:t>本节课通过丰富的生活实例和动手操作活动，有效激发了学生的学习兴趣。学生在“折一折、画一画”中直观感知了轴对称图形的特征，对“完全重合”的理解较为深刻，空间观念得到较好发展。</w:t>
            </w:r>
          </w:p>
          <w:p w14:paraId="22E5945A">
            <w:pPr>
              <w:adjustRightInd w:val="0"/>
              <w:snapToGrid w:val="0"/>
              <w:spacing w:line="300" w:lineRule="auto"/>
              <w:rPr>
                <w:rFonts w:asciiTheme="minorEastAsia" w:hAnsiTheme="minorEastAsia" w:cstheme="minorEastAsia"/>
                <w:b w:val="0"/>
                <w:bCs w:val="0"/>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b/>
                <w:bCs/>
                <w:color w:val="0D0D0D" w:themeColor="text1" w:themeTint="F2"/>
                <w:sz w:val="24"/>
                <w:szCs w:val="24"/>
                <w:lang w:eastAsia="zh-CN"/>
                <w14:textFill>
                  <w14:solidFill>
                    <w14:schemeClr w14:val="tx1">
                      <w14:lumMod w14:val="95000"/>
                      <w14:lumOff w14:val="5000"/>
                    </w14:schemeClr>
                  </w14:solidFill>
                </w14:textFill>
              </w:rPr>
              <w:t>不足之处：</w:t>
            </w:r>
            <w:r>
              <w:rPr>
                <w:rFonts w:hint="eastAsia" w:asciiTheme="minorEastAsia" w:hAnsiTheme="minorEastAsia" w:cstheme="minorEastAsia"/>
                <w:b w:val="0"/>
                <w:bCs w:val="0"/>
                <w:color w:val="0D0D0D" w:themeColor="text1" w:themeTint="F2"/>
                <w:sz w:val="24"/>
                <w:szCs w:val="24"/>
                <w:lang w:eastAsia="zh-CN"/>
                <w14:textFill>
                  <w14:solidFill>
                    <w14:schemeClr w14:val="tx1">
                      <w14:lumMod w14:val="95000"/>
                      <w14:lumOff w14:val="5000"/>
                    </w14:schemeClr>
                  </w14:solidFill>
                </w14:textFill>
              </w:rPr>
              <w:t>部分学生在判断复杂图形对称性时仍存在困难，特别是对非标准图形的对称轴把握不准。课堂时间分配上，操作环节稍长，导致知识梳理环节略显仓促。</w:t>
            </w:r>
          </w:p>
          <w:p w14:paraId="5DC136CA">
            <w:pPr>
              <w:adjustRightInd w:val="0"/>
              <w:snapToGrid w:val="0"/>
              <w:spacing w:line="300" w:lineRule="auto"/>
              <w:rPr>
                <w:rFonts w:asciiTheme="minorEastAsia" w:hAnsiTheme="minorEastAsia" w:cs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stheme="minorEastAsia"/>
                <w:b/>
                <w:bCs/>
                <w:color w:val="0D0D0D" w:themeColor="text1" w:themeTint="F2"/>
                <w:sz w:val="24"/>
                <w:szCs w:val="24"/>
                <w:lang w:eastAsia="zh-CN"/>
                <w14:textFill>
                  <w14:solidFill>
                    <w14:schemeClr w14:val="tx1">
                      <w14:lumMod w14:val="95000"/>
                      <w14:lumOff w14:val="5000"/>
                    </w14:schemeClr>
                  </w14:solidFill>
                </w14:textFill>
              </w:rPr>
              <w:t>改进措施：</w:t>
            </w:r>
            <w:r>
              <w:rPr>
                <w:rFonts w:hint="eastAsia" w:asciiTheme="minorEastAsia" w:hAnsiTheme="minorEastAsia" w:cstheme="minorEastAsia"/>
                <w:b w:val="0"/>
                <w:bCs w:val="0"/>
                <w:color w:val="0D0D0D" w:themeColor="text1" w:themeTint="F2"/>
                <w:sz w:val="24"/>
                <w:szCs w:val="24"/>
                <w:lang w:eastAsia="zh-CN"/>
                <w14:textFill>
                  <w14:solidFill>
                    <w14:schemeClr w14:val="tx1">
                      <w14:lumMod w14:val="95000"/>
                      <w14:lumOff w14:val="5000"/>
                    </w14:schemeClr>
                  </w14:solidFill>
                </w14:textFill>
              </w:rPr>
              <w:t>可增加典型错例辨析环节，引导学生更准确把握对称概念。优化课堂环节时间分配，预留足够时间进行知识总结与拓展，提升课堂效率。</w:t>
            </w:r>
          </w:p>
        </w:tc>
      </w:tr>
    </w:tbl>
    <w:p w14:paraId="716E58A0">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456"/>
        <w:gridCol w:w="289"/>
        <w:gridCol w:w="1036"/>
        <w:gridCol w:w="1780"/>
        <w:gridCol w:w="201"/>
        <w:gridCol w:w="343"/>
        <w:gridCol w:w="1800"/>
        <w:gridCol w:w="1219"/>
      </w:tblGrid>
      <w:tr w14:paraId="4094E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7" w:hRule="atLeast"/>
        </w:trPr>
        <w:tc>
          <w:tcPr>
            <w:tcW w:w="2499" w:type="pct"/>
            <w:gridSpan w:val="4"/>
            <w:noWrap w:val="0"/>
            <w:vAlign w:val="center"/>
          </w:tcPr>
          <w:p w14:paraId="38D21DDD">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5"/>
            <w:noWrap w:val="0"/>
            <w:vAlign w:val="center"/>
          </w:tcPr>
          <w:p w14:paraId="51D8E91C">
            <w:pPr>
              <w:pageBreakBefore w:val="0"/>
              <w:kinsoku/>
              <w:wordWrap/>
              <w:overflowPunct/>
              <w:topLinePunct w:val="0"/>
              <w:autoSpaceDE/>
              <w:autoSpaceDN/>
              <w:bidi w:val="0"/>
              <w:adjustRightInd/>
              <w:snapToGrid/>
              <w:spacing w:line="300" w:lineRule="auto"/>
              <w:jc w:val="center"/>
              <w:textAlignment w:val="auto"/>
              <w:rPr>
                <w:rFonts w:hint="eastAsia" w:ascii="宋体" w:hAnsi="宋体" w:eastAsia="宋体" w:cs="宋体"/>
                <w:b/>
                <w:bCs w:val="0"/>
                <w:sz w:val="24"/>
                <w:szCs w:val="24"/>
              </w:rPr>
            </w:pPr>
            <w:r>
              <w:rPr>
                <w:rFonts w:hint="eastAsia" w:ascii="宋体" w:hAnsi="宋体" w:eastAsia="宋体" w:cs="宋体"/>
                <w:b/>
                <w:bCs w:val="0"/>
                <w:sz w:val="24"/>
                <w:szCs w:val="24"/>
              </w:rPr>
              <w:t>平移</w:t>
            </w:r>
          </w:p>
        </w:tc>
      </w:tr>
      <w:tr w14:paraId="78254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612D7C09">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4"/>
            <w:noWrap w:val="0"/>
            <w:vAlign w:val="center"/>
          </w:tcPr>
          <w:p w14:paraId="101A456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4"/>
            <w:noWrap w:val="0"/>
            <w:vAlign w:val="center"/>
          </w:tcPr>
          <w:p w14:paraId="04D0D91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课时：第2课时</w:t>
            </w:r>
          </w:p>
        </w:tc>
      </w:tr>
      <w:tr w14:paraId="3D41E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5000" w:type="pct"/>
            <w:gridSpan w:val="9"/>
            <w:noWrap w:val="0"/>
            <w:vAlign w:val="center"/>
          </w:tcPr>
          <w:p w14:paraId="301827CC">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一、</w:t>
            </w:r>
            <w:r>
              <w:rPr>
                <w:rFonts w:hint="eastAsia" w:ascii="宋体" w:hAnsi="宋体" w:eastAsia="宋体" w:cs="宋体"/>
                <w:b/>
                <w:bCs/>
                <w:sz w:val="24"/>
                <w:szCs w:val="24"/>
              </w:rPr>
              <w:t>教材</w:t>
            </w:r>
            <w:r>
              <w:rPr>
                <w:rFonts w:hint="eastAsia" w:ascii="宋体" w:hAnsi="宋体" w:eastAsia="宋体" w:cs="宋体"/>
                <w:b/>
                <w:bCs/>
                <w:sz w:val="24"/>
                <w:szCs w:val="24"/>
                <w:lang w:val="en-US" w:eastAsia="zh-CN"/>
              </w:rPr>
              <w:t>内容</w:t>
            </w:r>
            <w:r>
              <w:rPr>
                <w:rFonts w:hint="eastAsia" w:ascii="宋体" w:hAnsi="宋体" w:eastAsia="宋体" w:cs="宋体"/>
                <w:b/>
                <w:bCs/>
                <w:sz w:val="24"/>
                <w:szCs w:val="24"/>
              </w:rPr>
              <w:t>分析</w:t>
            </w:r>
            <w:r>
              <w:rPr>
                <w:rFonts w:hint="eastAsia" w:ascii="宋体" w:hAnsi="宋体" w:eastAsia="宋体" w:cs="宋体"/>
                <w:sz w:val="24"/>
                <w:szCs w:val="24"/>
              </w:rPr>
              <w:t>：</w:t>
            </w:r>
          </w:p>
          <w:p w14:paraId="6AA45139">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sz w:val="24"/>
                <w:szCs w:val="24"/>
              </w:rPr>
              <w:t>本节课选自小学数学</w:t>
            </w:r>
            <w:r>
              <w:rPr>
                <w:rFonts w:hint="eastAsia" w:ascii="宋体" w:hAnsi="宋体" w:eastAsia="宋体" w:cs="宋体"/>
                <w:sz w:val="24"/>
                <w:szCs w:val="24"/>
                <w:lang w:val="en-US" w:eastAsia="zh-CN"/>
              </w:rPr>
              <w:t>新</w:t>
            </w:r>
            <w:r>
              <w:rPr>
                <w:rFonts w:hint="eastAsia" w:ascii="宋体" w:hAnsi="宋体" w:eastAsia="宋体" w:cs="宋体"/>
                <w:sz w:val="24"/>
                <w:szCs w:val="24"/>
              </w:rPr>
              <w:t>教材</w:t>
            </w:r>
            <w:r>
              <w:rPr>
                <w:rFonts w:hint="eastAsia" w:ascii="宋体" w:hAnsi="宋体" w:eastAsia="宋体" w:cs="宋体"/>
                <w:sz w:val="24"/>
                <w:szCs w:val="24"/>
                <w:lang w:val="en-US" w:eastAsia="zh-CN"/>
              </w:rPr>
              <w:t>三年级下册</w:t>
            </w:r>
            <w:r>
              <w:rPr>
                <w:rFonts w:hint="eastAsia" w:ascii="宋体" w:hAnsi="宋体" w:eastAsia="宋体" w:cs="宋体"/>
                <w:sz w:val="24"/>
                <w:szCs w:val="24"/>
              </w:rPr>
              <w:t>“生活中的运动现象”单元，是图形与几何领域中关于图形运动的起始内容。通过观察生活中常见的电梯、滑梯等实例，引导学生认识平移现象的本质特征——物体沿某一方向移动一定距离，形状、大小和方向不变，只改变位置。教材安排了多个动手操作和观察辨析活动，帮助学生建立空间观念，为后续学习旋转、轴对称等变换打下基础，体现了从生活情境抽象出数学概念的教学理念。</w:t>
            </w:r>
          </w:p>
        </w:tc>
      </w:tr>
      <w:tr w14:paraId="649BA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trPr>
        <w:tc>
          <w:tcPr>
            <w:tcW w:w="5000" w:type="pct"/>
            <w:gridSpan w:val="9"/>
            <w:noWrap w:val="0"/>
            <w:vAlign w:val="center"/>
          </w:tcPr>
          <w:p w14:paraId="093F97E6">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学情分析</w:t>
            </w:r>
            <w:r>
              <w:rPr>
                <w:rFonts w:hint="eastAsia" w:ascii="宋体" w:hAnsi="宋体" w:eastAsia="宋体" w:cs="宋体"/>
                <w:sz w:val="24"/>
                <w:szCs w:val="24"/>
              </w:rPr>
              <w:t>：</w:t>
            </w:r>
          </w:p>
          <w:p w14:paraId="15F88FB0">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sz w:val="24"/>
                <w:szCs w:val="24"/>
              </w:rPr>
              <w:t>三年级学生已具备一定的生活经验和观察能力，对生活中如电梯上下、推拉抽屉等现象有直观感受，但尚未形成“平移”的数学概念。他们正处于具体形象思维向抽象逻辑思维过渡阶段，能够通过实物操作和图像观察理解简单几何变换。然而，对于“方向不变”“距离移动”等抽象描述仍需借助直观材料辅助理解。部分学生可能混淆平移与旋转，因此教学中应注重对比辨析，强化本质特征的感知，提升空间想象能力。</w:t>
            </w:r>
          </w:p>
        </w:tc>
      </w:tr>
      <w:tr w14:paraId="516D3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9"/>
            <w:noWrap w:val="0"/>
            <w:vAlign w:val="center"/>
          </w:tcPr>
          <w:p w14:paraId="16784BA8">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核心素养目标：</w:t>
            </w:r>
          </w:p>
          <w:p w14:paraId="3D63489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结合生活中的电梯运行、滑梯下滑等真实情境，提出“它们是怎样运动的？”这一核心问题，引导学生在观察与比较中发现物体运动的共同特征，初步形成对平移现象的问题意识，并能从现实世界中识别出可归为平移的运动实例，发展数学化思考的能力；</w:t>
            </w:r>
          </w:p>
          <w:p w14:paraId="5A0A7C8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理解平移的定义与特征，掌握判断平移现象的方法，并能在格子纸上准确进行图形的平移操作，运用平移原理解决简单图形重合问题。</w:t>
            </w:r>
          </w:p>
          <w:p w14:paraId="0B457A4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通过对比分析不同小房子图形的方向与位置关系，培养学生运用几何直观进行空间推理的能力，并能清晰表述判断图形能否通过平移重合的思考过程。</w:t>
            </w:r>
          </w:p>
          <w:p w14:paraId="3EC9268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鼓励学生在小组合作中分享平移现象的发现，交流操作验证的结果，反思平移在实际生活中的应用价值，体会数学与日常生活的紧密联系。</w:t>
            </w:r>
          </w:p>
        </w:tc>
      </w:tr>
      <w:tr w14:paraId="111AC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5000" w:type="pct"/>
            <w:gridSpan w:val="9"/>
            <w:noWrap w:val="0"/>
            <w:vAlign w:val="center"/>
          </w:tcPr>
          <w:p w14:paraId="1E13850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思政元素：</w:t>
            </w:r>
            <w:r>
              <w:rPr>
                <w:rFonts w:hint="eastAsia" w:ascii="宋体" w:hAnsi="宋体" w:eastAsia="宋体" w:cs="宋体"/>
                <w:sz w:val="24"/>
                <w:szCs w:val="24"/>
                <w:lang w:val="en-US" w:eastAsia="zh-CN"/>
              </w:rPr>
              <w:t>理解平移“方向不变”的特性，引导学生明白做事目标明确、持之以恒方能抵达正确方向的人生道理。</w:t>
            </w:r>
          </w:p>
        </w:tc>
      </w:tr>
      <w:tr w14:paraId="4F685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9"/>
            <w:noWrap w:val="0"/>
            <w:vAlign w:val="center"/>
          </w:tcPr>
          <w:p w14:paraId="482944C6">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val="en-US" w:eastAsia="zh-CN"/>
              </w:rPr>
              <w:t>四、</w:t>
            </w:r>
            <w:r>
              <w:rPr>
                <w:rFonts w:hint="eastAsia" w:ascii="宋体" w:hAnsi="宋体" w:cs="宋体"/>
                <w:i w:val="0"/>
                <w:sz w:val="24"/>
                <w:szCs w:val="24"/>
                <w:lang w:eastAsia="zh-CN"/>
              </w:rPr>
              <w:t>教学重</w:t>
            </w:r>
            <w:r>
              <w:rPr>
                <w:rFonts w:hint="eastAsia" w:ascii="宋体" w:hAnsi="宋体" w:cs="宋体"/>
                <w:b/>
                <w:i w:val="0"/>
                <w:sz w:val="24"/>
                <w:szCs w:val="24"/>
                <w:lang w:eastAsia="zh-CN"/>
              </w:rPr>
              <w:t>难点：</w:t>
            </w:r>
          </w:p>
          <w:p w14:paraId="71DCBECE">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val="0"/>
                <w:i w:val="0"/>
                <w:sz w:val="24"/>
                <w:szCs w:val="24"/>
                <w:lang w:val="en-US" w:eastAsia="zh-CN"/>
              </w:rPr>
              <w:t>教学重点：</w:t>
            </w:r>
            <w:r>
              <w:rPr>
                <w:rFonts w:hint="eastAsia" w:ascii="宋体" w:hAnsi="宋体" w:eastAsia="宋体" w:cs="宋体"/>
                <w:b w:val="0"/>
                <w:bCs/>
                <w:sz w:val="24"/>
                <w:szCs w:val="24"/>
              </w:rPr>
              <w:t>认识平移的特征，能判断平移现象并找出通过平移可重合的图形。</w:t>
            </w:r>
          </w:p>
          <w:p w14:paraId="019EBBA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val="en-US" w:eastAsia="zh-CN"/>
              </w:rPr>
              <w:t>教学难点：</w:t>
            </w:r>
            <w:r>
              <w:rPr>
                <w:rFonts w:hint="eastAsia" w:ascii="宋体" w:hAnsi="宋体" w:eastAsia="宋体" w:cs="宋体"/>
                <w:sz w:val="24"/>
                <w:szCs w:val="24"/>
              </w:rPr>
              <w:t>理解平移过程中 “方向不变” 的特征，准确判断复杂图形能否通过平移重合。</w:t>
            </w:r>
          </w:p>
        </w:tc>
      </w:tr>
      <w:tr w14:paraId="020C8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9"/>
            <w:noWrap w:val="0"/>
            <w:vAlign w:val="center"/>
          </w:tcPr>
          <w:p w14:paraId="35C4CD25">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240" w:lineRule="auto"/>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lang w:val="en-US" w:eastAsia="zh-CN"/>
              </w:rPr>
              <w:t>五、</w:t>
            </w:r>
            <w:r>
              <w:rPr>
                <w:rFonts w:hint="eastAsia" w:asciiTheme="minorEastAsia" w:hAnsiTheme="minorEastAsia" w:eastAsiaTheme="minorEastAsia" w:cstheme="minorEastAsia"/>
                <w:b/>
                <w:sz w:val="24"/>
                <w:szCs w:val="24"/>
              </w:rPr>
              <w:t>教学准备</w:t>
            </w:r>
            <w:r>
              <w:rPr>
                <w:rFonts w:hint="eastAsia" w:asciiTheme="minorEastAsia" w:hAnsiTheme="minorEastAsia" w:eastAsiaTheme="minorEastAsia" w:cstheme="minorEastAsia"/>
                <w:sz w:val="24"/>
                <w:szCs w:val="24"/>
              </w:rPr>
              <w:t>：</w:t>
            </w:r>
          </w:p>
          <w:p w14:paraId="536BA7F1">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00" w:lineRule="auto"/>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w:t>
            </w:r>
            <w:r>
              <w:rPr>
                <w:rFonts w:hint="eastAsia" w:asciiTheme="minorEastAsia" w:hAnsiTheme="minorEastAsia" w:cstheme="minorEastAsia"/>
                <w:sz w:val="24"/>
                <w:szCs w:val="24"/>
                <w:lang w:val="en-US" w:eastAsia="zh-CN"/>
              </w:rPr>
              <w:t>师准备</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多媒体</w:t>
            </w:r>
            <w:r>
              <w:rPr>
                <w:rFonts w:hint="eastAsia" w:asciiTheme="minorEastAsia" w:hAnsiTheme="minorEastAsia" w:eastAsiaTheme="minorEastAsia" w:cstheme="minorEastAsia"/>
                <w:sz w:val="24"/>
                <w:szCs w:val="24"/>
              </w:rPr>
              <w:t>课件（含电梯、滑梯、小房子等平移实例）、小房子图形卡片、直尺、格子纸。</w:t>
            </w:r>
          </w:p>
          <w:p w14:paraId="41B5EED4">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rPr>
              <w:t>学</w:t>
            </w:r>
            <w:r>
              <w:rPr>
                <w:rFonts w:hint="eastAsia" w:asciiTheme="minorEastAsia" w:hAnsiTheme="minorEastAsia" w:cstheme="minorEastAsia"/>
                <w:sz w:val="24"/>
                <w:szCs w:val="24"/>
                <w:lang w:val="en-US" w:eastAsia="zh-CN"/>
              </w:rPr>
              <w:t>生准备</w:t>
            </w:r>
            <w:r>
              <w:rPr>
                <w:rFonts w:hint="eastAsia" w:asciiTheme="minorEastAsia" w:hAnsiTheme="minorEastAsia" w:eastAsiaTheme="minorEastAsia" w:cstheme="minorEastAsia"/>
                <w:sz w:val="24"/>
                <w:szCs w:val="24"/>
              </w:rPr>
              <w:t>：每人一套小房子图形卡片、格子纸、铅笔。</w:t>
            </w:r>
          </w:p>
        </w:tc>
      </w:tr>
      <w:tr w14:paraId="28D39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9"/>
            <w:noWrap w:val="0"/>
            <w:vAlign w:val="center"/>
          </w:tcPr>
          <w:p w14:paraId="6C903A76">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b/>
                <w:sz w:val="24"/>
                <w:szCs w:val="24"/>
                <w:lang w:val="en-US" w:eastAsia="zh-CN"/>
              </w:rPr>
              <w:t>六、</w:t>
            </w:r>
            <w:r>
              <w:rPr>
                <w:rFonts w:hint="eastAsia" w:asciiTheme="minorEastAsia" w:hAnsiTheme="minorEastAsia" w:eastAsiaTheme="minorEastAsia" w:cstheme="minorEastAsia"/>
                <w:b/>
                <w:sz w:val="24"/>
                <w:szCs w:val="24"/>
              </w:rPr>
              <w:t>学习活动设计：</w:t>
            </w:r>
          </w:p>
        </w:tc>
      </w:tr>
      <w:tr w14:paraId="67317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9"/>
            <w:noWrap w:val="0"/>
            <w:vAlign w:val="center"/>
          </w:tcPr>
          <w:p w14:paraId="708122D4">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color w:val="auto"/>
                <w:kern w:val="0"/>
                <w:sz w:val="24"/>
                <w:szCs w:val="24"/>
              </w:rPr>
              <w:t>情境导入，感知平移</w:t>
            </w:r>
          </w:p>
        </w:tc>
      </w:tr>
      <w:tr w14:paraId="75418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79" w:type="pct"/>
            <w:gridSpan w:val="2"/>
            <w:noWrap w:val="0"/>
            <w:vAlign w:val="center"/>
          </w:tcPr>
          <w:p w14:paraId="6D42599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47" w:type="pct"/>
            <w:gridSpan w:val="4"/>
            <w:noWrap w:val="0"/>
            <w:vAlign w:val="center"/>
          </w:tcPr>
          <w:p w14:paraId="2EBA95C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02" w:type="pct"/>
            <w:gridSpan w:val="2"/>
            <w:noWrap w:val="0"/>
            <w:vAlign w:val="center"/>
          </w:tcPr>
          <w:p w14:paraId="60B43A5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69F1AD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3734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79" w:type="pct"/>
            <w:gridSpan w:val="2"/>
            <w:noWrap w:val="0"/>
            <w:vAlign w:val="top"/>
          </w:tcPr>
          <w:p w14:paraId="6A44E6A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1.出示电梯上下运动、小朋友滑滑梯的图片，提问：“这些物体的运动方式有什么共同点？”</w:t>
            </w:r>
          </w:p>
          <w:p w14:paraId="71B617B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2.学生自由发言后，教师小结：这些物体都是沿某一方向移动一定距离，这种运动就是平移，今天我们就来深入学习平移现象。</w:t>
            </w:r>
          </w:p>
        </w:tc>
        <w:tc>
          <w:tcPr>
            <w:tcW w:w="1547" w:type="pct"/>
            <w:gridSpan w:val="4"/>
            <w:noWrap w:val="0"/>
            <w:vAlign w:val="top"/>
          </w:tcPr>
          <w:p w14:paraId="31158AC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val="0"/>
                <w:i w:val="0"/>
                <w:sz w:val="24"/>
                <w:szCs w:val="24"/>
              </w:rPr>
              <w:t xml:space="preserve"> </w:t>
            </w:r>
            <w:r>
              <w:rPr>
                <w:rFonts w:hint="eastAsia" w:ascii="宋体" w:hAnsi="宋体" w:eastAsia="宋体" w:cs="宋体"/>
                <w:sz w:val="24"/>
                <w:szCs w:val="24"/>
              </w:rPr>
              <w:t>观察图片，思考并回答：“它们都是直着移动的”“方向没变”“形状也没变”。</w:t>
            </w:r>
          </w:p>
          <w:p w14:paraId="4EAE156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w:t>
            </w:r>
            <w:r>
              <w:rPr>
                <w:rFonts w:hint="eastAsia" w:ascii="宋体" w:hAnsi="宋体" w:eastAsia="宋体" w:cs="宋体"/>
                <w:b w:val="0"/>
                <w:i w:val="0"/>
                <w:sz w:val="24"/>
                <w:szCs w:val="24"/>
              </w:rPr>
              <w:t xml:space="preserve"> </w:t>
            </w:r>
            <w:r>
              <w:rPr>
                <w:rFonts w:hint="eastAsia" w:ascii="宋体" w:hAnsi="宋体" w:eastAsia="宋体" w:cs="宋体"/>
                <w:sz w:val="24"/>
                <w:szCs w:val="24"/>
              </w:rPr>
              <w:t>倾听教师小结，初步理解“平移”的含义。</w:t>
            </w:r>
          </w:p>
        </w:tc>
        <w:tc>
          <w:tcPr>
            <w:tcW w:w="1002" w:type="pct"/>
            <w:gridSpan w:val="2"/>
            <w:noWrap w:val="0"/>
            <w:vAlign w:val="top"/>
          </w:tcPr>
          <w:p w14:paraId="043FBAC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从学生熟悉的现实场景出发，调动已有经验，初步建立“平移”的直观表象，激发学习兴趣。</w:t>
            </w:r>
          </w:p>
        </w:tc>
        <w:tc>
          <w:tcPr>
            <w:tcW w:w="570" w:type="pct"/>
            <w:noWrap w:val="0"/>
            <w:vAlign w:val="top"/>
          </w:tcPr>
          <w:p w14:paraId="74EC0FE8">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55E0E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9"/>
            <w:noWrap w:val="0"/>
            <w:vAlign w:val="center"/>
          </w:tcPr>
          <w:p w14:paraId="33CE4CF1">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color w:val="auto"/>
                <w:kern w:val="0"/>
                <w:sz w:val="24"/>
                <w:szCs w:val="24"/>
              </w:rPr>
              <w:t>探究新知，理解平移特征</w:t>
            </w:r>
          </w:p>
        </w:tc>
      </w:tr>
      <w:tr w14:paraId="43C16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79" w:type="pct"/>
            <w:gridSpan w:val="2"/>
            <w:noWrap w:val="0"/>
            <w:vAlign w:val="center"/>
          </w:tcPr>
          <w:p w14:paraId="0CD36B4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47" w:type="pct"/>
            <w:gridSpan w:val="4"/>
            <w:noWrap w:val="0"/>
            <w:vAlign w:val="center"/>
          </w:tcPr>
          <w:p w14:paraId="7F3CEE5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02" w:type="pct"/>
            <w:gridSpan w:val="2"/>
            <w:noWrap w:val="0"/>
            <w:vAlign w:val="center"/>
          </w:tcPr>
          <w:p w14:paraId="55CBA6F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6A3331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2C7E5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79" w:type="pct"/>
            <w:gridSpan w:val="2"/>
            <w:noWrap w:val="0"/>
            <w:vAlign w:val="top"/>
          </w:tcPr>
          <w:p w14:paraId="57D3375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1.认识平移的定义结合实例讲解：平移是物体沿直线方向移动一定距离，运动过程中物体的形状、大小、方向都不发生改变。</w:t>
            </w:r>
          </w:p>
          <w:p w14:paraId="7452D02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2.分析小房子平移重合问题</w:t>
            </w:r>
          </w:p>
          <w:p w14:paraId="62405EA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出示教材中的小房子图形（①②③④⑤⑥），提出问题：“哪几座小房子可以通过平移相互重合？”</w:t>
            </w:r>
          </w:p>
          <w:p w14:paraId="4A88918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步骤1：观察图形特征</w:t>
            </w:r>
          </w:p>
          <w:p w14:paraId="7FACEE7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引导学生对比小房子的形状、大小和方向：①③⑥的形状、大小、方向完全相同；②④⑤的方向与①③⑥不同。</w:t>
            </w:r>
          </w:p>
          <w:p w14:paraId="6D4D778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步骤2：动手验证</w:t>
            </w:r>
          </w:p>
          <w:p w14:paraId="5628378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让学生用小房子卡片在格子纸上平移①，验证能否与③、⑥重合，得出结论：①③⑥可以通过平移相互重合。</w:t>
            </w:r>
          </w:p>
          <w:p w14:paraId="0588285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小结：只有形状、大小、方向完全相同的图形，沿直线移动后才能通过平移重合。</w:t>
            </w:r>
          </w:p>
        </w:tc>
        <w:tc>
          <w:tcPr>
            <w:tcW w:w="1547" w:type="pct"/>
            <w:gridSpan w:val="4"/>
            <w:noWrap w:val="0"/>
            <w:vAlign w:val="top"/>
          </w:tcPr>
          <w:p w14:paraId="04958FA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val="0"/>
                <w:i w:val="0"/>
                <w:sz w:val="24"/>
                <w:szCs w:val="24"/>
              </w:rPr>
              <w:t xml:space="preserve"> </w:t>
            </w:r>
            <w:r>
              <w:rPr>
                <w:rFonts w:hint="eastAsia" w:ascii="宋体" w:hAnsi="宋体" w:eastAsia="宋体" w:cs="宋体"/>
                <w:sz w:val="24"/>
                <w:szCs w:val="24"/>
              </w:rPr>
              <w:t>聆听讲解，在书上标注平移的定义和三个关键特征（沿直线、形状大小方向不变）。</w:t>
            </w:r>
          </w:p>
          <w:p w14:paraId="6C9D9DA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b w:val="0"/>
                <w:i w:val="0"/>
                <w:sz w:val="24"/>
                <w:szCs w:val="24"/>
              </w:rPr>
              <w:t xml:space="preserve"> </w:t>
            </w:r>
            <w:r>
              <w:rPr>
                <w:rFonts w:hint="eastAsia" w:ascii="宋体" w:hAnsi="宋体" w:eastAsia="宋体" w:cs="宋体"/>
                <w:sz w:val="24"/>
                <w:szCs w:val="24"/>
              </w:rPr>
              <w:t>观察六个小房子图形，先独立判断，并与同桌交流哪几个看起来一样。</w:t>
            </w:r>
          </w:p>
          <w:p w14:paraId="0A4B1C0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b w:val="0"/>
                <w:i w:val="0"/>
                <w:sz w:val="24"/>
                <w:szCs w:val="24"/>
              </w:rPr>
              <w:t xml:space="preserve"> </w:t>
            </w:r>
            <w:r>
              <w:rPr>
                <w:rFonts w:hint="eastAsia" w:ascii="宋体" w:hAnsi="宋体" w:eastAsia="宋体" w:cs="宋体"/>
                <w:sz w:val="24"/>
                <w:szCs w:val="24"/>
              </w:rPr>
              <w:t>操作验证：取出小房子①卡片，在格子纸上尝试将其平移到③和⑥的位置，观察是否能完全重合。</w:t>
            </w:r>
          </w:p>
          <w:p w14:paraId="186CC87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4.</w:t>
            </w:r>
            <w:r>
              <w:rPr>
                <w:rFonts w:hint="eastAsia" w:ascii="宋体" w:hAnsi="宋体" w:eastAsia="宋体" w:cs="宋体"/>
                <w:b w:val="0"/>
                <w:i w:val="0"/>
                <w:sz w:val="24"/>
                <w:szCs w:val="24"/>
              </w:rPr>
              <w:t xml:space="preserve"> </w:t>
            </w:r>
            <w:r>
              <w:rPr>
                <w:rFonts w:hint="eastAsia" w:ascii="宋体" w:hAnsi="宋体" w:eastAsia="宋体" w:cs="宋体"/>
                <w:sz w:val="24"/>
                <w:szCs w:val="24"/>
              </w:rPr>
              <w:t>小组内分享操作结果，得出结论：①、③、⑥可以通过平移重合。</w:t>
            </w:r>
          </w:p>
        </w:tc>
        <w:tc>
          <w:tcPr>
            <w:tcW w:w="1002" w:type="pct"/>
            <w:gridSpan w:val="2"/>
            <w:noWrap w:val="0"/>
            <w:vAlign w:val="top"/>
          </w:tcPr>
          <w:p w14:paraId="14E357E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通过“观察-猜想-验证”的探究过程，让学生亲身体验平移的特征。动手操作将抽象概念具体化，帮助学生深刻理解“方向不变”是平移重合的关键，培养空间观念和推理意识。</w:t>
            </w:r>
          </w:p>
        </w:tc>
        <w:tc>
          <w:tcPr>
            <w:tcW w:w="570" w:type="pct"/>
            <w:noWrap w:val="0"/>
            <w:vAlign w:val="top"/>
          </w:tcPr>
          <w:p w14:paraId="1A7495B3">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422A7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9"/>
            <w:noWrap w:val="0"/>
            <w:vAlign w:val="center"/>
          </w:tcPr>
          <w:p w14:paraId="5C61269B">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color w:val="auto"/>
                <w:kern w:val="0"/>
                <w:sz w:val="24"/>
                <w:szCs w:val="24"/>
              </w:rPr>
              <w:t>巩固练习，深化理解</w:t>
            </w:r>
          </w:p>
        </w:tc>
      </w:tr>
      <w:tr w14:paraId="3CD61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79" w:type="pct"/>
            <w:gridSpan w:val="2"/>
            <w:noWrap w:val="0"/>
            <w:vAlign w:val="center"/>
          </w:tcPr>
          <w:p w14:paraId="3BF0CC0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47" w:type="pct"/>
            <w:gridSpan w:val="4"/>
            <w:noWrap w:val="0"/>
            <w:vAlign w:val="center"/>
          </w:tcPr>
          <w:p w14:paraId="061C33B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02" w:type="pct"/>
            <w:gridSpan w:val="2"/>
            <w:noWrap w:val="0"/>
            <w:vAlign w:val="center"/>
          </w:tcPr>
          <w:p w14:paraId="387F853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F2B8F5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63AB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79" w:type="pct"/>
            <w:gridSpan w:val="2"/>
            <w:noWrap w:val="0"/>
            <w:vAlign w:val="top"/>
          </w:tcPr>
          <w:p w14:paraId="2BFBE5A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1.基础判断：完成教材“做一做”第1题，判断窗户推拉、风车转动等现象是否为平移，说明判断依据。</w:t>
            </w:r>
          </w:p>
          <w:p w14:paraId="61EC4D8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2.图形重合练习：再次利用小房子卡片，让学生分组操作，找出其他可通过平移重合的简单图形（如长方形、正方形）。</w:t>
            </w:r>
          </w:p>
          <w:p w14:paraId="524D13C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3.生活举例：提问“生活中还有哪些平移现象？”，引导学生列举抽屉推拉、缆车移动、汽车直行等实例。</w:t>
            </w:r>
          </w:p>
        </w:tc>
        <w:tc>
          <w:tcPr>
            <w:tcW w:w="1547" w:type="pct"/>
            <w:gridSpan w:val="4"/>
            <w:noWrap w:val="0"/>
            <w:vAlign w:val="top"/>
          </w:tcPr>
          <w:p w14:paraId="29F4BB3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独立判断：完成课本习题，如判断“推拉窗户是平移，因为它是直着移动的”；“风车转动不是平移，因为它一直在转圈（方向改变）”。</w:t>
            </w:r>
          </w:p>
          <w:p w14:paraId="25CC471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合作探究：小组内用长方形、正方形卡片在格子纸上进行平移操作，记录哪些图形能重合，并描述平移的方向（如向上、向左）和格数。</w:t>
            </w:r>
          </w:p>
          <w:p w14:paraId="4CC9F67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联系生活：积极思考并发言，列举更多实例，如：黑板上下拉动、商场自动门、火车在直轨道上行驶等。</w:t>
            </w:r>
          </w:p>
        </w:tc>
        <w:tc>
          <w:tcPr>
            <w:tcW w:w="1002" w:type="pct"/>
            <w:gridSpan w:val="2"/>
            <w:noWrap w:val="0"/>
            <w:vAlign w:val="top"/>
          </w:tcPr>
          <w:p w14:paraId="53AA9E2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设计多层次练习，从基础判断到操作探究，再到生活应用，逐步深化对平移概念的理解。在应用中巩固知识，提升学生用数学眼光观察现实世界的能力。</w:t>
            </w:r>
          </w:p>
        </w:tc>
        <w:tc>
          <w:tcPr>
            <w:tcW w:w="570" w:type="pct"/>
            <w:noWrap w:val="0"/>
            <w:vAlign w:val="top"/>
          </w:tcPr>
          <w:p w14:paraId="27479275">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5D93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9"/>
            <w:noWrap w:val="0"/>
            <w:vAlign w:val="center"/>
          </w:tcPr>
          <w:p w14:paraId="441194ED">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color w:val="auto"/>
                <w:kern w:val="0"/>
                <w:sz w:val="24"/>
                <w:szCs w:val="24"/>
              </w:rPr>
              <w:t>课堂小结</w:t>
            </w:r>
          </w:p>
        </w:tc>
      </w:tr>
      <w:tr w14:paraId="089C9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3"/>
            <w:noWrap w:val="0"/>
            <w:vAlign w:val="center"/>
          </w:tcPr>
          <w:p w14:paraId="301AEA3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4"/>
            <w:noWrap w:val="0"/>
            <w:vAlign w:val="center"/>
          </w:tcPr>
          <w:p w14:paraId="4FA32F0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6EF5FD7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1CE791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297E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3"/>
            <w:noWrap w:val="0"/>
            <w:vAlign w:val="top"/>
          </w:tcPr>
          <w:p w14:paraId="2291141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1.回顾：“平移有什么特征？怎样判断图形能否通过平移重合？”</w:t>
            </w:r>
          </w:p>
          <w:p w14:paraId="2D851A9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2.教师总结：平移的关键是“沿直线移动、形状大小方向不变”。</w:t>
            </w:r>
          </w:p>
        </w:tc>
        <w:tc>
          <w:tcPr>
            <w:tcW w:w="1572" w:type="pct"/>
            <w:gridSpan w:val="4"/>
            <w:noWrap w:val="0"/>
            <w:vAlign w:val="top"/>
          </w:tcPr>
          <w:p w14:paraId="205C845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1.回顾并复述平移的特征：沿直线移动，且移动过程中形状、大小、方向都不改变。</w:t>
            </w:r>
          </w:p>
          <w:p w14:paraId="61CD67E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2.总结判断方法：一看两个图形是否完全相同（形状、大小、方向），二看能否通过直直的移动（不旋转）使其重合。</w:t>
            </w:r>
          </w:p>
        </w:tc>
        <w:tc>
          <w:tcPr>
            <w:tcW w:w="842" w:type="pct"/>
            <w:noWrap w:val="0"/>
            <w:vAlign w:val="top"/>
          </w:tcPr>
          <w:p w14:paraId="23DB19F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引导学生自主梳理和归纳本节课的核心知识，将零散的感知和操作经验上升为理性的数学认识，形成完整的知识结构。</w:t>
            </w:r>
          </w:p>
        </w:tc>
        <w:tc>
          <w:tcPr>
            <w:tcW w:w="570" w:type="pct"/>
            <w:noWrap w:val="0"/>
            <w:vAlign w:val="top"/>
          </w:tcPr>
          <w:p w14:paraId="0C12B033">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2CAEE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9"/>
            <w:noWrap w:val="0"/>
            <w:vAlign w:val="center"/>
          </w:tcPr>
          <w:p w14:paraId="32275B6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1C48523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sz w:val="24"/>
                <w:szCs w:val="24"/>
              </w:rPr>
              <w:t>基础类：在课本中找出</w:t>
            </w:r>
            <w:r>
              <w:rPr>
                <w:rFonts w:hint="eastAsia" w:ascii="宋体" w:hAnsi="宋体" w:eastAsia="宋体" w:cs="宋体"/>
                <w:b w:val="0"/>
                <w:i w:val="0"/>
                <w:sz w:val="24"/>
                <w:szCs w:val="24"/>
              </w:rPr>
              <w:t xml:space="preserve"> </w:t>
            </w:r>
            <w:r>
              <w:rPr>
                <w:rFonts w:hint="eastAsia" w:ascii="宋体" w:hAnsi="宋体" w:eastAsia="宋体" w:cs="宋体"/>
                <w:sz w:val="24"/>
                <w:szCs w:val="24"/>
              </w:rPr>
              <w:t>3</w:t>
            </w:r>
            <w:r>
              <w:rPr>
                <w:rFonts w:hint="eastAsia" w:ascii="宋体" w:hAnsi="宋体" w:eastAsia="宋体" w:cs="宋体"/>
                <w:b w:val="0"/>
                <w:i w:val="0"/>
                <w:sz w:val="24"/>
                <w:szCs w:val="24"/>
              </w:rPr>
              <w:t xml:space="preserve"> </w:t>
            </w:r>
            <w:r>
              <w:rPr>
                <w:rFonts w:hint="eastAsia" w:ascii="宋体" w:hAnsi="宋体" w:eastAsia="宋体" w:cs="宋体"/>
                <w:sz w:val="24"/>
                <w:szCs w:val="24"/>
              </w:rPr>
              <w:t>个平移现象，用文字描述其运动方向。</w:t>
            </w:r>
          </w:p>
          <w:p w14:paraId="2E4D539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sz w:val="24"/>
                <w:szCs w:val="24"/>
              </w:rPr>
              <w:t>巩固类：在格子纸上画出一个三角形，再画出它向右平移</w:t>
            </w:r>
            <w:r>
              <w:rPr>
                <w:rFonts w:hint="eastAsia" w:ascii="宋体" w:hAnsi="宋体" w:eastAsia="宋体" w:cs="宋体"/>
                <w:b w:val="0"/>
                <w:i w:val="0"/>
                <w:sz w:val="24"/>
                <w:szCs w:val="24"/>
              </w:rPr>
              <w:t xml:space="preserve"> </w:t>
            </w:r>
            <w:r>
              <w:rPr>
                <w:rFonts w:hint="eastAsia" w:ascii="宋体" w:hAnsi="宋体" w:eastAsia="宋体" w:cs="宋体"/>
                <w:sz w:val="24"/>
                <w:szCs w:val="24"/>
              </w:rPr>
              <w:t>5</w:t>
            </w:r>
            <w:r>
              <w:rPr>
                <w:rFonts w:hint="eastAsia" w:ascii="宋体" w:hAnsi="宋体" w:eastAsia="宋体" w:cs="宋体"/>
                <w:b w:val="0"/>
                <w:i w:val="0"/>
                <w:sz w:val="24"/>
                <w:szCs w:val="24"/>
              </w:rPr>
              <w:t xml:space="preserve"> </w:t>
            </w:r>
            <w:r>
              <w:rPr>
                <w:rFonts w:hint="eastAsia" w:ascii="宋体" w:hAnsi="宋体" w:eastAsia="宋体" w:cs="宋体"/>
                <w:sz w:val="24"/>
                <w:szCs w:val="24"/>
              </w:rPr>
              <w:t>格后的图形。</w:t>
            </w:r>
          </w:p>
          <w:p w14:paraId="0053C2F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提升类：设计一个利用平移创作的简单图案，并用文字说明平移的过程。</w:t>
            </w:r>
          </w:p>
        </w:tc>
      </w:tr>
      <w:tr w14:paraId="68D59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9"/>
            <w:noWrap w:val="0"/>
            <w:vAlign w:val="center"/>
          </w:tcPr>
          <w:p w14:paraId="7658F152">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387B301B">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平移</w:t>
            </w:r>
          </w:p>
          <w:p w14:paraId="79DACCFE">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特征：沿直线移动；形状、大小、方向不变</w:t>
            </w:r>
          </w:p>
          <w:p w14:paraId="4EC73E13">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重合条件：图形的形状、大小、方向完全相同</w:t>
            </w:r>
          </w:p>
          <w:p w14:paraId="4F9D5553">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实例：电梯、滑梯、抽屉推拉</w:t>
            </w:r>
          </w:p>
        </w:tc>
      </w:tr>
      <w:tr w14:paraId="75C6C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9"/>
            <w:noWrap w:val="0"/>
            <w:vAlign w:val="center"/>
          </w:tcPr>
          <w:p w14:paraId="1574B818">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538F4B1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成功之处：</w:t>
            </w:r>
            <w:r>
              <w:rPr>
                <w:rFonts w:hint="eastAsia" w:ascii="宋体" w:hAnsi="宋体" w:eastAsia="宋体" w:cs="宋体"/>
                <w:sz w:val="24"/>
                <w:szCs w:val="24"/>
              </w:rPr>
              <w:t>本节课通过生活实例引入，学生能快速感知平移现象。借助小房子卡片操作验证，有效突破了“方向不变”这一难点，学生在动手实践中深刻理解了平移特征。</w:t>
            </w:r>
          </w:p>
          <w:p w14:paraId="7F8A7D8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不足之处：</w:t>
            </w:r>
            <w:r>
              <w:rPr>
                <w:rFonts w:hint="eastAsia" w:ascii="宋体" w:hAnsi="宋体" w:eastAsia="宋体" w:cs="宋体"/>
                <w:sz w:val="24"/>
                <w:szCs w:val="24"/>
              </w:rPr>
              <w:t>部分学生在判断复杂图形平移重合时仍有困难，对“形状、大小、方向完全相同”的条件理解不够深入，操作时间分配略显紧张。</w:t>
            </w:r>
          </w:p>
          <w:p w14:paraId="68BA4AB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改进措施：</w:t>
            </w:r>
            <w:r>
              <w:rPr>
                <w:rFonts w:hint="eastAsia" w:ascii="宋体" w:hAnsi="宋体" w:eastAsia="宋体" w:cs="宋体"/>
                <w:sz w:val="24"/>
                <w:szCs w:val="24"/>
              </w:rPr>
              <w:t>今后可增加对比性更强的图形辨析环节，利用动画演示强化方向感知。同时优化操作活动流程，给予学生更充分的观察与讨论时间。</w:t>
            </w:r>
          </w:p>
        </w:tc>
      </w:tr>
    </w:tbl>
    <w:p w14:paraId="7DD26812">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37778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7" w:hRule="atLeast"/>
        </w:trPr>
        <w:tc>
          <w:tcPr>
            <w:tcW w:w="2499" w:type="pct"/>
            <w:gridSpan w:val="3"/>
            <w:noWrap w:val="0"/>
            <w:vAlign w:val="center"/>
          </w:tcPr>
          <w:p w14:paraId="50922E3F">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59CAF5B5">
            <w:pPr>
              <w:pageBreakBefore w:val="0"/>
              <w:kinsoku/>
              <w:wordWrap/>
              <w:overflowPunct/>
              <w:topLinePunct w:val="0"/>
              <w:autoSpaceDE/>
              <w:autoSpaceDN/>
              <w:bidi w:val="0"/>
              <w:adjustRightInd/>
              <w:snapToGrid/>
              <w:spacing w:line="300" w:lineRule="auto"/>
              <w:jc w:val="center"/>
              <w:textAlignment w:val="auto"/>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旋转</w:t>
            </w:r>
          </w:p>
        </w:tc>
      </w:tr>
      <w:tr w14:paraId="6F0A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79779DA0">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56289BE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674C85A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课时：第3课时</w:t>
            </w:r>
          </w:p>
        </w:tc>
      </w:tr>
      <w:tr w14:paraId="08A43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trPr>
        <w:tc>
          <w:tcPr>
            <w:tcW w:w="5000" w:type="pct"/>
            <w:gridSpan w:val="7"/>
            <w:noWrap w:val="0"/>
            <w:vAlign w:val="center"/>
          </w:tcPr>
          <w:p w14:paraId="58AB5446">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6420C410">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sz w:val="24"/>
                <w:szCs w:val="24"/>
              </w:rPr>
              <w:t>本节课选自小学数学</w:t>
            </w:r>
            <w:r>
              <w:rPr>
                <w:rFonts w:hint="eastAsia" w:ascii="宋体" w:hAnsi="宋体" w:eastAsia="宋体" w:cs="宋体"/>
                <w:sz w:val="24"/>
                <w:szCs w:val="24"/>
                <w:lang w:val="en-US" w:eastAsia="zh-CN"/>
              </w:rPr>
              <w:t>新教材</w:t>
            </w:r>
            <w:r>
              <w:rPr>
                <w:rFonts w:hint="eastAsia" w:ascii="宋体" w:hAnsi="宋体" w:eastAsia="宋体" w:cs="宋体"/>
                <w:sz w:val="24"/>
                <w:szCs w:val="24"/>
              </w:rPr>
              <w:t>教材</w:t>
            </w:r>
            <w:r>
              <w:rPr>
                <w:rFonts w:hint="eastAsia" w:ascii="宋体" w:hAnsi="宋体" w:eastAsia="宋体" w:cs="宋体"/>
                <w:sz w:val="24"/>
                <w:szCs w:val="24"/>
                <w:lang w:val="en-US" w:eastAsia="zh-CN"/>
              </w:rPr>
              <w:t>三</w:t>
            </w:r>
            <w:r>
              <w:rPr>
                <w:rFonts w:hint="eastAsia" w:ascii="宋体" w:hAnsi="宋体" w:eastAsia="宋体" w:cs="宋体"/>
                <w:sz w:val="24"/>
                <w:szCs w:val="24"/>
              </w:rPr>
              <w:t>年级下册“生活中的运动现象”</w:t>
            </w:r>
            <w:r>
              <w:rPr>
                <w:rFonts w:hint="eastAsia" w:ascii="宋体" w:hAnsi="宋体" w:eastAsia="宋体" w:cs="宋体"/>
                <w:sz w:val="24"/>
                <w:szCs w:val="24"/>
                <w:lang w:val="en-US" w:eastAsia="zh-CN"/>
              </w:rPr>
              <w:t>单元</w:t>
            </w:r>
            <w:r>
              <w:rPr>
                <w:rFonts w:hint="eastAsia" w:ascii="宋体" w:hAnsi="宋体" w:eastAsia="宋体" w:cs="宋体"/>
                <w:sz w:val="24"/>
                <w:szCs w:val="24"/>
              </w:rPr>
              <w:t>，围绕“旋转”这一生活中的常见运动现象展开。通过观察风车、螺旋桨、钟表指针、旋转木马等实例，引导学生认识物体绕某一点转动的运动特征，明确旋转的基本概念。教材注重从具体生活情境出发，结合动手操作活动如制作陀螺、数字转盘游戏等，帮助学生在实践中感知旋转的本质特点，理解顺时针与逆时针方向的区别，并能辨别平移与旋转现象，为后续学习图形的运动打下基础。</w:t>
            </w:r>
          </w:p>
        </w:tc>
      </w:tr>
      <w:tr w14:paraId="1D8B2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0BA992AE">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6516709C">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sz w:val="24"/>
                <w:szCs w:val="24"/>
              </w:rPr>
              <w:t>三年级学生已具备一定的生活经验和观察能力，对生活中常见的运动现象如滑梯、推拉门等有初步感知，能够区分简单的移动方式。但对于“旋转”这一抽象的空间运动概念，仍需借助直观教具和实际操作来建立认知。学生喜欢动手实践，参与积极性高，但在语言表达上尚不够完整，需要教师引导其准确描述运动过程。本节课通过丰富的实物演示和互动游戏，激发学生兴趣，帮助他们在观察、比较、操作中逐步形成对旋转现象的科学认识，提升空间观念和逻辑思维能力。</w:t>
            </w:r>
          </w:p>
        </w:tc>
      </w:tr>
      <w:tr w14:paraId="1CB39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0F19B11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70AA9B1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借助钟面指针转动、陀螺旋转等动态情境，引导学生感知绕点运动的特征，提出“什么是旋转？如何区分顺时针与逆时针？”的关键问题。</w:t>
            </w:r>
          </w:p>
          <w:p w14:paraId="14CCF11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学生能够认识旋转的方向（顺时针、逆时针）与核心特征，准确区分平移与旋转现象，并能够通过制作和观察陀螺理解旋转的运动轨迹。</w:t>
            </w:r>
          </w:p>
          <w:p w14:paraId="6C86633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在对比平移与旋转的活动中，发展学生的分析比较与抽象概括能力，能运用数学语言清晰解释两种运动现象的本质区别。</w:t>
            </w:r>
          </w:p>
          <w:p w14:paraId="519ADA0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组织学生讨论生活中的旋转实例，分享陀螺制作的发现，反思旋转现象背后的数学原理及其在艺术、科技中的应用，感悟数学之美。</w:t>
            </w:r>
          </w:p>
        </w:tc>
      </w:tr>
      <w:tr w14:paraId="52616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5000" w:type="pct"/>
            <w:gridSpan w:val="7"/>
            <w:noWrap w:val="0"/>
            <w:vAlign w:val="center"/>
          </w:tcPr>
          <w:p w14:paraId="254D99F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思政元素：</w:t>
            </w:r>
            <w:r>
              <w:rPr>
                <w:rFonts w:hint="eastAsia" w:ascii="宋体" w:hAnsi="宋体" w:eastAsia="宋体" w:cs="宋体"/>
                <w:sz w:val="24"/>
                <w:szCs w:val="24"/>
                <w:lang w:val="en-US" w:eastAsia="zh-CN"/>
              </w:rPr>
              <w:t>认识旋转“围绕中心、方向可变”的运动特性，引导理解做事既要围绕核心，也要懂得灵活调整方向的重要。</w:t>
            </w:r>
          </w:p>
        </w:tc>
      </w:tr>
      <w:tr w14:paraId="0556B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62AF4BF7">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7943A542">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i w:val="0"/>
                <w:sz w:val="24"/>
                <w:szCs w:val="24"/>
              </w:rPr>
            </w:pPr>
            <w:r>
              <w:rPr>
                <w:rFonts w:hint="eastAsia" w:ascii="宋体" w:hAnsi="宋体" w:cs="宋体"/>
                <w:b/>
                <w:bCs/>
                <w:i w:val="0"/>
                <w:sz w:val="24"/>
                <w:szCs w:val="24"/>
                <w:lang w:val="en-US" w:eastAsia="zh-CN"/>
              </w:rPr>
              <w:t>教学重点：</w:t>
            </w:r>
            <w:r>
              <w:rPr>
                <w:rFonts w:hint="eastAsia" w:ascii="宋体" w:hAnsi="宋体" w:eastAsia="宋体" w:cs="宋体"/>
                <w:b w:val="0"/>
                <w:bCs/>
                <w:i w:val="0"/>
                <w:sz w:val="24"/>
                <w:szCs w:val="24"/>
              </w:rPr>
              <w:t>1.认识旋转的方向（顺时针、逆时针）和核心特征（绕点转动）。</w:t>
            </w:r>
          </w:p>
          <w:p w14:paraId="3F3D96A7">
            <w:pPr>
              <w:pStyle w:val="2"/>
              <w:pageBreakBefore w:val="0"/>
              <w:kinsoku/>
              <w:wordWrap/>
              <w:overflowPunct/>
              <w:topLinePunct w:val="0"/>
              <w:autoSpaceDE/>
              <w:autoSpaceDN/>
              <w:bidi w:val="0"/>
              <w:adjustRightInd/>
              <w:snapToGrid/>
              <w:spacing w:line="300" w:lineRule="auto"/>
              <w:ind w:left="0" w:leftChars="0" w:firstLine="1200" w:firstLineChars="500"/>
              <w:jc w:val="left"/>
              <w:textAlignment w:val="auto"/>
              <w:rPr>
                <w:rFonts w:hint="eastAsia" w:ascii="宋体" w:hAnsi="宋体" w:eastAsia="宋体" w:cs="宋体"/>
                <w:b w:val="0"/>
                <w:bCs/>
                <w:sz w:val="24"/>
                <w:szCs w:val="24"/>
              </w:rPr>
            </w:pPr>
            <w:r>
              <w:rPr>
                <w:rFonts w:hint="eastAsia" w:ascii="宋体" w:hAnsi="宋体" w:eastAsia="宋体" w:cs="宋体"/>
                <w:b w:val="0"/>
                <w:bCs/>
                <w:i w:val="0"/>
                <w:sz w:val="24"/>
                <w:szCs w:val="24"/>
              </w:rPr>
              <w:t>2.能区分平移与旋转现象。</w:t>
            </w:r>
          </w:p>
          <w:p w14:paraId="0803DDE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val="en-US" w:eastAsia="zh-CN"/>
              </w:rPr>
              <w:t>教学难点：</w:t>
            </w:r>
            <w:r>
              <w:rPr>
                <w:rFonts w:hint="eastAsia" w:ascii="宋体" w:hAnsi="宋体" w:eastAsia="宋体" w:cs="宋体"/>
                <w:sz w:val="24"/>
                <w:szCs w:val="24"/>
              </w:rPr>
              <w:t>1.理解顺时针与逆时针旋转的方向差异。</w:t>
            </w:r>
          </w:p>
          <w:p w14:paraId="455BAAE3">
            <w:pPr>
              <w:pageBreakBefore w:val="0"/>
              <w:kinsoku/>
              <w:wordWrap/>
              <w:overflowPunct/>
              <w:topLinePunct w:val="0"/>
              <w:autoSpaceDE/>
              <w:autoSpaceDN/>
              <w:bidi w:val="0"/>
              <w:adjustRightInd/>
              <w:snapToGrid/>
              <w:spacing w:line="300" w:lineRule="auto"/>
              <w:ind w:firstLine="1200" w:firstLineChars="5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2.解释陀螺旋转时每个点转出的形状原理。</w:t>
            </w:r>
          </w:p>
        </w:tc>
      </w:tr>
      <w:tr w14:paraId="66755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0F292553">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w:t>
            </w:r>
          </w:p>
          <w:p w14:paraId="5C526BA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sz w:val="24"/>
                <w:szCs w:val="24"/>
              </w:rPr>
            </w:pPr>
            <w:r>
              <w:rPr>
                <w:rFonts w:hint="eastAsia"/>
                <w:sz w:val="24"/>
                <w:szCs w:val="24"/>
              </w:rPr>
              <w:t>教</w:t>
            </w:r>
            <w:r>
              <w:rPr>
                <w:rFonts w:hint="eastAsia"/>
                <w:sz w:val="24"/>
                <w:szCs w:val="24"/>
                <w:lang w:val="en-US" w:eastAsia="zh-CN"/>
              </w:rPr>
              <w:t>师准备</w:t>
            </w:r>
            <w:r>
              <w:rPr>
                <w:rFonts w:hint="eastAsia"/>
                <w:sz w:val="24"/>
                <w:szCs w:val="24"/>
              </w:rPr>
              <w:t>：</w:t>
            </w:r>
            <w:r>
              <w:rPr>
                <w:rFonts w:hint="eastAsia"/>
                <w:sz w:val="24"/>
                <w:szCs w:val="24"/>
                <w:lang w:val="en-US" w:eastAsia="zh-CN"/>
              </w:rPr>
              <w:t>多媒体</w:t>
            </w:r>
            <w:r>
              <w:rPr>
                <w:rFonts w:hint="eastAsia"/>
                <w:sz w:val="24"/>
                <w:szCs w:val="24"/>
              </w:rPr>
              <w:t>课件、钟面模型、陀螺成品、彩纸、剪刀、牙签。</w:t>
            </w:r>
          </w:p>
          <w:p w14:paraId="25FB817E">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00" w:lineRule="auto"/>
              <w:ind w:firstLine="480" w:firstLineChars="200"/>
              <w:jc w:val="both"/>
              <w:textAlignment w:val="auto"/>
              <w:rPr>
                <w:rFonts w:hint="eastAsia"/>
                <w:sz w:val="24"/>
                <w:szCs w:val="24"/>
              </w:rPr>
            </w:pPr>
            <w:r>
              <w:rPr>
                <w:rFonts w:hint="eastAsia"/>
                <w:sz w:val="24"/>
                <w:szCs w:val="24"/>
              </w:rPr>
              <w:t>学</w:t>
            </w:r>
            <w:r>
              <w:rPr>
                <w:rFonts w:hint="eastAsia"/>
                <w:sz w:val="24"/>
                <w:szCs w:val="24"/>
                <w:lang w:val="en-US" w:eastAsia="zh-CN"/>
              </w:rPr>
              <w:t>生准备</w:t>
            </w:r>
            <w:r>
              <w:rPr>
                <w:rFonts w:hint="eastAsia"/>
                <w:sz w:val="24"/>
                <w:szCs w:val="24"/>
              </w:rPr>
              <w:t>：每人一套陀螺制作材料（圆形彩纸、牙签）、练习本。</w:t>
            </w:r>
          </w:p>
        </w:tc>
      </w:tr>
      <w:tr w14:paraId="2E731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658A679E">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155D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5C1CF07">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情境导入，感知旋转方向</w:t>
            </w:r>
          </w:p>
        </w:tc>
      </w:tr>
      <w:tr w14:paraId="1BA9B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28CC7EC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22434C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0011702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E7584C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0AB3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34D17E2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1.出示钟面模型，提问：“钟面上的时针是怎么运动的？”引导学生观察时针绕中心点转动的轨迹，说出“按1→2→3……12的方向转动”。</w:t>
            </w:r>
          </w:p>
          <w:p w14:paraId="0ECAC18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2.揭示概念：与时针旋转方向相同的是顺时针旋转，方向相反的是逆时针旋转，并结合钟面演示顺时针（如从3到6）、逆时针（如从6到3）旋转的过程。</w:t>
            </w:r>
          </w:p>
        </w:tc>
        <w:tc>
          <w:tcPr>
            <w:tcW w:w="1572" w:type="pct"/>
            <w:gridSpan w:val="3"/>
            <w:noWrap w:val="0"/>
            <w:vAlign w:val="top"/>
          </w:tcPr>
          <w:p w14:paraId="51EEC35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1.观察钟面模型，用手指或笔尖模仿时针从12走到1、2、3……的路径，并描述：“它是绕着中间那个点转圈的。”</w:t>
            </w:r>
          </w:p>
          <w:p w14:paraId="41B5CEF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w:t>
            </w:r>
            <w:r>
              <w:rPr>
                <w:rFonts w:hint="eastAsia" w:ascii="宋体" w:hAnsi="宋体" w:eastAsia="宋体" w:cs="宋体"/>
                <w:b w:val="0"/>
                <w:i w:val="0"/>
                <w:sz w:val="24"/>
                <w:szCs w:val="24"/>
              </w:rPr>
              <w:t xml:space="preserve"> </w:t>
            </w:r>
            <w:r>
              <w:rPr>
                <w:rFonts w:hint="eastAsia" w:ascii="宋体" w:hAnsi="宋体" w:eastAsia="宋体" w:cs="宋体"/>
                <w:sz w:val="24"/>
                <w:szCs w:val="24"/>
              </w:rPr>
              <w:t>跟随教师演示，用手势比划顺时针方向（像钟表走）和逆时针方向（反着钟表走），并跟读名称。</w:t>
            </w:r>
          </w:p>
        </w:tc>
        <w:tc>
          <w:tcPr>
            <w:tcW w:w="842" w:type="pct"/>
            <w:noWrap w:val="0"/>
            <w:vAlign w:val="top"/>
          </w:tcPr>
          <w:p w14:paraId="490EA2A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借助最典型的钟面模型，将抽象的旋转方向直观化、具体化，帮助学生轻松建立“顺时针”与“逆时针”的概念表象。</w:t>
            </w:r>
          </w:p>
        </w:tc>
        <w:tc>
          <w:tcPr>
            <w:tcW w:w="570" w:type="pct"/>
            <w:noWrap w:val="0"/>
            <w:vAlign w:val="top"/>
          </w:tcPr>
          <w:p w14:paraId="54D2282C">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7A1F7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26B8668">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探究新知，理解旋转特征</w:t>
            </w:r>
          </w:p>
        </w:tc>
      </w:tr>
      <w:tr w14:paraId="52F25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0A2AA10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CE5B3C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2E35BCB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D57BCE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7DC8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69E0D4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1.旋转的核心特征结合风车、直升机螺旋桨的实例，回顾“绕着某一点转动的运动是旋转”，强调旋转的两个关键：绕定点、做圆周运动，且旋转过程中物体形状、大小不变，方向改变。</w:t>
            </w:r>
          </w:p>
          <w:p w14:paraId="44CB5CB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2.区分平移与旋转</w:t>
            </w:r>
          </w:p>
          <w:p w14:paraId="0EA8D56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出示“做一做”第1题的图片，组织学生小组讨论：</w:t>
            </w:r>
          </w:p>
          <w:p w14:paraId="48ECF7B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哪些现象是旋转？判断依据是什么？</w:t>
            </w:r>
          </w:p>
          <w:p w14:paraId="3FB22C6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哪些现象是平移？与旋转有什么不同？</w:t>
            </w:r>
          </w:p>
          <w:p w14:paraId="169CAB2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师生共同总结：平移是沿直线移动，方向不变；旋转是绕点转动，方向改变。</w:t>
            </w:r>
          </w:p>
          <w:p w14:paraId="178090A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3.陀螺旋转的实践探究</w:t>
            </w:r>
          </w:p>
          <w:p w14:paraId="4721578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演示陀螺制作步骤：将圆形彩纸中心插牙签，制成简易陀螺。</w:t>
            </w:r>
          </w:p>
          <w:p w14:paraId="77E0F6F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学生动手制作并旋转陀螺，观察现象：“陀螺旋转后，每个点转出的是什么形状？”</w:t>
            </w:r>
          </w:p>
          <w:p w14:paraId="7C99446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引导学生发现：陀螺上的点绕中心轴做圆周运动，转出的是圆形，验证旋转的圆周运动特征。</w:t>
            </w:r>
          </w:p>
        </w:tc>
        <w:tc>
          <w:tcPr>
            <w:tcW w:w="1572" w:type="pct"/>
            <w:gridSpan w:val="3"/>
            <w:noWrap w:val="0"/>
            <w:vAlign w:val="top"/>
          </w:tcPr>
          <w:p w14:paraId="28C8391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val="0"/>
                <w:i w:val="0"/>
                <w:sz w:val="24"/>
                <w:szCs w:val="24"/>
              </w:rPr>
              <w:t xml:space="preserve"> </w:t>
            </w:r>
            <w:r>
              <w:rPr>
                <w:rFonts w:hint="eastAsia" w:ascii="宋体" w:hAnsi="宋体" w:eastAsia="宋体" w:cs="宋体"/>
                <w:sz w:val="24"/>
                <w:szCs w:val="24"/>
              </w:rPr>
              <w:t>听讲并思考，举例说出生活中还有哪些旋转现象（如旋转门、电风扇），并指出它们的“固定点”在哪里。</w:t>
            </w:r>
          </w:p>
          <w:p w14:paraId="25F2BA1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b w:val="0"/>
                <w:i w:val="0"/>
                <w:sz w:val="24"/>
                <w:szCs w:val="24"/>
              </w:rPr>
              <w:t xml:space="preserve"> </w:t>
            </w:r>
            <w:r>
              <w:rPr>
                <w:rFonts w:hint="eastAsia" w:ascii="宋体" w:hAnsi="宋体" w:eastAsia="宋体" w:cs="宋体"/>
                <w:sz w:val="24"/>
                <w:szCs w:val="24"/>
              </w:rPr>
              <w:t>小组讨论：观察四幅图，将水龙头旋钮、水车、石磨归为“旋转”，依据是“都绕着一个点转动”；将推拉门归为“平移”，依据是“直着移动”。对比总结两者区别。</w:t>
            </w:r>
          </w:p>
          <w:p w14:paraId="41FBDD7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b w:val="0"/>
                <w:i w:val="0"/>
                <w:sz w:val="24"/>
                <w:szCs w:val="24"/>
              </w:rPr>
              <w:t xml:space="preserve"> </w:t>
            </w:r>
            <w:r>
              <w:rPr>
                <w:rFonts w:hint="eastAsia" w:ascii="宋体" w:hAnsi="宋体" w:eastAsia="宋体" w:cs="宋体"/>
                <w:sz w:val="24"/>
                <w:szCs w:val="24"/>
              </w:rPr>
              <w:t>动手制作与观察：</w:t>
            </w:r>
          </w:p>
          <w:p w14:paraId="627D2B1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按照步骤制作简易陀螺。</w:t>
            </w:r>
          </w:p>
          <w:p w14:paraId="2E13900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快速搓动牙签使陀螺旋转，观察陀螺面上的图案或标记点。</w:t>
            </w:r>
          </w:p>
          <w:p w14:paraId="0285226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发现并描述：“彩色的点变成了一圈圈圆环”“整个面看起来像一个圆盘”。</w:t>
            </w:r>
          </w:p>
        </w:tc>
        <w:tc>
          <w:tcPr>
            <w:tcW w:w="842" w:type="pct"/>
            <w:noWrap w:val="0"/>
            <w:vAlign w:val="top"/>
          </w:tcPr>
          <w:p w14:paraId="42767C5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通过对比辨析，明确平移与旋转的本质区别。亲手制作陀螺并观察其运动，将“绕点做圆周运动”这一抽象特征转化为可视化的动态现象，极大地增强学生的直观体验和探究兴趣。</w:t>
            </w:r>
          </w:p>
        </w:tc>
        <w:tc>
          <w:tcPr>
            <w:tcW w:w="570" w:type="pct"/>
            <w:noWrap w:val="0"/>
            <w:vAlign w:val="top"/>
          </w:tcPr>
          <w:p w14:paraId="2BA92129">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13F82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2D3A3F5">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巩固应用，深化理解</w:t>
            </w:r>
          </w:p>
        </w:tc>
      </w:tr>
      <w:tr w14:paraId="36C69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656EE86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189E13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5C35DD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E260E9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BA8F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49E97E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1.基础判断：让学生独立判断生活中的运动现象（如电梯上下、风扇转动、国旗升起）是平移还是旋转，集体订正并说明理由。</w:t>
            </w:r>
          </w:p>
          <w:p w14:paraId="546D002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2.方向辨析：给出钟面指针的转动方向（如从12到9），让学生判断是顺时针还是逆时针旋转。</w:t>
            </w:r>
          </w:p>
          <w:p w14:paraId="533CE8B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3.生活中的数学：展示剪纸图案，提问“剪纸里有哪些我们学过的运动现象？”，引导学生找出轴对称、平移、旋转的应用，体会数学与传统艺术的融合。</w:t>
            </w:r>
          </w:p>
        </w:tc>
        <w:tc>
          <w:tcPr>
            <w:tcW w:w="1572" w:type="pct"/>
            <w:gridSpan w:val="3"/>
            <w:noWrap w:val="0"/>
            <w:vAlign w:val="top"/>
          </w:tcPr>
          <w:p w14:paraId="17DE77F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独立练习：在练习本上判断并书写理由，如“电梯上下是平移（沿直线移动）”，“风扇转动是旋转（绕轴转动）”。</w:t>
            </w:r>
          </w:p>
          <w:p w14:paraId="325E17B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方向判断：根据教师口令，在脑海中想象钟面，用手势比划方向，并说出“从12到9是逆时针旋转”。</w:t>
            </w:r>
          </w:p>
          <w:p w14:paraId="244C010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欣赏与发现：观察精美的剪纸图案，找出其中蕴含的数学美：“这个花纹是对称的（轴对称）”“这个图案是平移排列出来的”“这朵花的花瓣是旋转得到的”。</w:t>
            </w:r>
          </w:p>
        </w:tc>
        <w:tc>
          <w:tcPr>
            <w:tcW w:w="842" w:type="pct"/>
            <w:noWrap w:val="0"/>
            <w:vAlign w:val="top"/>
          </w:tcPr>
          <w:p w14:paraId="3CF352E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设计不同层次的练习，巩固对旋转特征和方向的判断能力。将数学与传统文化（剪纸）相结合，让学生感受到数学的广泛应用和美育价值，提升综合素养。</w:t>
            </w:r>
          </w:p>
        </w:tc>
        <w:tc>
          <w:tcPr>
            <w:tcW w:w="570" w:type="pct"/>
            <w:noWrap w:val="0"/>
            <w:vAlign w:val="top"/>
          </w:tcPr>
          <w:p w14:paraId="529F5153">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23516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ABB2C05">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lang w:val="en-US" w:eastAsia="zh-CN"/>
              </w:rPr>
              <w:t>课堂小结</w:t>
            </w:r>
          </w:p>
        </w:tc>
      </w:tr>
      <w:tr w14:paraId="435CC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184B231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9BAEFE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63799E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7A30F6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5B12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6B9D92C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1.引导学生分享：“什么是顺时针/逆时针旋转？平移和旋转的区别是什么？”</w:t>
            </w:r>
          </w:p>
          <w:p w14:paraId="463D642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2.教师总结：旋转是绕点的圆周运动，有顺时针和逆时针两个方向；平移是沿直线的移动，两者运动方式不同，却都在生活中广泛存在。</w:t>
            </w:r>
          </w:p>
        </w:tc>
        <w:tc>
          <w:tcPr>
            <w:tcW w:w="1572" w:type="pct"/>
            <w:gridSpan w:val="3"/>
            <w:noWrap w:val="0"/>
            <w:vAlign w:val="top"/>
          </w:tcPr>
          <w:p w14:paraId="0D06926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积极分享：“顺时针就是和钟表指针转的方向一样”“平移是直走，方向不变；旋转是转圈，方向会变。”</w:t>
            </w:r>
          </w:p>
          <w:p w14:paraId="52E61A9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完成课堂小结表：在“平移”栏写“沿直线、方向不变”；在“旋转”栏写“绕点、方向变（顺时针/逆时针）”。</w:t>
            </w:r>
          </w:p>
        </w:tc>
        <w:tc>
          <w:tcPr>
            <w:tcW w:w="842" w:type="pct"/>
            <w:noWrap w:val="0"/>
            <w:vAlign w:val="top"/>
          </w:tcPr>
          <w:p w14:paraId="1321727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通过回顾与对比，帮助学生梳理知识脉络，清晰区分两种图形运动的核心特征，构建完整的知识体系。</w:t>
            </w:r>
          </w:p>
        </w:tc>
        <w:tc>
          <w:tcPr>
            <w:tcW w:w="570" w:type="pct"/>
            <w:noWrap w:val="0"/>
            <w:vAlign w:val="top"/>
          </w:tcPr>
          <w:p w14:paraId="54B6E98B">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1083F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695ECFA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623ED39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基础类：在练习本上画出钟面时针从</w:t>
            </w:r>
            <w:r>
              <w:rPr>
                <w:rFonts w:hint="eastAsia" w:ascii="宋体" w:hAnsi="宋体" w:eastAsia="宋体" w:cs="宋体"/>
                <w:b w:val="0"/>
                <w:i w:val="0"/>
                <w:sz w:val="24"/>
                <w:szCs w:val="24"/>
                <w:lang w:eastAsia="zh-CN"/>
              </w:rPr>
              <w:t xml:space="preserve"> </w:t>
            </w:r>
            <w:r>
              <w:rPr>
                <w:rFonts w:hint="eastAsia" w:ascii="宋体" w:hAnsi="宋体" w:eastAsia="宋体" w:cs="宋体"/>
                <w:sz w:val="24"/>
                <w:szCs w:val="24"/>
                <w:lang w:eastAsia="zh-CN"/>
              </w:rPr>
              <w:t>6</w:t>
            </w:r>
            <w:r>
              <w:rPr>
                <w:rFonts w:hint="eastAsia" w:ascii="宋体" w:hAnsi="宋体" w:eastAsia="宋体" w:cs="宋体"/>
                <w:b w:val="0"/>
                <w:i w:val="0"/>
                <w:sz w:val="24"/>
                <w:szCs w:val="24"/>
                <w:lang w:eastAsia="zh-CN"/>
              </w:rPr>
              <w:t xml:space="preserve"> </w:t>
            </w:r>
            <w:r>
              <w:rPr>
                <w:rFonts w:hint="eastAsia" w:ascii="宋体" w:hAnsi="宋体" w:eastAsia="宋体" w:cs="宋体"/>
                <w:sz w:val="24"/>
                <w:szCs w:val="24"/>
                <w:lang w:eastAsia="zh-CN"/>
              </w:rPr>
              <w:t>顺时针旋转到</w:t>
            </w:r>
            <w:r>
              <w:rPr>
                <w:rFonts w:hint="eastAsia" w:ascii="宋体" w:hAnsi="宋体" w:eastAsia="宋体" w:cs="宋体"/>
                <w:b w:val="0"/>
                <w:i w:val="0"/>
                <w:sz w:val="24"/>
                <w:szCs w:val="24"/>
                <w:lang w:eastAsia="zh-CN"/>
              </w:rPr>
              <w:t xml:space="preserve"> </w:t>
            </w:r>
            <w:r>
              <w:rPr>
                <w:rFonts w:hint="eastAsia" w:ascii="宋体" w:hAnsi="宋体" w:eastAsia="宋体" w:cs="宋体"/>
                <w:sz w:val="24"/>
                <w:szCs w:val="24"/>
                <w:lang w:eastAsia="zh-CN"/>
              </w:rPr>
              <w:t>9、逆时针旋转到</w:t>
            </w:r>
            <w:r>
              <w:rPr>
                <w:rFonts w:hint="eastAsia" w:ascii="宋体" w:hAnsi="宋体" w:eastAsia="宋体" w:cs="宋体"/>
                <w:b w:val="0"/>
                <w:i w:val="0"/>
                <w:sz w:val="24"/>
                <w:szCs w:val="24"/>
                <w:lang w:eastAsia="zh-CN"/>
              </w:rPr>
              <w:t xml:space="preserve"> </w:t>
            </w:r>
            <w:r>
              <w:rPr>
                <w:rFonts w:hint="eastAsia" w:ascii="宋体" w:hAnsi="宋体" w:eastAsia="宋体" w:cs="宋体"/>
                <w:sz w:val="24"/>
                <w:szCs w:val="24"/>
                <w:lang w:eastAsia="zh-CN"/>
              </w:rPr>
              <w:t>3</w:t>
            </w:r>
            <w:r>
              <w:rPr>
                <w:rFonts w:hint="eastAsia" w:ascii="宋体" w:hAnsi="宋体" w:eastAsia="宋体" w:cs="宋体"/>
                <w:b w:val="0"/>
                <w:i w:val="0"/>
                <w:sz w:val="24"/>
                <w:szCs w:val="24"/>
                <w:lang w:eastAsia="zh-CN"/>
              </w:rPr>
              <w:t xml:space="preserve"> </w:t>
            </w:r>
            <w:r>
              <w:rPr>
                <w:rFonts w:hint="eastAsia" w:ascii="宋体" w:hAnsi="宋体" w:eastAsia="宋体" w:cs="宋体"/>
                <w:sz w:val="24"/>
                <w:szCs w:val="24"/>
                <w:lang w:eastAsia="zh-CN"/>
              </w:rPr>
              <w:t>的轨迹。</w:t>
            </w:r>
          </w:p>
          <w:p w14:paraId="2B0E90D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巩固类：列举生活中</w:t>
            </w:r>
            <w:r>
              <w:rPr>
                <w:rFonts w:hint="eastAsia" w:ascii="宋体" w:hAnsi="宋体" w:eastAsia="宋体" w:cs="宋体"/>
                <w:b w:val="0"/>
                <w:i w:val="0"/>
                <w:sz w:val="24"/>
                <w:szCs w:val="24"/>
                <w:lang w:eastAsia="zh-CN"/>
              </w:rPr>
              <w:t xml:space="preserve"> </w:t>
            </w:r>
            <w:r>
              <w:rPr>
                <w:rFonts w:hint="eastAsia" w:ascii="宋体" w:hAnsi="宋体" w:eastAsia="宋体" w:cs="宋体"/>
                <w:sz w:val="24"/>
                <w:szCs w:val="24"/>
                <w:lang w:eastAsia="zh-CN"/>
              </w:rPr>
              <w:t>3</w:t>
            </w:r>
            <w:r>
              <w:rPr>
                <w:rFonts w:hint="eastAsia" w:ascii="宋体" w:hAnsi="宋体" w:eastAsia="宋体" w:cs="宋体"/>
                <w:b w:val="0"/>
                <w:i w:val="0"/>
                <w:sz w:val="24"/>
                <w:szCs w:val="24"/>
                <w:lang w:eastAsia="zh-CN"/>
              </w:rPr>
              <w:t xml:space="preserve"> </w:t>
            </w:r>
            <w:r>
              <w:rPr>
                <w:rFonts w:hint="eastAsia" w:ascii="宋体" w:hAnsi="宋体" w:eastAsia="宋体" w:cs="宋体"/>
                <w:sz w:val="24"/>
                <w:szCs w:val="24"/>
                <w:lang w:eastAsia="zh-CN"/>
              </w:rPr>
              <w:t>个顺时针旋转、2</w:t>
            </w:r>
            <w:r>
              <w:rPr>
                <w:rFonts w:hint="eastAsia" w:ascii="宋体" w:hAnsi="宋体" w:eastAsia="宋体" w:cs="宋体"/>
                <w:b w:val="0"/>
                <w:i w:val="0"/>
                <w:sz w:val="24"/>
                <w:szCs w:val="24"/>
                <w:lang w:eastAsia="zh-CN"/>
              </w:rPr>
              <w:t xml:space="preserve"> </w:t>
            </w:r>
            <w:r>
              <w:rPr>
                <w:rFonts w:hint="eastAsia" w:ascii="宋体" w:hAnsi="宋体" w:eastAsia="宋体" w:cs="宋体"/>
                <w:sz w:val="24"/>
                <w:szCs w:val="24"/>
                <w:lang w:eastAsia="zh-CN"/>
              </w:rPr>
              <w:t>个逆时针旋转的现象，写在作业本上。</w:t>
            </w:r>
          </w:p>
          <w:p w14:paraId="77FB685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提升类：用彩纸制作一个陀螺，观察不同形状的陀螺旋转时的轨迹，记录发现并尝试解释原因。</w:t>
            </w:r>
          </w:p>
        </w:tc>
      </w:tr>
      <w:tr w14:paraId="4F239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1AADBF62">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33C04488">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sz w:val="24"/>
                <w:szCs w:val="24"/>
              </w:rPr>
            </w:pPr>
            <w:r>
              <w:rPr>
                <w:rFonts w:hint="eastAsia"/>
                <w:sz w:val="24"/>
                <w:szCs w:val="24"/>
              </w:rPr>
              <w:t>旋转</w:t>
            </w:r>
          </w:p>
          <w:p w14:paraId="3A35350A">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sz w:val="24"/>
                <w:szCs w:val="24"/>
              </w:rPr>
            </w:pPr>
            <w:r>
              <w:rPr>
                <w:rFonts w:hint="eastAsia"/>
                <w:sz w:val="24"/>
                <w:szCs w:val="24"/>
              </w:rPr>
              <w:t>方向：顺时针（与时针同向）、逆时针（与时针反向）</w:t>
            </w:r>
          </w:p>
          <w:p w14:paraId="33C64EE1">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sz w:val="24"/>
                <w:szCs w:val="24"/>
              </w:rPr>
            </w:pPr>
            <w:r>
              <w:rPr>
                <w:rFonts w:hint="eastAsia"/>
                <w:sz w:val="24"/>
                <w:szCs w:val="24"/>
              </w:rPr>
              <w:t>特征：绕着某一点做圆周运动</w:t>
            </w:r>
          </w:p>
          <w:p w14:paraId="4AE9257C">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sz w:val="24"/>
                <w:szCs w:val="24"/>
              </w:rPr>
            </w:pPr>
            <w:r>
              <w:rPr>
                <w:rFonts w:hint="eastAsia"/>
                <w:sz w:val="24"/>
                <w:szCs w:val="24"/>
              </w:rPr>
              <w:t>与平移的区别：平移沿直线移动，旋转绕点转动</w:t>
            </w:r>
          </w:p>
          <w:p w14:paraId="38158B48">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kern w:val="2"/>
                <w:sz w:val="24"/>
                <w:szCs w:val="24"/>
                <w:lang w:val="en-US" w:eastAsia="zh-CN" w:bidi="ar-SA"/>
              </w:rPr>
            </w:pPr>
            <w:r>
              <w:rPr>
                <w:rFonts w:hint="eastAsia"/>
                <w:sz w:val="24"/>
                <w:szCs w:val="24"/>
              </w:rPr>
              <w:t>陀螺旋转：点的运动轨迹是圆形</w:t>
            </w:r>
          </w:p>
        </w:tc>
      </w:tr>
      <w:tr w14:paraId="32093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3436E3F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0972A3F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成功之处：</w:t>
            </w:r>
            <w:r>
              <w:rPr>
                <w:rFonts w:hint="eastAsia" w:ascii="宋体" w:hAnsi="宋体" w:eastAsia="宋体" w:cs="宋体"/>
                <w:sz w:val="24"/>
                <w:szCs w:val="24"/>
              </w:rPr>
              <w:t>钟面模型与陀螺制作活动设计巧妙，学生能清晰区分顺时针与逆时针方向。通过对比平移与旋转，学生较好掌握了两种运动的本质区别。</w:t>
            </w:r>
          </w:p>
          <w:p w14:paraId="29CB10B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不足之处：</w:t>
            </w:r>
            <w:r>
              <w:rPr>
                <w:rFonts w:hint="eastAsia" w:ascii="宋体" w:hAnsi="宋体" w:eastAsia="宋体" w:cs="宋体"/>
                <w:sz w:val="24"/>
                <w:szCs w:val="24"/>
              </w:rPr>
              <w:t>部分学生对“陀螺上每个点转出圆形”这一抽象原理理解不够直观，小组讨论时部分学生参与度不均衡。</w:t>
            </w:r>
          </w:p>
          <w:p w14:paraId="3FECBC4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改进措施：</w:t>
            </w:r>
            <w:r>
              <w:rPr>
                <w:rFonts w:hint="eastAsia" w:ascii="宋体" w:hAnsi="宋体" w:eastAsia="宋体" w:cs="宋体"/>
                <w:sz w:val="24"/>
                <w:szCs w:val="24"/>
              </w:rPr>
              <w:t>可借助技术手段展示点的运动轨迹，化抽象为具体。采用角色分工确保小组全员参与，并增加旋转在生活中的应用实例解析</w:t>
            </w:r>
            <w:r>
              <w:rPr>
                <w:rFonts w:hint="eastAsia" w:ascii="宋体" w:hAnsi="宋体" w:eastAsia="宋体" w:cs="宋体"/>
                <w:sz w:val="24"/>
                <w:szCs w:val="24"/>
                <w:lang w:eastAsia="zh-CN"/>
              </w:rPr>
              <w:t>。</w:t>
            </w:r>
          </w:p>
        </w:tc>
      </w:tr>
    </w:tbl>
    <w:p w14:paraId="461190FB">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67F2A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6DFA12E7">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04D454ED">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剪纸中的数学</w:t>
            </w:r>
          </w:p>
        </w:tc>
      </w:tr>
      <w:tr w14:paraId="6E9E6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767AC884">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03B3CE6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7AA6829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课时：第4课时</w:t>
            </w:r>
          </w:p>
        </w:tc>
      </w:tr>
      <w:tr w14:paraId="30D48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6B73534D">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64E2AA8A">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sz w:val="24"/>
                <w:szCs w:val="24"/>
              </w:rPr>
              <w:t>本节课选自人教版小学数学</w:t>
            </w:r>
            <w:r>
              <w:rPr>
                <w:rFonts w:hint="eastAsia" w:ascii="宋体" w:hAnsi="宋体" w:eastAsia="宋体" w:cs="宋体"/>
                <w:sz w:val="24"/>
                <w:szCs w:val="24"/>
                <w:lang w:val="en-US" w:eastAsia="zh-CN"/>
              </w:rPr>
              <w:t>三</w:t>
            </w:r>
            <w:r>
              <w:rPr>
                <w:rFonts w:hint="eastAsia" w:ascii="宋体" w:hAnsi="宋体" w:eastAsia="宋体" w:cs="宋体"/>
                <w:sz w:val="24"/>
                <w:szCs w:val="24"/>
              </w:rPr>
              <w:t>年级下册“生活中的运动现象”单元中的“解决问题”内容，主要引导学生运用轴对称图形的知识解决生活中的剪纸问题。通过观察、操作、归纳等活动，让学生在动手实践中理解对称的本质，掌握利用对折方法剪出多个相同且连体图形的基本技能。教材以“剪手拉手的纸人”为情境主线，层层递进地提出问题，强调知识的应用性和实践性，体现了“做中学”的教学理念，有助于发展学生的空间观念和几何直观能力。</w:t>
            </w:r>
          </w:p>
        </w:tc>
      </w:tr>
      <w:tr w14:paraId="460B1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69CACBBA">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22497932">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三</w:t>
            </w:r>
            <w:r>
              <w:rPr>
                <w:rFonts w:hint="eastAsia" w:ascii="宋体" w:hAnsi="宋体" w:eastAsia="宋体" w:cs="宋体"/>
                <w:sz w:val="24"/>
                <w:szCs w:val="24"/>
              </w:rPr>
              <w:t>年级学生已经初步认识了轴对称图形，能够辨认简单的对称图形并画出对称轴，具备一定的观察能力和动手操作经验。但在实际剪纸过程中，对于如何正确对折、从折痕处起笔画图以及保持连接点不被剪断等细节仍存在困难。部分学生容易出现剪出半个人或无法连体的情况，说明其对“对称轴即连接线”的理解还不够深入。本节课将基于学生已有的认知基础，通过具体的操作任务驱动学习，在解决问题的过程中深化对轴对称性质的理解，并提升实践应用能力。</w:t>
            </w:r>
          </w:p>
        </w:tc>
      </w:tr>
      <w:tr w14:paraId="65666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1BCF75DA">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5CD92C4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通过展示中国传统剪纸艺术作品，创设“如何剪出对称图案”的实践情境，引导学生思考折纸、对称与图形运动之间的内在联系。</w:t>
            </w:r>
          </w:p>
          <w:p w14:paraId="5E71CC8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理解轴对称在剪纸中的应用原理，掌握“对折画半图”的剪纸方法，并成功剪出单个及多个手拉手的对称纸人图案。</w:t>
            </w:r>
          </w:p>
          <w:p w14:paraId="3A4F2AD8">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在探究“对折次数与纸人数量关系”的过程中，培养学生由具体操作归纳一般规律的逻辑思维，并能用数学语言描述剪纸图案的形成过程。</w:t>
            </w:r>
          </w:p>
          <w:p w14:paraId="7CCF7A5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鼓励学生在小组合作中交流剪纸技巧与失败教训，分享作品并赏析其中的数学美，反思数学知识在传承与创新传统文化中的重要作用，增强文化自信。</w:t>
            </w:r>
          </w:p>
        </w:tc>
      </w:tr>
      <w:tr w14:paraId="3E863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5000" w:type="pct"/>
            <w:gridSpan w:val="7"/>
            <w:noWrap w:val="0"/>
            <w:vAlign w:val="center"/>
          </w:tcPr>
          <w:p w14:paraId="4EF240C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思政元素：</w:t>
            </w:r>
            <w:r>
              <w:rPr>
                <w:rFonts w:hint="eastAsia" w:ascii="宋体" w:hAnsi="宋体" w:eastAsia="宋体" w:cs="宋体"/>
                <w:sz w:val="24"/>
                <w:szCs w:val="24"/>
                <w:lang w:val="en-US" w:eastAsia="zh-CN"/>
              </w:rPr>
              <w:t>在剪纸实践中感受对称与和谐之美，理解数学是创造美、传承文化的工具，增强文化自信与创新意识。</w:t>
            </w:r>
          </w:p>
        </w:tc>
      </w:tr>
      <w:tr w14:paraId="02B6C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18DD14EA">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323E6655">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val="0"/>
                <w:i w:val="0"/>
                <w:sz w:val="24"/>
                <w:szCs w:val="24"/>
                <w:lang w:val="en-US" w:eastAsia="zh-CN"/>
              </w:rPr>
              <w:t>教学重点：</w:t>
            </w:r>
            <w:r>
              <w:rPr>
                <w:rFonts w:hint="eastAsia" w:ascii="宋体" w:hAnsi="宋体" w:eastAsia="宋体" w:cs="宋体"/>
                <w:b w:val="0"/>
                <w:bCs/>
                <w:sz w:val="24"/>
                <w:szCs w:val="24"/>
              </w:rPr>
              <w:t>1.理解剪纸中轴对称的应用原理，掌握 “对折后从折痕处画半图” 的剪纸方法。</w:t>
            </w:r>
          </w:p>
          <w:p w14:paraId="4CDC1C7E">
            <w:pPr>
              <w:pStyle w:val="2"/>
              <w:pageBreakBefore w:val="0"/>
              <w:kinsoku/>
              <w:wordWrap/>
              <w:overflowPunct/>
              <w:topLinePunct w:val="0"/>
              <w:autoSpaceDE/>
              <w:autoSpaceDN/>
              <w:bidi w:val="0"/>
              <w:adjustRightInd/>
              <w:snapToGrid/>
              <w:spacing w:line="300" w:lineRule="auto"/>
              <w:ind w:left="0" w:leftChars="0" w:firstLine="1200" w:firstLineChars="5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2.能剪出指定的手拉手纸人图案，体会图形运动在剪纸中的应用。</w:t>
            </w:r>
          </w:p>
          <w:p w14:paraId="6624CDB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教学难点：</w:t>
            </w:r>
            <w:r>
              <w:rPr>
                <w:rFonts w:hint="eastAsia" w:ascii="宋体" w:hAnsi="宋体" w:eastAsia="宋体" w:cs="宋体"/>
                <w:sz w:val="24"/>
                <w:szCs w:val="24"/>
              </w:rPr>
              <w:t>1.理解 “从折痕处起笔绘画” 的必要性，避免剪出不完整的纸人图案。</w:t>
            </w:r>
          </w:p>
          <w:p w14:paraId="4091682A">
            <w:pPr>
              <w:pageBreakBefore w:val="0"/>
              <w:kinsoku/>
              <w:wordWrap/>
              <w:overflowPunct/>
              <w:topLinePunct w:val="0"/>
              <w:autoSpaceDE/>
              <w:autoSpaceDN/>
              <w:bidi w:val="0"/>
              <w:adjustRightInd/>
              <w:snapToGrid/>
              <w:spacing w:line="300" w:lineRule="auto"/>
              <w:ind w:firstLine="1200" w:firstLineChars="5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2.能根据复杂剪纸图案，分析背后的折纸和图形运动原理。</w:t>
            </w:r>
          </w:p>
        </w:tc>
      </w:tr>
      <w:tr w14:paraId="37D61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52BE2D78">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多媒体课件、正方形彩纸、剪刀、铅笔、直尺。</w:t>
            </w:r>
          </w:p>
        </w:tc>
      </w:tr>
      <w:tr w14:paraId="5E7A6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1F178194">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6A682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C574898">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color w:val="auto"/>
                <w:kern w:val="0"/>
                <w:sz w:val="24"/>
                <w:szCs w:val="24"/>
              </w:rPr>
              <w:t>情境导入，激发兴趣</w:t>
            </w:r>
          </w:p>
        </w:tc>
      </w:tr>
      <w:tr w14:paraId="0C7EF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1966195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37B81A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7BC8C8B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1064DD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6318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1335804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1.出示剪纸作品图片（如对称的窗花、手拉手纸人），提问：“这些剪纸图案有什么特点？它们是怎么制作出来的？”引导学生发现图案的对称性，引出“剪纸中的数学——轴对称”。</w:t>
            </w:r>
          </w:p>
          <w:p w14:paraId="3945541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2.回顾旧知：“什么是轴对称图形？生活中哪些物体是轴对称的？”唤醒学生对轴对称特征的记忆，为剪纸实践做铺垫。</w:t>
            </w:r>
          </w:p>
        </w:tc>
        <w:tc>
          <w:tcPr>
            <w:tcW w:w="1572" w:type="pct"/>
            <w:gridSpan w:val="3"/>
            <w:noWrap w:val="0"/>
            <w:vAlign w:val="top"/>
          </w:tcPr>
          <w:p w14:paraId="5F412D7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欣赏剪纸作品，发现特点：“左右两边一模一样”“非常对称”“很漂亮”。猜测做法：“可能是把纸折起来再剪的。”</w:t>
            </w:r>
          </w:p>
          <w:p w14:paraId="1569CA1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回顾并回答：对折后能完全重合的图形是轴对称图形，如蝴蝶、天安门城楼、自己的脸（大致）。</w:t>
            </w:r>
          </w:p>
        </w:tc>
        <w:tc>
          <w:tcPr>
            <w:tcW w:w="842" w:type="pct"/>
            <w:noWrap w:val="0"/>
            <w:vAlign w:val="top"/>
          </w:tcPr>
          <w:p w14:paraId="6B2F9FD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展示优美的民间艺术，激发学生的好奇心和创作欲。通过复习轴对称知识，为新知学习搭建认知桥梁，明确数学与艺术的联系。</w:t>
            </w:r>
          </w:p>
        </w:tc>
        <w:tc>
          <w:tcPr>
            <w:tcW w:w="570" w:type="pct"/>
            <w:noWrap w:val="0"/>
            <w:vAlign w:val="top"/>
          </w:tcPr>
          <w:p w14:paraId="4B2F3BBA">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452B4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1B87EC7">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color w:val="auto"/>
                <w:kern w:val="0"/>
                <w:sz w:val="24"/>
                <w:szCs w:val="24"/>
              </w:rPr>
              <w:t>探究新知，剪纸实践</w:t>
            </w:r>
          </w:p>
        </w:tc>
      </w:tr>
      <w:tr w14:paraId="349A2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3412C47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7D9251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6A94B0E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27050C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EB6E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1D141C4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学习剪单个纸人</w:t>
            </w:r>
          </w:p>
          <w:p w14:paraId="40B2CC3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演示讲解：教师演示剪单个纸人的步骤：</w:t>
            </w:r>
          </w:p>
          <w:p w14:paraId="0647E51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将正方形彩纸对折；</w:t>
            </w:r>
          </w:p>
          <w:p w14:paraId="693112B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从折痕处画出半个纸人（头和身体紧贴折痕）；</w:t>
            </w:r>
          </w:p>
          <w:p w14:paraId="7C5EF38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③</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沿轮廓裁剪，展开得到完整纸人。强调“对折后图形是轴对称的，画半图剪出来就是完整图形”。</w:t>
            </w:r>
          </w:p>
          <w:p w14:paraId="0FB74F3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学生实操：学生独立尝试剪单个纸人，教师巡视指导，重点纠正“从非折痕处起笔绘画”的错误，让学生体会折痕作为对称轴的作用。</w:t>
            </w:r>
          </w:p>
          <w:p w14:paraId="4AF7B2E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学习剪手拉手的2个纸人</w:t>
            </w:r>
          </w:p>
          <w:p w14:paraId="5F8596F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（1）问题引导：“怎样剪出2个手拉手的纸人？”出示教材中的问题情境，让学生思考“对折次数和剪出纸人数量的关系”。</w:t>
            </w:r>
          </w:p>
          <w:p w14:paraId="1E170C7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（2）原理讲解：讲解“对折1次剪1个，对折2次剪2个”的原理：第二次对折是在第一次轴对称的基础上再次对折，绘画时让两个半纸人的手在折痕处相连，展开后就形成手拉手的对称图案。</w:t>
            </w:r>
          </w:p>
          <w:p w14:paraId="2FD97C0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（3）小组合作：学生以小组为单位，按步骤对折2次彩纸，尝试画手拉手的半纸人并裁剪。小组内交流遇到的问题（如纸人不完整、手没连起来），共同分析原因。</w:t>
            </w:r>
          </w:p>
          <w:p w14:paraId="1D5C860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（4）易错分析：展示“剪出不完整纸人”的案例，提问“为什么会出现这种情况？”，明确绘画时纸人的头和身体必须从折痕处起笔，否则会导致图案断裂。</w:t>
            </w:r>
          </w:p>
          <w:p w14:paraId="27E23EC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拓展探究：复杂图案剪纸</w:t>
            </w:r>
          </w:p>
          <w:p w14:paraId="7B2B7CE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（1）出示教材中的复杂旋转对称剪纸图案，提问：“这个图案用到了哪些图形运动知识？”引导学生发现图案既用到了轴对称（多次折纸），又用到了旋转（图案的重复排列）。</w:t>
            </w:r>
          </w:p>
          <w:p w14:paraId="355E78D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（2）创意尝试：学生自主选择简单的复杂图案，运用对折、轴对称的知识进行剪纸尝试，鼓励学生大胆创新，设计自己的对称剪纸。</w:t>
            </w:r>
          </w:p>
        </w:tc>
        <w:tc>
          <w:tcPr>
            <w:tcW w:w="1572" w:type="pct"/>
            <w:gridSpan w:val="3"/>
            <w:noWrap w:val="0"/>
            <w:vAlign w:val="top"/>
          </w:tcPr>
          <w:p w14:paraId="4C55DCD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学习剪单个纸人：</w:t>
            </w:r>
          </w:p>
          <w:p w14:paraId="3E4B7D8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认真观看教师演示，记住“对折”和“沿折痕画图”两个关键动作。</w:t>
            </w:r>
          </w:p>
          <w:p w14:paraId="7E3D8E3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自己动手操作：对折纸→小心翼翼地从折痕处开始画半个小人→剪下来→展开，得到一个完整小人。体验成功的喜悦。</w:t>
            </w:r>
          </w:p>
          <w:p w14:paraId="51EB1B9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探究剪两个纸人：</w:t>
            </w:r>
          </w:p>
          <w:p w14:paraId="2E9252B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（1）思考问题，提出猜想：“对折两次试试？”</w:t>
            </w:r>
          </w:p>
          <w:p w14:paraId="3E454A2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（2）小组合作：将纸连续对折两次。在最后一层（有两条折痕）上，画两个相连的半边小人，确保“手”画在折痕上。</w:t>
            </w:r>
          </w:p>
          <w:p w14:paraId="23E26C1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剪下后展开，观察是否是两个手拉手的小人。若失败，小组内分析：“是不是手没画在折痕上？”或“是不是头画断了？”</w:t>
            </w:r>
          </w:p>
          <w:p w14:paraId="0D7B2B8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拓展与创意：</w:t>
            </w:r>
          </w:p>
          <w:p w14:paraId="7C1E1E0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（1）观察复杂图案，讨论发现：“这个图案对折了四次！”“这些小花纹是旋转一圈排列的。”</w:t>
            </w:r>
          </w:p>
          <w:p w14:paraId="6C93FC0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（2）尝试创作：模仿或自主设计一个对称图案（如一棵树、一颗爱心）进行剪纸。</w:t>
            </w:r>
          </w:p>
        </w:tc>
        <w:tc>
          <w:tcPr>
            <w:tcW w:w="842" w:type="pct"/>
            <w:noWrap w:val="0"/>
            <w:vAlign w:val="top"/>
          </w:tcPr>
          <w:p w14:paraId="0879BBF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遵循“由简到繁、由模仿到创造”的实践路径。从剪一个纸人到剪两个手拉手纸人，让学生在操作中自主发现“对折次数”与“图形数量及连接关系”的规律。分析错误案例能有效突破教学难点。拓展环节融合轴对称与旋转，提升思维层次，培养创新意识。</w:t>
            </w:r>
          </w:p>
        </w:tc>
        <w:tc>
          <w:tcPr>
            <w:tcW w:w="570" w:type="pct"/>
            <w:noWrap w:val="0"/>
            <w:vAlign w:val="top"/>
          </w:tcPr>
          <w:p w14:paraId="39A46251">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35B29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F3428D4">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color w:val="auto"/>
                <w:kern w:val="0"/>
                <w:sz w:val="24"/>
                <w:szCs w:val="24"/>
              </w:rPr>
              <w:t>巩固应用，深化理解</w:t>
            </w:r>
          </w:p>
        </w:tc>
      </w:tr>
      <w:tr w14:paraId="62464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1805D75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3EE1B1D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D4CAB4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EAB416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A43C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1DA4CCF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1.基础练习：让学生剪出3个手拉手的纸人，验证“对折3次剪3个纸人”的规律，总结“对折次数越多，剪出的纸人数量越多”。</w:t>
            </w:r>
          </w:p>
          <w:p w14:paraId="0D1F384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2.变式练习：出示不对称的纸人绘画草图，让学生判断“剪出来会是什么样子”，强化对轴对称剪纸原理的理解。</w:t>
            </w:r>
          </w:p>
          <w:p w14:paraId="0F363F8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3.生活应用：让学生说说“生活中哪些剪纸作品用到了轴对称或旋转的知识”，体会数学在民间艺术中的应用价值。</w:t>
            </w:r>
          </w:p>
        </w:tc>
        <w:tc>
          <w:tcPr>
            <w:tcW w:w="1572" w:type="pct"/>
            <w:gridSpan w:val="3"/>
            <w:noWrap w:val="0"/>
            <w:vAlign w:val="top"/>
          </w:tcPr>
          <w:p w14:paraId="4AD6ABA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规律验证：尝试对折三次，画出三个相连的半边小人，剪下并展开，验证是否能得到三个手拉手的小人，并记录规律。</w:t>
            </w:r>
          </w:p>
          <w:p w14:paraId="1AF853B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原理判断：观察一张“半个小人”的草图，但头和手没有紧贴折痕线。判断：“剪出来小人的手会断掉”“身体会分开，不是完整的”。</w:t>
            </w:r>
          </w:p>
          <w:p w14:paraId="7C2D29E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举例交流：联系生活，说出见过的应用：春节的“福”字剪纸（对称）、结婚的“囍”字（轴对称）、窗花中心的花纹（旋转对称）。</w:t>
            </w:r>
          </w:p>
        </w:tc>
        <w:tc>
          <w:tcPr>
            <w:tcW w:w="842" w:type="pct"/>
            <w:noWrap w:val="0"/>
            <w:vAlign w:val="top"/>
          </w:tcPr>
          <w:p w14:paraId="43AE8E3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通过“验证规律-判断正误-联系生活”三个步骤，深化对轴对称剪纸原理的理解。让学生在实践中感悟数学规律，在辨析中巩固核心概念，在应用中体会数学的文化价值。</w:t>
            </w:r>
          </w:p>
        </w:tc>
        <w:tc>
          <w:tcPr>
            <w:tcW w:w="570" w:type="pct"/>
            <w:noWrap w:val="0"/>
            <w:vAlign w:val="top"/>
          </w:tcPr>
          <w:p w14:paraId="2D6F7940">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3D5D4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80A2E38">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color w:val="auto"/>
                <w:kern w:val="0"/>
                <w:sz w:val="24"/>
                <w:szCs w:val="24"/>
              </w:rPr>
              <w:t>课堂小结</w:t>
            </w:r>
          </w:p>
        </w:tc>
      </w:tr>
      <w:tr w14:paraId="1AE80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6DD4B82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3641021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2D89002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DBD20C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315E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9B10E0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1.提问：“今天学会了什么剪纸方法？剪纸中用到了哪些数学知识？”</w:t>
            </w:r>
          </w:p>
          <w:p w14:paraId="48EF2D0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2.教师总结：剪纸的核心是利用轴对称原理，对折后从折痕处画半图才能剪出完整的对称图案，图形的运动让剪纸创作更有规律，数学让传统艺术变得更有趣。</w:t>
            </w:r>
          </w:p>
        </w:tc>
        <w:tc>
          <w:tcPr>
            <w:tcW w:w="1572" w:type="pct"/>
            <w:gridSpan w:val="3"/>
            <w:noWrap w:val="0"/>
            <w:vAlign w:val="top"/>
          </w:tcPr>
          <w:p w14:paraId="06861B6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分享收获：“学会了先对折再画图再剪的方法。”“明白了折痕就是对称轴，画图必须挨着它。”“剪纸里用到了我们学的轴对称和平移旋转。”</w:t>
            </w:r>
          </w:p>
          <w:p w14:paraId="0A8EB7B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整理自己的剪纸作品，在背面写上所用的数学知识（如：对折1次-轴对称）。</w:t>
            </w:r>
          </w:p>
        </w:tc>
        <w:tc>
          <w:tcPr>
            <w:tcW w:w="842" w:type="pct"/>
            <w:noWrap w:val="0"/>
            <w:vAlign w:val="top"/>
          </w:tcPr>
          <w:p w14:paraId="56173BB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引导学生总结剪纸的数学本质，将动手操作的感性体验升华到数学原理的理性认识，深刻体会数学来源于生活并应用于创造美。</w:t>
            </w:r>
          </w:p>
        </w:tc>
        <w:tc>
          <w:tcPr>
            <w:tcW w:w="570" w:type="pct"/>
            <w:noWrap w:val="0"/>
            <w:vAlign w:val="top"/>
          </w:tcPr>
          <w:p w14:paraId="60C72091">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7B527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4DD8C3E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743676E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基础类：用彩纸剪出</w:t>
            </w:r>
            <w:r>
              <w:rPr>
                <w:rFonts w:hint="eastAsia" w:ascii="宋体" w:hAnsi="宋体" w:eastAsia="宋体" w:cs="宋体"/>
                <w:b w:val="0"/>
                <w:i w:val="0"/>
                <w:sz w:val="24"/>
                <w:szCs w:val="24"/>
                <w:lang w:eastAsia="zh-CN"/>
              </w:rPr>
              <w:t xml:space="preserve"> </w:t>
            </w:r>
            <w:r>
              <w:rPr>
                <w:rFonts w:hint="eastAsia" w:ascii="宋体" w:hAnsi="宋体" w:eastAsia="宋体" w:cs="宋体"/>
                <w:sz w:val="24"/>
                <w:szCs w:val="24"/>
                <w:lang w:eastAsia="zh-CN"/>
              </w:rPr>
              <w:t>1</w:t>
            </w:r>
            <w:r>
              <w:rPr>
                <w:rFonts w:hint="eastAsia" w:ascii="宋体" w:hAnsi="宋体" w:eastAsia="宋体" w:cs="宋体"/>
                <w:b w:val="0"/>
                <w:i w:val="0"/>
                <w:sz w:val="24"/>
                <w:szCs w:val="24"/>
                <w:lang w:eastAsia="zh-CN"/>
              </w:rPr>
              <w:t xml:space="preserve"> </w:t>
            </w:r>
            <w:r>
              <w:rPr>
                <w:rFonts w:hint="eastAsia" w:ascii="宋体" w:hAnsi="宋体" w:eastAsia="宋体" w:cs="宋体"/>
                <w:sz w:val="24"/>
                <w:szCs w:val="24"/>
                <w:lang w:eastAsia="zh-CN"/>
              </w:rPr>
              <w:t>个对称的小动物剪纸（如蝴蝶、兔子），标注出对称轴。</w:t>
            </w:r>
          </w:p>
          <w:p w14:paraId="1053C651">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巩固类：剪出</w:t>
            </w:r>
            <w:r>
              <w:rPr>
                <w:rFonts w:hint="eastAsia" w:ascii="宋体" w:hAnsi="宋体" w:eastAsia="宋体" w:cs="宋体"/>
                <w:b w:val="0"/>
                <w:i w:val="0"/>
                <w:sz w:val="24"/>
                <w:szCs w:val="24"/>
                <w:lang w:eastAsia="zh-CN"/>
              </w:rPr>
              <w:t xml:space="preserve"> </w:t>
            </w:r>
            <w:r>
              <w:rPr>
                <w:rFonts w:hint="eastAsia" w:ascii="宋体" w:hAnsi="宋体" w:eastAsia="宋体" w:cs="宋体"/>
                <w:sz w:val="24"/>
                <w:szCs w:val="24"/>
                <w:lang w:eastAsia="zh-CN"/>
              </w:rPr>
              <w:t>4</w:t>
            </w:r>
            <w:r>
              <w:rPr>
                <w:rFonts w:hint="eastAsia" w:ascii="宋体" w:hAnsi="宋体" w:eastAsia="宋体" w:cs="宋体"/>
                <w:b w:val="0"/>
                <w:i w:val="0"/>
                <w:sz w:val="24"/>
                <w:szCs w:val="24"/>
                <w:lang w:eastAsia="zh-CN"/>
              </w:rPr>
              <w:t xml:space="preserve"> </w:t>
            </w:r>
            <w:r>
              <w:rPr>
                <w:rFonts w:hint="eastAsia" w:ascii="宋体" w:hAnsi="宋体" w:eastAsia="宋体" w:cs="宋体"/>
                <w:sz w:val="24"/>
                <w:szCs w:val="24"/>
                <w:lang w:eastAsia="zh-CN"/>
              </w:rPr>
              <w:t>个手拉手的纸人，记录折纸的步骤和次数。</w:t>
            </w:r>
          </w:p>
          <w:p w14:paraId="07F58DB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提升类：设计一幅结合轴对称和旋转的剪纸图案，写出制作思路和用到的数学知识。</w:t>
            </w:r>
          </w:p>
        </w:tc>
      </w:tr>
      <w:tr w14:paraId="2E0BF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4" w:hRule="atLeast"/>
        </w:trPr>
        <w:tc>
          <w:tcPr>
            <w:tcW w:w="5000" w:type="pct"/>
            <w:gridSpan w:val="7"/>
            <w:noWrap w:val="0"/>
            <w:vAlign w:val="center"/>
          </w:tcPr>
          <w:p w14:paraId="65338035">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0C24B14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剪纸中的数学</w:t>
            </w:r>
          </w:p>
          <w:p w14:paraId="778BBF75">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剪纸原理：轴对称（对折后画半图）</w:t>
            </w:r>
          </w:p>
          <w:p w14:paraId="1890943F">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剪纸要点：头和身体从折痕处起笔</w:t>
            </w:r>
          </w:p>
          <w:p w14:paraId="25D57D73">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对折次数：1</w:t>
            </w:r>
            <w:r>
              <w:rPr>
                <w:rFonts w:hint="eastAsia" w:ascii="宋体" w:hAnsi="宋体" w:eastAsia="宋体" w:cs="宋体"/>
                <w:b w:val="0"/>
                <w:i w:val="0"/>
                <w:sz w:val="24"/>
                <w:szCs w:val="24"/>
              </w:rPr>
              <w:t xml:space="preserve"> </w:t>
            </w:r>
            <w:r>
              <w:rPr>
                <w:rFonts w:hint="eastAsia" w:ascii="宋体" w:hAnsi="宋体" w:eastAsia="宋体" w:cs="宋体"/>
                <w:sz w:val="24"/>
                <w:szCs w:val="24"/>
              </w:rPr>
              <w:t>次→1</w:t>
            </w:r>
            <w:r>
              <w:rPr>
                <w:rFonts w:hint="eastAsia" w:ascii="宋体" w:hAnsi="宋体" w:eastAsia="宋体" w:cs="宋体"/>
                <w:b w:val="0"/>
                <w:i w:val="0"/>
                <w:sz w:val="24"/>
                <w:szCs w:val="24"/>
              </w:rPr>
              <w:t xml:space="preserve"> </w:t>
            </w:r>
            <w:r>
              <w:rPr>
                <w:rFonts w:hint="eastAsia" w:ascii="宋体" w:hAnsi="宋体" w:eastAsia="宋体" w:cs="宋体"/>
                <w:sz w:val="24"/>
                <w:szCs w:val="24"/>
              </w:rPr>
              <w:t>个纸人；2</w:t>
            </w:r>
            <w:r>
              <w:rPr>
                <w:rFonts w:hint="eastAsia" w:ascii="宋体" w:hAnsi="宋体" w:eastAsia="宋体" w:cs="宋体"/>
                <w:b w:val="0"/>
                <w:i w:val="0"/>
                <w:sz w:val="24"/>
                <w:szCs w:val="24"/>
              </w:rPr>
              <w:t xml:space="preserve"> </w:t>
            </w:r>
            <w:r>
              <w:rPr>
                <w:rFonts w:hint="eastAsia" w:ascii="宋体" w:hAnsi="宋体" w:eastAsia="宋体" w:cs="宋体"/>
                <w:sz w:val="24"/>
                <w:szCs w:val="24"/>
              </w:rPr>
              <w:t>次→2</w:t>
            </w:r>
            <w:r>
              <w:rPr>
                <w:rFonts w:hint="eastAsia" w:ascii="宋体" w:hAnsi="宋体" w:eastAsia="宋体" w:cs="宋体"/>
                <w:b w:val="0"/>
                <w:i w:val="0"/>
                <w:sz w:val="24"/>
                <w:szCs w:val="24"/>
              </w:rPr>
              <w:t xml:space="preserve"> </w:t>
            </w:r>
            <w:r>
              <w:rPr>
                <w:rFonts w:hint="eastAsia" w:ascii="宋体" w:hAnsi="宋体" w:eastAsia="宋体" w:cs="宋体"/>
                <w:sz w:val="24"/>
                <w:szCs w:val="24"/>
              </w:rPr>
              <w:t>个手拉手纸人</w:t>
            </w:r>
          </w:p>
        </w:tc>
      </w:tr>
      <w:tr w14:paraId="2C5E8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trPr>
        <w:tc>
          <w:tcPr>
            <w:tcW w:w="5000" w:type="pct"/>
            <w:gridSpan w:val="7"/>
            <w:noWrap w:val="0"/>
            <w:vAlign w:val="center"/>
          </w:tcPr>
          <w:p w14:paraId="7555AEB8">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38698C1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成功之处：</w:t>
            </w:r>
            <w:r>
              <w:rPr>
                <w:rFonts w:hint="eastAsia" w:ascii="宋体" w:hAnsi="宋体" w:eastAsia="宋体" w:cs="宋体"/>
                <w:sz w:val="24"/>
                <w:szCs w:val="24"/>
              </w:rPr>
              <w:t>将轴对称知识与剪纸艺术融合，学生兴趣浓厚。从单个纸人到多个纸人的剪纸探究，学生自主发现了对折次数与图案数量的规律。</w:t>
            </w:r>
          </w:p>
          <w:p w14:paraId="50CAD64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不足之处：</w:t>
            </w:r>
            <w:r>
              <w:rPr>
                <w:rFonts w:hint="eastAsia" w:ascii="宋体" w:hAnsi="宋体" w:eastAsia="宋体" w:cs="宋体"/>
                <w:sz w:val="24"/>
                <w:szCs w:val="24"/>
              </w:rPr>
              <w:t>部分学生在“从折痕处起笔”这一关键步骤上仍会出错，创作复杂图案时思路受限，作品创新性不足。</w:t>
            </w:r>
          </w:p>
          <w:p w14:paraId="384F756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改进措施：</w:t>
            </w:r>
            <w:r>
              <w:rPr>
                <w:rFonts w:hint="eastAsia" w:ascii="宋体" w:hAnsi="宋体" w:eastAsia="宋体" w:cs="宋体"/>
                <w:sz w:val="24"/>
                <w:szCs w:val="24"/>
              </w:rPr>
              <w:t>加强折痕作为对称轴的直观演示，采用分步纠错法。提供更多对称图案范例启发思维，并设立“创意设计”环节鼓励个性表达。</w:t>
            </w:r>
          </w:p>
        </w:tc>
      </w:tr>
    </w:tbl>
    <w:p w14:paraId="4C949A9D">
      <w:pPr>
        <w:rPr>
          <w:sz w:val="24"/>
          <w:szCs w:val="24"/>
        </w:rPr>
      </w:pPr>
    </w:p>
    <w:p w14:paraId="1926AD92">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618EA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1B0B4ADB">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2F3A10E7">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练习一</w:t>
            </w:r>
          </w:p>
        </w:tc>
      </w:tr>
      <w:tr w14:paraId="266D4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046D1216">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5C4420E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w:t>
            </w:r>
            <w:r>
              <w:rPr>
                <w:rFonts w:hint="eastAsia" w:asciiTheme="minorEastAsia" w:hAnsiTheme="minorEastAsia" w:cstheme="minorEastAsia"/>
                <w:b/>
                <w:bCs w:val="0"/>
                <w:sz w:val="24"/>
                <w:szCs w:val="24"/>
                <w:vertAlign w:val="baseline"/>
                <w:lang w:val="en-US" w:eastAsia="zh-CN"/>
              </w:rPr>
              <w:t>练习</w:t>
            </w:r>
            <w:r>
              <w:rPr>
                <w:rFonts w:hint="eastAsia" w:asciiTheme="minorEastAsia" w:hAnsiTheme="minorEastAsia" w:eastAsiaTheme="minorEastAsia" w:cstheme="minorEastAsia"/>
                <w:b/>
                <w:bCs w:val="0"/>
                <w:sz w:val="24"/>
                <w:szCs w:val="24"/>
                <w:vertAlign w:val="baseline"/>
                <w:lang w:val="en-US" w:eastAsia="zh-CN"/>
              </w:rPr>
              <w:t>课</w:t>
            </w:r>
          </w:p>
        </w:tc>
        <w:tc>
          <w:tcPr>
            <w:tcW w:w="1667" w:type="pct"/>
            <w:gridSpan w:val="3"/>
            <w:noWrap w:val="0"/>
            <w:vAlign w:val="center"/>
          </w:tcPr>
          <w:p w14:paraId="673FB22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课时：第5课时</w:t>
            </w:r>
          </w:p>
        </w:tc>
      </w:tr>
      <w:tr w14:paraId="685C0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5000" w:type="pct"/>
            <w:gridSpan w:val="7"/>
            <w:noWrap w:val="0"/>
            <w:vAlign w:val="center"/>
          </w:tcPr>
          <w:p w14:paraId="0977491E">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3A44881F">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是《图形的运动》单元的练习课，重点围绕轴对称、平移、旋转三种运动现象的特征进行巩固和辨析。教材通过一系列辨识题（如五角星、电梯、风车）、规律探究题（如钟面、图形旋转）和动手操作题（剪纸），旨在引导学生从概念理解走向实际应用，并运用空间观念解决图案设计、规律推理等问题，体现了从直观感知到抽象思维、从知识巩固到能力提升的编排逻辑。</w:t>
            </w:r>
          </w:p>
        </w:tc>
      </w:tr>
      <w:tr w14:paraId="77D9D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trPr>
        <w:tc>
          <w:tcPr>
            <w:tcW w:w="5000" w:type="pct"/>
            <w:gridSpan w:val="7"/>
            <w:noWrap w:val="0"/>
            <w:vAlign w:val="center"/>
          </w:tcPr>
          <w:p w14:paraId="23ED3F09">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44569D6C">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三年级学生对生活中的图形运动现象已有初步感知，但容易混淆不同运动的特征（如旋转和平移）。他们在判断轴对称图形、描述旋转方向与角度时可能不够准确，尤其对抽象的规律推理和空间想象（如剪纸展开）感到困难。因此，教学需借助大量实例与操作，帮助学生在观察、比较、动手实践中建立清晰概念，并引导他们用数学语言准确描述运动规律。</w:t>
            </w:r>
          </w:p>
        </w:tc>
      </w:tr>
      <w:tr w14:paraId="19423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20BC37C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20252CF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在辨认生活常见图形运动（如风扇转动、电梯升降）的情境中，提出如何准确判断轴对称、平移、旋转这三种运动现象的核心问题。</w:t>
            </w:r>
          </w:p>
          <w:p w14:paraId="25202B8A">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②</w:t>
            </w:r>
            <w:r>
              <w:rPr>
                <w:rFonts w:hint="eastAsia" w:ascii="宋体" w:hAnsi="宋体" w:eastAsia="宋体" w:cs="宋体"/>
                <w:b/>
                <w:bCs/>
                <w:sz w:val="24"/>
                <w:szCs w:val="24"/>
                <w:lang w:eastAsia="zh-CN"/>
              </w:rPr>
              <w:t>②知识与技能：</w:t>
            </w:r>
            <w:r>
              <w:rPr>
                <w:rFonts w:hint="eastAsia" w:ascii="宋体" w:hAnsi="宋体" w:eastAsia="宋体" w:cs="宋体"/>
                <w:sz w:val="24"/>
                <w:szCs w:val="24"/>
              </w:rPr>
              <w:t>掌握轴对称图形“对折后完全重合”、平移“沿直线移动方向不变”、旋转“绕点转动方向改变”的核心特征，能进行判断与简单应用。</w:t>
            </w:r>
          </w:p>
          <w:p w14:paraId="470815C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③</w:t>
            </w:r>
            <w:r>
              <w:rPr>
                <w:rFonts w:hint="eastAsia" w:ascii="宋体" w:hAnsi="宋体" w:eastAsia="宋体" w:cs="宋体"/>
                <w:b/>
                <w:bCs/>
                <w:sz w:val="24"/>
                <w:szCs w:val="24"/>
                <w:lang w:eastAsia="zh-CN"/>
              </w:rPr>
              <w:t>③思维与表达：</w:t>
            </w:r>
            <w:r>
              <w:rPr>
                <w:rFonts w:hint="eastAsia" w:ascii="宋体" w:hAnsi="宋体" w:eastAsia="宋体" w:cs="宋体"/>
                <w:sz w:val="24"/>
                <w:szCs w:val="24"/>
              </w:rPr>
              <w:t>通过观察、比较、动手操作（如剪纸），发展空间想象与几何直观能力，能用数学语言描述图形的运动方式与规律。</w:t>
            </w:r>
          </w:p>
          <w:p w14:paraId="4C84922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val="en-US" w:eastAsia="zh-CN"/>
              </w:rPr>
              <w:t>④</w:t>
            </w:r>
            <w:r>
              <w:rPr>
                <w:rFonts w:hint="eastAsia" w:ascii="宋体" w:hAnsi="宋体" w:eastAsia="宋体" w:cs="宋体"/>
                <w:b/>
                <w:bCs/>
                <w:sz w:val="24"/>
                <w:szCs w:val="24"/>
                <w:lang w:eastAsia="zh-CN"/>
              </w:rPr>
              <w:t>④交流与反思：</w:t>
            </w:r>
            <w:r>
              <w:rPr>
                <w:rFonts w:hint="eastAsia" w:ascii="宋体" w:hAnsi="宋体" w:eastAsia="宋体" w:cs="宋体"/>
                <w:sz w:val="24"/>
                <w:szCs w:val="24"/>
              </w:rPr>
              <w:t>在小组讨论中交流对图形运动特征的理解，反思判断过程中的易错点，体会数学与生活的紧密联系。</w:t>
            </w:r>
          </w:p>
        </w:tc>
      </w:tr>
      <w:tr w14:paraId="5F20E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000" w:type="pct"/>
            <w:gridSpan w:val="7"/>
            <w:noWrap w:val="0"/>
            <w:vAlign w:val="center"/>
          </w:tcPr>
          <w:p w14:paraId="6FC8F6C7">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在观察与创作轴对称图案中，感受数学的对称之美，培养秩序感与审美情操。</w:t>
            </w:r>
          </w:p>
        </w:tc>
      </w:tr>
      <w:tr w14:paraId="3F07B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768510F3">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27FFA951">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1.巩固轴对称、平移、旋转的核心特征，能准确判断和辨析。</w:t>
            </w:r>
          </w:p>
          <w:p w14:paraId="3E5270B9">
            <w:pPr>
              <w:pStyle w:val="2"/>
              <w:pageBreakBefore w:val="0"/>
              <w:kinsoku/>
              <w:wordWrap/>
              <w:overflowPunct/>
              <w:topLinePunct w:val="0"/>
              <w:autoSpaceDE/>
              <w:autoSpaceDN/>
              <w:bidi w:val="0"/>
              <w:adjustRightInd/>
              <w:snapToGrid/>
              <w:spacing w:line="300" w:lineRule="auto"/>
              <w:ind w:left="0" w:leftChars="0" w:firstLine="1200" w:firstLineChars="5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2.运用平移、旋转规律解决图形推理、钟面绘制等问题。</w:t>
            </w:r>
          </w:p>
          <w:p w14:paraId="735FD1DA">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教学难点：</w:t>
            </w:r>
            <w:r>
              <w:rPr>
                <w:rFonts w:hint="eastAsia" w:ascii="宋体" w:hAnsi="宋体" w:eastAsia="宋体" w:cs="宋体"/>
                <w:sz w:val="24"/>
                <w:szCs w:val="24"/>
              </w:rPr>
              <w:t>1.理解图形旋转的角度和方向规律，完成规律推理类题目。</w:t>
            </w:r>
          </w:p>
          <w:p w14:paraId="349CBC03">
            <w:pPr>
              <w:pageBreakBefore w:val="0"/>
              <w:kinsoku/>
              <w:wordWrap/>
              <w:overflowPunct/>
              <w:topLinePunct w:val="0"/>
              <w:autoSpaceDE/>
              <w:autoSpaceDN/>
              <w:bidi w:val="0"/>
              <w:adjustRightInd/>
              <w:snapToGrid/>
              <w:spacing w:line="300" w:lineRule="auto"/>
              <w:ind w:firstLine="1200" w:firstLineChars="5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2.掌握折纸剪纸的原理，准确匹配剪法与展开图案。</w:t>
            </w:r>
          </w:p>
        </w:tc>
      </w:tr>
      <w:tr w14:paraId="0284C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1A969441">
            <w:pPr>
              <w:pageBreakBefore w:val="0"/>
              <w:numPr>
                <w:ilvl w:val="0"/>
                <w:numId w:val="0"/>
              </w:numPr>
              <w:kinsoku/>
              <w:wordWrap/>
              <w:overflowPunct/>
              <w:topLinePunct w:val="0"/>
              <w:autoSpaceDE/>
              <w:autoSpaceDN/>
              <w:bidi w:val="0"/>
              <w:adjustRightInd/>
              <w:snapToGrid/>
              <w:spacing w:line="300" w:lineRule="auto"/>
              <w:jc w:val="left"/>
              <w:textAlignment w:val="auto"/>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rPr>
              <w:t>教学准备：</w:t>
            </w:r>
          </w:p>
          <w:p w14:paraId="459BE690">
            <w:pPr>
              <w:pageBreakBefore w:val="0"/>
              <w:numPr>
                <w:ilvl w:val="0"/>
                <w:numId w:val="0"/>
              </w:numPr>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教师准备</w:t>
            </w:r>
            <w:r>
              <w:rPr>
                <w:rFonts w:hint="eastAsia" w:ascii="宋体" w:hAnsi="宋体" w:eastAsia="宋体" w:cs="宋体"/>
                <w:sz w:val="24"/>
                <w:szCs w:val="24"/>
              </w:rPr>
              <w:t>：PPT 课件、轴对称图形卡片、正方形彩纸、剪刀。</w:t>
            </w:r>
          </w:p>
          <w:p w14:paraId="5161321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学生准备</w:t>
            </w:r>
            <w:r>
              <w:rPr>
                <w:rFonts w:hint="eastAsia" w:ascii="宋体" w:hAnsi="宋体" w:eastAsia="宋体" w:cs="宋体"/>
                <w:sz w:val="24"/>
                <w:szCs w:val="24"/>
              </w:rPr>
              <w:t>：练习本、铅笔、直尺、正方形彩纸、剪刀。</w:t>
            </w:r>
          </w:p>
        </w:tc>
      </w:tr>
      <w:tr w14:paraId="77DC0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39D8067F">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2CC4C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C2EDF4F">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复习回顾，梳理知识</w:t>
            </w:r>
          </w:p>
        </w:tc>
      </w:tr>
      <w:tr w14:paraId="5B798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26CFEF4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9EB63E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B33817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0BC55A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B91A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FD1F3D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1.提问引导：“本单元我们学习了哪些运动现象？它们分别有什么特征？”</w:t>
            </w:r>
          </w:p>
          <w:p w14:paraId="35EB208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2.师生共同梳理：</w:t>
            </w:r>
          </w:p>
          <w:p w14:paraId="5BC7B88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（1）轴对称图形：对折后能完全重合，折痕是对称轴。</w:t>
            </w:r>
          </w:p>
          <w:p w14:paraId="2CC1E65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（2）平移：沿直线移动，形状、大小、方向不变。</w:t>
            </w:r>
          </w:p>
          <w:p w14:paraId="0E3BF96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（3）旋转：绕点 / 轴做圆周运动，形状、大小不变，方向改变（分顺时针、逆时针）。</w:t>
            </w:r>
          </w:p>
          <w:p w14:paraId="3044923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3.出示简单实例：（如五角星、电梯、风车），让学生快速判断所属运动现象，唤醒旧知。</w:t>
            </w:r>
          </w:p>
        </w:tc>
        <w:tc>
          <w:tcPr>
            <w:tcW w:w="1572" w:type="pct"/>
            <w:gridSpan w:val="3"/>
            <w:noWrap w:val="0"/>
            <w:vAlign w:val="top"/>
          </w:tcPr>
          <w:p w14:paraId="3E7EC33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1.回忆思考：回顾本单元所学内容，口头回答轴对称、平移和旋转的定义。</w:t>
            </w:r>
          </w:p>
          <w:p w14:paraId="70FC57D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2.归纳总结：跟随教师引导，梳理并记忆三种运动现象的核心特征（如“重合”、“直线移动”、“绕点转动”）。</w:t>
            </w:r>
          </w:p>
          <w:p w14:paraId="2DE03DE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3.快速判断：观察教师出示的实例（五角星、电梯等），利用刚复习的特征快速抢答其所属的运动类型。</w:t>
            </w:r>
          </w:p>
        </w:tc>
        <w:tc>
          <w:tcPr>
            <w:tcW w:w="842" w:type="pct"/>
            <w:noWrap w:val="0"/>
            <w:vAlign w:val="top"/>
          </w:tcPr>
          <w:p w14:paraId="2EDE292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环节旨在通过系统性的回顾，帮助学生构建清晰的知识网络。利用提问和实例判断，激活学生原有的认知结构，将零散的知识点串联起来，为后续的高难度辨析和应用打下坚实的理论基础，落实“温故而知新”的教学原则。</w:t>
            </w:r>
          </w:p>
        </w:tc>
        <w:tc>
          <w:tcPr>
            <w:tcW w:w="570" w:type="pct"/>
            <w:noWrap w:val="0"/>
            <w:vAlign w:val="top"/>
          </w:tcPr>
          <w:p w14:paraId="2DF96741">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6C94D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3B0A7F5">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分层练习，巩固提升</w:t>
            </w:r>
          </w:p>
        </w:tc>
      </w:tr>
      <w:tr w14:paraId="42568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5AD12FD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F5225D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088A9F7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420DC4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4CA6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7B44FA4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1.基础题：概念辨析（对应练习题 1、2）</w:t>
            </w:r>
          </w:p>
          <w:p w14:paraId="79C0AB6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题目讲解：</w:t>
            </w:r>
          </w:p>
          <w:p w14:paraId="0C7C877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（1）轴对称图形判断：强调 “对折后完全重合” 的特征，逐一分析五角星、箭头、乒乓球拍、飞机的对称性。</w:t>
            </w:r>
          </w:p>
          <w:p w14:paraId="3FF22F9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（2）平移 / 旋转判断：对比 “沿直线移动” 和 “绕点转动” 的区别，判断风扇、抽屉、电梯、魔方的运动类型。</w:t>
            </w:r>
          </w:p>
          <w:p w14:paraId="70B8538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针对易错点讲解：针对学生易错点（如魔方转动易误判为平移）进行重点剖析。</w:t>
            </w:r>
          </w:p>
          <w:p w14:paraId="6E11B28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2.进阶题：规律应用（对应练习题 3、5、6）</w:t>
            </w:r>
          </w:p>
          <w:p w14:paraId="42D67F3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（1）平移重合（题 3）：</w:t>
            </w:r>
          </w:p>
          <w:p w14:paraId="6A2904C6">
            <w:pPr>
              <w:pStyle w:val="11"/>
              <w:pageBreakBefore w:val="0"/>
              <w:kinsoku/>
              <w:wordWrap/>
              <w:overflowPunct/>
              <w:topLinePunct w:val="0"/>
              <w:autoSpaceDE/>
              <w:autoSpaceDN/>
              <w:bidi w:val="0"/>
              <w:adjustRightInd/>
              <w:snapToGrid/>
              <w:spacing w:line="30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讲解 “平移不改变图形方向和形状” 的特征，让学生找出与红色小鱼形状、朝向一致的小鱼并涂色。</w:t>
            </w:r>
          </w:p>
          <w:p w14:paraId="64F80EC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钟面规律（题 5）：</w:t>
            </w:r>
          </w:p>
          <w:p w14:paraId="5454EAA8">
            <w:pPr>
              <w:pStyle w:val="11"/>
              <w:pageBreakBefore w:val="0"/>
              <w:kinsoku/>
              <w:wordWrap/>
              <w:overflowPunct/>
              <w:topLinePunct w:val="0"/>
              <w:autoSpaceDE/>
              <w:autoSpaceDN/>
              <w:bidi w:val="0"/>
              <w:adjustRightInd/>
              <w:snapToGrid/>
              <w:spacing w:line="30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引导学生观察钟面时间变化（12 时→3 时→6 时→9 时），总结 “每次顺时针旋转 3 小时” 的规律，指导画出最后一幅钟面的时针。</w:t>
            </w:r>
          </w:p>
          <w:p w14:paraId="7572B3A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（2）图形旋转规律（题 6）：</w:t>
            </w:r>
          </w:p>
          <w:p w14:paraId="08C0D68A">
            <w:pPr>
              <w:pStyle w:val="11"/>
              <w:pageBreakBefore w:val="0"/>
              <w:kinsoku/>
              <w:wordWrap/>
              <w:overflowPunct/>
              <w:topLinePunct w:val="0"/>
              <w:autoSpaceDE/>
              <w:autoSpaceDN/>
              <w:bidi w:val="0"/>
              <w:adjustRightInd/>
              <w:snapToGrid/>
              <w:spacing w:line="30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①引导分析三角形的旋转方向（顺时针 90°），确定下一个图形；②分析扇形色块的旋转规律（顺时针 90°），圈出对应图形。</w:t>
            </w:r>
          </w:p>
          <w:p w14:paraId="0DD9E06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巡视指导：以小组为单位交流规律发现，教师巡视，总结 “找旋转规律需关注方向和角度” 的方法。</w:t>
            </w:r>
          </w:p>
          <w:p w14:paraId="03BC0BC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3.实操题：剪纸应用（对应练习题 7）</w:t>
            </w:r>
          </w:p>
          <w:p w14:paraId="40A959D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（1）原理讲解：回顾 “折纸剪纸利用轴对称原理”，演示剪法 1（剪边缘）和剪法 2（剪中心）的过程，分析展开后图案的差异。</w:t>
            </w:r>
          </w:p>
          <w:p w14:paraId="6613FCE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（2）总结要点：强调剪纸时 “剪的位置不同，展开图案不同”，核心是利用轴对称的特征。</w:t>
            </w:r>
          </w:p>
          <w:p w14:paraId="2FB2FB3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4.拓展题：图案设计（对应练习题 4）</w:t>
            </w:r>
          </w:p>
          <w:p w14:paraId="5669835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（1）引导分析：结合轴对称、平移、旋转的特征，引导学生判断图案是通过哪种运动设计的（如 “囍” 字是轴对称，圆形花纹是旋转）。</w:t>
            </w:r>
          </w:p>
          <w:p w14:paraId="2695F6A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（2）补充知识：补充 “复杂图案常结合多种运动现象” 的知识点。</w:t>
            </w:r>
          </w:p>
        </w:tc>
        <w:tc>
          <w:tcPr>
            <w:tcW w:w="1572" w:type="pct"/>
            <w:gridSpan w:val="3"/>
            <w:noWrap w:val="0"/>
            <w:vAlign w:val="top"/>
          </w:tcPr>
          <w:p w14:paraId="75EA1B2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1.独立辨析：独立完成基础判断题，同桌之间互相订正答案，重点聆听魔方等易错题的辨析逻辑。</w:t>
            </w:r>
          </w:p>
          <w:p w14:paraId="5B93723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2.观察推理：观察图形的形状、方向变化，找出平移后的小鱼并涂色；分析钟面和图形序列，发现旋转的角度与方向规律，完成绘图和圈选。</w:t>
            </w:r>
          </w:p>
          <w:p w14:paraId="3A76165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3.小组交流：在小组内分享自己发现的规律，讨论旋转问题的解题技巧。</w:t>
            </w:r>
          </w:p>
          <w:p w14:paraId="615D4B6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4.动手操作：准备正方形彩纸，分别尝试“剪边缘”和“剪中心”两种方法，展开后对比图案差异，完成书本上的匹配连线。</w:t>
            </w:r>
          </w:p>
          <w:p w14:paraId="7C2D402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5.审美鉴赏：观察复杂图案，拆解其中的运动元素，分享自己的设计思路。</w:t>
            </w:r>
          </w:p>
        </w:tc>
        <w:tc>
          <w:tcPr>
            <w:tcW w:w="842" w:type="pct"/>
            <w:noWrap w:val="0"/>
            <w:vAlign w:val="top"/>
          </w:tcPr>
          <w:p w14:paraId="6BD21C4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环节采用分层教学策略，从基础的概念辨析过渡到规律推理，再到动手操作与审美设计。通过多维度的练习，不仅巩固了核心概念，更重点培养了学生的空间观念（如旋转方向的想象）、推理能力（如找规律）和应用意识（如剪纸），实现从“懂”到“会”再到“通”的跃升。</w:t>
            </w:r>
          </w:p>
        </w:tc>
        <w:tc>
          <w:tcPr>
            <w:tcW w:w="570" w:type="pct"/>
            <w:noWrap w:val="0"/>
            <w:vAlign w:val="top"/>
          </w:tcPr>
          <w:p w14:paraId="5D26FB05">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72D3F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A0DAD3B">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课堂小结，梳理收获</w:t>
            </w:r>
          </w:p>
        </w:tc>
      </w:tr>
      <w:tr w14:paraId="1BBA9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2BE5EDC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863B62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2DF13EB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D1A54A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0C96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4C55240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1.组织填写：引导学生填写 “成长小档案”，分享本单元的收获（如 “学会判断轴对称图形”“能区分平移和旋转”“会用剪纸做对称图案” 等）。</w:t>
            </w:r>
          </w:p>
          <w:p w14:paraId="571041A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2.总结升华：教师总结：“轴对称、平移、旋转是生活中常见的图形运动，掌握它们的特征能解决很多实际问题，数学就在我们身边。”</w:t>
            </w:r>
          </w:p>
        </w:tc>
        <w:tc>
          <w:tcPr>
            <w:tcW w:w="1572" w:type="pct"/>
            <w:gridSpan w:val="3"/>
            <w:noWrap w:val="0"/>
            <w:vAlign w:val="top"/>
          </w:tcPr>
          <w:p w14:paraId="720C9D6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1.自我反思：回顾整节课及本单元的学习过程，在“成长小档案”中记录自己掌握最好的知识点或最大的进步。</w:t>
            </w:r>
          </w:p>
          <w:p w14:paraId="039DA53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2.聆听感悟：聆听教师总结，体会数学知识与现实生活的紧密联系。</w:t>
            </w:r>
          </w:p>
        </w:tc>
        <w:tc>
          <w:tcPr>
            <w:tcW w:w="842" w:type="pct"/>
            <w:noWrap w:val="0"/>
            <w:vAlign w:val="top"/>
          </w:tcPr>
          <w:p w14:paraId="7798549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小结环节通过“成长小档案”的形式，引导学生进行元认知反思，帮助学生将显性的知识技能转化为隐性的数学素养。同时，教师的升华总结进一步强化了数学的应用价值，培养学生用数学眼光观察世界的习惯。</w:t>
            </w:r>
          </w:p>
        </w:tc>
        <w:tc>
          <w:tcPr>
            <w:tcW w:w="570" w:type="pct"/>
            <w:noWrap w:val="0"/>
            <w:vAlign w:val="top"/>
          </w:tcPr>
          <w:p w14:paraId="3986FCB5">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4FC49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3B1590C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07D28F3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基础作业：整理本单元错题，写出错误原因和正确思路。</w:t>
            </w:r>
          </w:p>
          <w:p w14:paraId="56F8F5A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巩固作业：观察生活中的图形运动现象，记录 3 个轴对称、2 个平移、2 个旋转的例子，写在练习本上。</w:t>
            </w:r>
          </w:p>
          <w:p w14:paraId="3F0BC29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提升作业：用彩纸剪一个结合轴对称和旋转的图案，标注设计用到的运动现象。</w:t>
            </w:r>
          </w:p>
        </w:tc>
      </w:tr>
      <w:tr w14:paraId="3A094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6EBF3818">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52B8B35E">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练习</w:t>
            </w:r>
            <w:r>
              <w:rPr>
                <w:rFonts w:hint="eastAsia" w:ascii="宋体" w:hAnsi="宋体" w:eastAsia="宋体" w:cs="宋体"/>
                <w:sz w:val="24"/>
                <w:szCs w:val="24"/>
                <w:lang w:val="en-US" w:eastAsia="zh-CN"/>
              </w:rPr>
              <w:t>一</w:t>
            </w:r>
          </w:p>
          <w:p w14:paraId="7CD90AB4">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轴对称：对折后完全重合</w:t>
            </w:r>
          </w:p>
          <w:p w14:paraId="4E50F7BE">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平移：沿直线移动，方向不变</w:t>
            </w:r>
          </w:p>
          <w:p w14:paraId="4B0700CF">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旋转：绕点转动，分顺时针 / 逆时针</w:t>
            </w:r>
          </w:p>
          <w:p w14:paraId="2741BFD0">
            <w:pPr>
              <w:pStyle w:val="11"/>
              <w:pageBreakBefore w:val="0"/>
              <w:kinsoku/>
              <w:wordWrap/>
              <w:overflowPunct/>
              <w:topLinePunct w:val="0"/>
              <w:autoSpaceDE/>
              <w:autoSpaceDN/>
              <w:bidi w:val="0"/>
              <w:adjustRightInd/>
              <w:snapToGrid/>
              <w:spacing w:line="300" w:lineRule="auto"/>
              <w:ind w:firstLine="2880" w:firstLineChars="1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规律技巧：找旋转看方向、角度；剪纸靠轴对称</w:t>
            </w:r>
          </w:p>
        </w:tc>
      </w:tr>
      <w:tr w14:paraId="7D8E2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30CC173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40510EB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本节课通过丰富的实例（如五角星、风车）和动手操作（剪纸），有效激活了学生的空间观念。学生在判断、辨析和动手制作轴对称图形的过程中，参与度高，对三种图形运动的核心特征掌握较为扎实。课堂小组讨论活跃，在探究旋转规律时展现了良好的合作与发现能力。</w:t>
            </w:r>
          </w:p>
          <w:p w14:paraId="26DBA1B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bCs/>
                <w:sz w:val="24"/>
                <w:szCs w:val="24"/>
                <w:lang w:eastAsia="zh-CN"/>
              </w:rPr>
              <w:t>不足之处：</w:t>
            </w:r>
            <w:r>
              <w:rPr>
                <w:rFonts w:hint="eastAsia" w:ascii="宋体" w:hAnsi="宋体" w:eastAsia="宋体" w:cs="宋体"/>
                <w:b w:val="0"/>
                <w:bCs/>
                <w:sz w:val="24"/>
                <w:szCs w:val="24"/>
                <w:lang w:eastAsia="zh-CN"/>
              </w:rPr>
              <w:t>部分学生在描述旋转方向和角度时仍不够准确，语言表达不够规范。在拓展题“图案设计”环节，部分学生思维局限，未能主动联想到生活中复杂的组合运动现象。时间分配上，剪纸操作环节略显仓促，个别学生未能充分对比两种剪法的差异。</w:t>
            </w:r>
          </w:p>
          <w:p w14:paraId="6F4503B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eastAsia="zh-CN"/>
              </w:rPr>
              <w:t>改进措施：</w:t>
            </w:r>
            <w:r>
              <w:rPr>
                <w:rFonts w:hint="eastAsia" w:ascii="宋体" w:hAnsi="宋体" w:eastAsia="宋体" w:cs="宋体"/>
                <w:b w:val="0"/>
                <w:bCs/>
                <w:sz w:val="24"/>
                <w:szCs w:val="24"/>
                <w:lang w:eastAsia="zh-CN"/>
              </w:rPr>
              <w:t>加强数学语言的示范与训练，提供更多描述旋转的范式。在拓展环节可提前布置预习任务，让学生搜集生活中的组合运动图案，课堂分享以拓宽思路。调整各环节时间，确保核心操作活动有充分体验与反思的时间。</w:t>
            </w:r>
          </w:p>
        </w:tc>
      </w:tr>
    </w:tbl>
    <w:p w14:paraId="619A1B44">
      <w:pPr>
        <w:rPr>
          <w:rFonts w:hint="eastAsia" w:ascii="宋体" w:hAnsi="宋体" w:eastAsia="宋体"/>
          <w:b/>
          <w:bCs/>
          <w:sz w:val="24"/>
          <w:szCs w:val="24"/>
          <w:lang w:val="en-US" w:eastAsia="zh-CN"/>
        </w:rPr>
      </w:pPr>
      <w:r>
        <w:rPr>
          <w:sz w:val="24"/>
          <w:szCs w:val="24"/>
        </w:rPr>
        <w:br w:type="page"/>
      </w:r>
    </w:p>
    <w:tbl>
      <w:tblPr>
        <w:tblStyle w:val="9"/>
        <w:tblW w:w="10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113" w:type="dxa"/>
          <w:right w:w="108" w:type="dxa"/>
        </w:tblCellMar>
      </w:tblPr>
      <w:tblGrid>
        <w:gridCol w:w="5245"/>
        <w:gridCol w:w="5245"/>
      </w:tblGrid>
      <w:tr w14:paraId="2886F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428" w:hRule="atLeast"/>
          <w:jc w:val="center"/>
        </w:trPr>
        <w:tc>
          <w:tcPr>
            <w:tcW w:w="10490" w:type="dxa"/>
            <w:gridSpan w:val="2"/>
            <w:vAlign w:val="center"/>
          </w:tcPr>
          <w:p w14:paraId="1CD80047">
            <w:pPr>
              <w:adjustRightInd w:val="0"/>
              <w:snapToGrid w:val="0"/>
              <w:jc w:val="center"/>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asciiTheme="minorEastAsia" w:hAnsiTheme="minorEastAsia"/>
                <w:b/>
                <w:color w:val="0D0D0D" w:themeColor="text1" w:themeTint="F2"/>
                <w:sz w:val="24"/>
                <w:szCs w:val="24"/>
                <w14:textFill>
                  <w14:solidFill>
                    <w14:schemeClr w14:val="tx1">
                      <w14:lumMod w14:val="95000"/>
                      <w14:lumOff w14:val="5000"/>
                    </w14:schemeClr>
                  </w14:solidFill>
                </w14:textFill>
              </w:rPr>
              <w:t>第</w:t>
            </w: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二</w:t>
            </w:r>
            <w:r>
              <w:rPr>
                <w:rFonts w:asciiTheme="minorEastAsia" w:hAnsiTheme="minorEastAsia"/>
                <w:b/>
                <w:color w:val="0D0D0D" w:themeColor="text1" w:themeTint="F2"/>
                <w:sz w:val="24"/>
                <w:szCs w:val="24"/>
                <w14:textFill>
                  <w14:solidFill>
                    <w14:schemeClr w14:val="tx1">
                      <w14:lumMod w14:val="95000"/>
                      <w14:lumOff w14:val="5000"/>
                    </w14:schemeClr>
                  </w14:solidFill>
                </w14:textFill>
              </w:rPr>
              <w:t>单元</w:t>
            </w: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单元整体设计</w:t>
            </w:r>
          </w:p>
        </w:tc>
      </w:tr>
      <w:tr w14:paraId="23425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90" w:hRule="atLeast"/>
          <w:jc w:val="center"/>
        </w:trPr>
        <w:tc>
          <w:tcPr>
            <w:tcW w:w="5245" w:type="dxa"/>
            <w:vAlign w:val="center"/>
          </w:tcPr>
          <w:p w14:paraId="25618726">
            <w:pPr>
              <w:adjustRightInd w:val="0"/>
              <w:snapToGrid w:val="0"/>
              <w:jc w:val="center"/>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asciiTheme="minorEastAsia" w:hAnsiTheme="minorEastAsia"/>
                <w:b/>
                <w:color w:val="0D0D0D" w:themeColor="text1" w:themeTint="F2"/>
                <w:sz w:val="24"/>
                <w:szCs w:val="24"/>
                <w14:textFill>
                  <w14:solidFill>
                    <w14:schemeClr w14:val="tx1">
                      <w14:lumMod w14:val="95000"/>
                      <w14:lumOff w14:val="5000"/>
                    </w14:schemeClr>
                  </w14:solidFill>
                </w14:textFill>
              </w:rPr>
              <w:t>单元名称</w:t>
            </w:r>
          </w:p>
        </w:tc>
        <w:tc>
          <w:tcPr>
            <w:tcW w:w="5245" w:type="dxa"/>
            <w:vAlign w:val="center"/>
          </w:tcPr>
          <w:p w14:paraId="0E76501B">
            <w:pPr>
              <w:adjustRightInd w:val="0"/>
              <w:snapToGrid w:val="0"/>
              <w:jc w:val="center"/>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除数是一位数的除法</w:t>
            </w:r>
          </w:p>
        </w:tc>
      </w:tr>
      <w:tr w14:paraId="6F83E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1B8C4E39">
            <w:pPr>
              <w:adjustRightInd w:val="0"/>
              <w:snapToGrid w:val="0"/>
              <w:spacing w:line="36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一、单元</w:t>
            </w:r>
            <w:r>
              <w:rPr>
                <w:rFonts w:hint="eastAsia" w:asciiTheme="minorEastAsia" w:hAnsiTheme="minorEastAsia"/>
                <w:b/>
                <w:bCs/>
                <w:color w:val="0D0D0D" w:themeColor="text1" w:themeTint="F2"/>
                <w:sz w:val="24"/>
                <w:szCs w:val="24"/>
                <w:lang w:eastAsia="zh-CN"/>
                <w14:textFill>
                  <w14:solidFill>
                    <w14:schemeClr w14:val="tx1">
                      <w14:lumMod w14:val="95000"/>
                      <w14:lumOff w14:val="5000"/>
                    </w14:schemeClr>
                  </w14:solidFill>
                </w14:textFill>
              </w:rPr>
              <w:t>教材分析</w:t>
            </w: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w:t>
            </w:r>
          </w:p>
          <w:p w14:paraId="076E4BF8">
            <w:pPr>
              <w:adjustRightInd w:val="0"/>
              <w:snapToGrid w:val="0"/>
              <w:spacing w:line="360" w:lineRule="auto"/>
              <w:ind w:firstLine="480" w:firstLineChars="200"/>
              <w:jc w:val="left"/>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本单元是整数除法学习的关键节点，承接二年级表内除法，开启后续多位数除法乃至小数除法的学习。教材通过系统构建口算、笔算、估算及实际问题解决的知识体系，着力提升学生的运算能力与数学思维，为整个小学阶段除法知识的结构化掌握奠定坚实基础。</w:t>
            </w:r>
          </w:p>
          <w:p w14:paraId="19F2251E">
            <w:pPr>
              <w:adjustRightInd w:val="0"/>
              <w:snapToGrid w:val="0"/>
              <w:spacing w:line="360" w:lineRule="auto"/>
              <w:ind w:firstLine="480" w:firstLineChars="200"/>
              <w:jc w:val="left"/>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教材以“口算—笔算—应用”为主线，以生活情境为依托，突出算理与算法的有机结合。各课时遵循从直观操作到抽象计算的认知规律，逐步引导学生掌握除法的书写格式、试商方法和验算规则。编排上注重知识的迁移与对比，如连乘与连除、归一与归总问题的对照设计，有利于学生构建完整的数量关系模型，提升综合应用能力。</w:t>
            </w:r>
          </w:p>
        </w:tc>
      </w:tr>
      <w:tr w14:paraId="3DF59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220CE264">
            <w:pPr>
              <w:adjustRightInd w:val="0"/>
              <w:snapToGrid w:val="0"/>
              <w:spacing w:line="36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二、学情分析：</w:t>
            </w:r>
          </w:p>
          <w:p w14:paraId="49B4CFDF">
            <w:pPr>
              <w:adjustRightInd w:val="0"/>
              <w:snapToGrid w:val="0"/>
              <w:spacing w:line="360" w:lineRule="auto"/>
              <w:ind w:firstLine="480" w:firstLineChars="200"/>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三年级学生已掌握表内除法，具备初步的除法意义认知，但在学习本单元时面临一定挑战。具体表现为：对除法竖式的书写格式、首位不够除时的试商方法理解较困难，容易出现余数大于除数、计算步骤混淆等错误。此外，口算熟练度不足也会影响笔算效率。因此，教学中需强化操作与算理对应，注重分层练习与错误辨析，逐步提升学生的运算能力和逻辑推理意识。</w:t>
            </w:r>
          </w:p>
        </w:tc>
      </w:tr>
      <w:tr w14:paraId="7FCEB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171369CC">
            <w:pPr>
              <w:adjustRightInd w:val="0"/>
              <w:snapToGrid w:val="0"/>
              <w:spacing w:line="360" w:lineRule="auto"/>
              <w:textAlignment w:val="baseline"/>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三、</w:t>
            </w: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单元教学目标：</w:t>
            </w:r>
          </w:p>
          <w:p w14:paraId="263B9261">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1.经历口算除法和一位数除多位数笔算的探索过程， 能正确计算。</w:t>
            </w:r>
          </w:p>
          <w:p w14:paraId="61616E63">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2.经历解决问题的过程，学会简单的、有条理地思考，能够灵活选择合适的计算方法解决简单的实际问题。</w:t>
            </w:r>
          </w:p>
          <w:p w14:paraId="46656BCD">
            <w:pPr>
              <w:adjustRightInd w:val="0"/>
              <w:snapToGrid w:val="0"/>
              <w:spacing w:line="360" w:lineRule="auto"/>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3.能够积极参与探索算法和解决问题的活动，积累数学活动经验，同时培养学生认真计算、书写工整的习惯。</w:t>
            </w:r>
          </w:p>
        </w:tc>
      </w:tr>
      <w:tr w14:paraId="7973E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1051" w:hRule="atLeast"/>
          <w:jc w:val="center"/>
        </w:trPr>
        <w:tc>
          <w:tcPr>
            <w:tcW w:w="10490" w:type="dxa"/>
            <w:gridSpan w:val="2"/>
          </w:tcPr>
          <w:p w14:paraId="3D950E86">
            <w:pPr>
              <w:adjustRightInd w:val="0"/>
              <w:snapToGrid w:val="0"/>
              <w:spacing w:line="36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四、核心素养目标：</w:t>
            </w:r>
          </w:p>
          <w:p w14:paraId="5E383432">
            <w:pPr>
              <w:adjustRightInd w:val="0"/>
              <w:snapToGrid w:val="0"/>
              <w:spacing w:line="360" w:lineRule="auto"/>
              <w:textAlignment w:val="baseline"/>
              <w:rPr>
                <w:rFonts w:hint="eastAsia" w:asciiTheme="minorEastAsia" w:hAnsiTheme="minorEastAsia"/>
                <w:b w:val="0"/>
                <w:bCs/>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1.情境与问题：</w:t>
            </w:r>
            <w:r>
              <w:rPr>
                <w:rFonts w:hint="eastAsia" w:asciiTheme="minorEastAsia" w:hAnsiTheme="minorEastAsia"/>
                <w:b w:val="0"/>
                <w:bCs/>
                <w:color w:val="0D0D0D" w:themeColor="text1" w:themeTint="F2"/>
                <w:sz w:val="24"/>
                <w:szCs w:val="24"/>
                <w:lang w:eastAsia="zh-CN"/>
                <w14:textFill>
                  <w14:solidFill>
                    <w14:schemeClr w14:val="tx1">
                      <w14:lumMod w14:val="95000"/>
                      <w14:lumOff w14:val="5000"/>
                    </w14:schemeClr>
                  </w14:solidFill>
                </w14:textFill>
              </w:rPr>
              <w:t>能在熟悉的生活情境（如物品平均分配、行程估算、购物结算等）中，主动发现并提出与除数是一位数的除法相关的数学问题，感受数学与日常生活的广泛联系。通过经历从真实问题抽象出数学算式的过程，体会数学的应用价值，发展从现实世界中发现并提出数学问题的意识与能力。</w:t>
            </w:r>
          </w:p>
          <w:p w14:paraId="3584A76C">
            <w:pPr>
              <w:adjustRightInd w:val="0"/>
              <w:snapToGrid w:val="0"/>
              <w:spacing w:line="360" w:lineRule="auto"/>
              <w:textAlignment w:val="baseline"/>
              <w:rPr>
                <w:rFonts w:hint="eastAsia" w:asciiTheme="minorEastAsia" w:hAnsiTheme="minorEastAsia"/>
                <w:b w:val="0"/>
                <w:bCs/>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lang w:val="en-US" w:eastAsia="zh-CN"/>
                <w14:textFill>
                  <w14:solidFill>
                    <w14:schemeClr w14:val="tx1">
                      <w14:lumMod w14:val="95000"/>
                      <w14:lumOff w14:val="5000"/>
                    </w14:schemeClr>
                  </w14:solidFill>
                </w14:textFill>
              </w:rPr>
              <w:t>2.知识与技能：</w:t>
            </w:r>
            <w:r>
              <w:rPr>
                <w:rFonts w:hint="eastAsia" w:asciiTheme="minorEastAsia" w:hAnsiTheme="minorEastAsia"/>
                <w:b w:val="0"/>
                <w:bCs/>
                <w:color w:val="0D0D0D" w:themeColor="text1" w:themeTint="F2"/>
                <w:sz w:val="24"/>
                <w:szCs w:val="24"/>
                <w:lang w:val="en-US" w:eastAsia="zh-CN"/>
                <w14:textFill>
                  <w14:solidFill>
                    <w14:schemeClr w14:val="tx1">
                      <w14:lumMod w14:val="95000"/>
                      <w14:lumOff w14:val="5000"/>
                    </w14:schemeClr>
                  </w14:solidFill>
                </w14:textFill>
              </w:rPr>
              <w:t>掌握除数是一位数除法的完整知识体系。具体包括：能熟练进行整十、整百、整千数及两位数、几百几十数的口算；理解并掌握笔算除法的格式、步骤与验算方法，正确处理商中间或末尾有0的情况；能结合实际合理运用估算策略。最终形成准确、熟练、灵活的计算技能，并能运用这些知识解决两步计算的实际问题。</w:t>
            </w:r>
          </w:p>
          <w:p w14:paraId="7DA15AF6">
            <w:pPr>
              <w:adjustRightInd w:val="0"/>
              <w:snapToGrid w:val="0"/>
              <w:spacing w:line="360" w:lineRule="auto"/>
              <w:textAlignment w:val="baseline"/>
              <w:rPr>
                <w:rFonts w:hint="eastAsia" w:asciiTheme="minorEastAsia" w:hAnsiTheme="minorEastAsia"/>
                <w:b w:val="0"/>
                <w:bCs/>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lang w:val="en-US" w:eastAsia="zh-CN"/>
                <w14:textFill>
                  <w14:solidFill>
                    <w14:schemeClr w14:val="tx1">
                      <w14:lumMod w14:val="95000"/>
                      <w14:lumOff w14:val="5000"/>
                    </w14:schemeClr>
                  </w14:solidFill>
                </w14:textFill>
              </w:rPr>
              <w:t>3.思维与表达：</w:t>
            </w:r>
            <w:r>
              <w:rPr>
                <w:rFonts w:hint="eastAsia" w:asciiTheme="minorEastAsia" w:hAnsiTheme="minorEastAsia"/>
                <w:b w:val="0"/>
                <w:bCs/>
                <w:color w:val="0D0D0D" w:themeColor="text1" w:themeTint="F2"/>
                <w:sz w:val="24"/>
                <w:szCs w:val="24"/>
                <w:lang w:val="en-US" w:eastAsia="zh-CN"/>
                <w14:textFill>
                  <w14:solidFill>
                    <w14:schemeClr w14:val="tx1">
                      <w14:lumMod w14:val="95000"/>
                      <w14:lumOff w14:val="5000"/>
                    </w14:schemeClr>
                  </w14:solidFill>
                </w14:textFill>
              </w:rPr>
              <w:t>学生能通过操作学具、观察对比、推理迁移等数学活动，深刻理解除法运算的算理，实现从直观操作到抽象计算的思维跨越。在解决实际问题时，能运用分析、综合、归纳等思维方法，厘清数量关系，构建“归一”“归总”等数学模型，并能用清晰、准确的数学语言或符号，有条理地表达自己的思考过程、计算方法和问题解决的策略。</w:t>
            </w:r>
          </w:p>
          <w:p w14:paraId="222AAF52">
            <w:pPr>
              <w:adjustRightInd w:val="0"/>
              <w:snapToGrid w:val="0"/>
              <w:spacing w:line="360" w:lineRule="auto"/>
              <w:textAlignment w:val="baseline"/>
              <w:rPr>
                <w:rFonts w:hint="default" w:asciiTheme="minorEastAsia" w:hAnsiTheme="minorEastAsia"/>
                <w:b w:val="0"/>
                <w:bCs/>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 w:val="0"/>
                <w:bCs/>
                <w:color w:val="0D0D0D" w:themeColor="text1" w:themeTint="F2"/>
                <w:sz w:val="24"/>
                <w:szCs w:val="24"/>
                <w:lang w:val="en-US" w:eastAsia="zh-CN"/>
                <w14:textFill>
                  <w14:solidFill>
                    <w14:schemeClr w14:val="tx1">
                      <w14:lumMod w14:val="95000"/>
                      <w14:lumOff w14:val="5000"/>
                    </w14:schemeClr>
                  </w14:solidFill>
                </w14:textFill>
              </w:rPr>
              <w:t>4.交流与反思：学生能在独立思考的基础上，积极参与小组合作学习，乐于分享自己的算法与解题思路，并认真倾听、理解他人的想法。在交流与碰撞中，能对不同方法进行比较和优化，养成检验计算结果、反思错误原因的良好习惯。通过单元整理与复习，初步形成对知识进行梳理、归纳与反思的元认知能力，促进数学学习品质的持续提升。</w:t>
            </w:r>
          </w:p>
        </w:tc>
      </w:tr>
      <w:tr w14:paraId="3DF29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25921856">
            <w:pPr>
              <w:adjustRightInd w:val="0"/>
              <w:snapToGrid w:val="0"/>
              <w:spacing w:line="360" w:lineRule="auto"/>
              <w:textAlignment w:val="baseline"/>
              <w:rPr>
                <w:rFonts w:hint="eastAsia" w:asciiTheme="minorEastAsia" w:hAnsiTheme="minorEastAsia" w:eastAsiaTheme="minorEastAsia"/>
                <w:b/>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五、</w:t>
            </w: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单元</w:t>
            </w: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教学重</w:t>
            </w: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难点：</w:t>
            </w:r>
          </w:p>
          <w:p w14:paraId="0A48B21C">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lang w:val="en-US" w:eastAsia="zh-CN"/>
                <w14:textFill>
                  <w14:solidFill>
                    <w14:schemeClr w14:val="tx1">
                      <w14:lumMod w14:val="95000"/>
                      <w14:lumOff w14:val="5000"/>
                    </w14:schemeClr>
                  </w14:solidFill>
                </w14:textFill>
              </w:rPr>
              <w:t>教学重点：</w:t>
            </w:r>
          </w:p>
          <w:p w14:paraId="20A36D43">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1.掌握口算除法的计算方法，能快速准确地进行口算。</w:t>
            </w:r>
          </w:p>
          <w:p w14:paraId="193972ED">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2.理解笔算除法的算理，掌握一位数除两位数、三位数的笔算步骤和书写格式。</w:t>
            </w:r>
          </w:p>
          <w:p w14:paraId="7DEEDB10">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3.掌握有余数除法的验算方法。</w:t>
            </w:r>
          </w:p>
          <w:p w14:paraId="4A296510">
            <w:pPr>
              <w:adjustRightInd w:val="0"/>
              <w:snapToGrid w:val="0"/>
              <w:spacing w:line="360" w:lineRule="auto"/>
              <w:textAlignment w:val="baseline"/>
              <w:rPr>
                <w:rFonts w:hint="eastAsia" w:asciiTheme="minorEastAsia" w:hAnsiTheme="minorEastAsia" w:eastAsiaTheme="minorEastAsia"/>
                <w:b/>
                <w:bCs w:val="0"/>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lang w:eastAsia="zh-CN"/>
                <w14:textFill>
                  <w14:solidFill>
                    <w14:schemeClr w14:val="tx1">
                      <w14:lumMod w14:val="95000"/>
                      <w14:lumOff w14:val="5000"/>
                    </w14:schemeClr>
                  </w14:solidFill>
                </w14:textFill>
              </w:rPr>
              <w:t>教学难点：</w:t>
            </w:r>
          </w:p>
          <w:p w14:paraId="0E5053F6">
            <w:pPr>
              <w:adjustRightInd w:val="0"/>
              <w:snapToGrid w:val="0"/>
              <w:spacing w:line="360" w:lineRule="auto"/>
              <w:textAlignment w:val="baseline"/>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t>1.理解笔算除法中 “首位不够除时，要看前两位” 的试商逻辑，掌握试商方法。</w:t>
            </w:r>
          </w:p>
          <w:p w14:paraId="25DE42D2">
            <w:pPr>
              <w:adjustRightInd w:val="0"/>
              <w:snapToGrid w:val="0"/>
              <w:spacing w:line="360" w:lineRule="auto"/>
              <w:textAlignment w:val="baseline"/>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t>2.避免计算中余数大于除数的错误，理解 “余数必须比除数小” 的道理。</w:t>
            </w:r>
          </w:p>
          <w:p w14:paraId="3A837EA5">
            <w:pPr>
              <w:adjustRightInd w:val="0"/>
              <w:snapToGrid w:val="0"/>
              <w:spacing w:line="360" w:lineRule="auto"/>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t>3.运用除法知识解决含 “进一法”“去尾法” 的实际问题。</w:t>
            </w:r>
          </w:p>
        </w:tc>
      </w:tr>
      <w:tr w14:paraId="72969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11A84DC3">
            <w:pPr>
              <w:jc w:val="both"/>
              <w:rPr>
                <w:rFonts w:hint="eastAsia" w:ascii="宋体" w:hAnsi="宋体" w:eastAsia="宋体" w:cs="宋体"/>
                <w:b/>
                <w:bCs/>
                <w:sz w:val="24"/>
                <w:szCs w:val="24"/>
                <w:lang w:val="en-US" w:eastAsia="zh-CN"/>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六、</w:t>
            </w:r>
            <w:r>
              <w:rPr>
                <w:rFonts w:hint="eastAsia" w:ascii="宋体" w:hAnsi="宋体" w:eastAsia="宋体" w:cs="宋体"/>
                <w:b/>
                <w:bCs/>
                <w:sz w:val="24"/>
                <w:szCs w:val="24"/>
                <w:lang w:val="en-US" w:eastAsia="zh-CN"/>
              </w:rPr>
              <w:t>课时安排：</w:t>
            </w:r>
            <w:r>
              <w:rPr>
                <w:rFonts w:hint="eastAsia" w:ascii="宋体" w:hAnsi="宋体" w:eastAsia="宋体" w:cs="宋体"/>
                <w:b/>
                <w:bCs/>
                <w:sz w:val="24"/>
                <w:szCs w:val="24"/>
                <w:u w:val="single"/>
                <w:lang w:val="en-US" w:eastAsia="zh-CN"/>
              </w:rPr>
              <w:t xml:space="preserve"> 19 </w:t>
            </w:r>
            <w:r>
              <w:rPr>
                <w:rFonts w:hint="eastAsia" w:ascii="宋体" w:hAnsi="宋体" w:eastAsia="宋体" w:cs="宋体"/>
                <w:b/>
                <w:bCs/>
                <w:sz w:val="24"/>
                <w:szCs w:val="24"/>
                <w:lang w:val="en-US" w:eastAsia="zh-CN"/>
              </w:rPr>
              <w:t>课时</w:t>
            </w:r>
          </w:p>
          <w:p w14:paraId="6911193D">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口算除法……………………………………………………………………3课时</w:t>
            </w:r>
          </w:p>
          <w:p w14:paraId="2C3F20C7">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练习二………………………………………………………………………1课时</w:t>
            </w:r>
          </w:p>
          <w:p w14:paraId="0DC25DF6">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笔算除法……………………………………………………………………3课时</w:t>
            </w:r>
          </w:p>
          <w:p w14:paraId="3D4FBD15">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练习三………………………………………………………………………1课时</w:t>
            </w:r>
          </w:p>
          <w:p w14:paraId="45906401">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除法中的有0的除法………………………………………………………2课时</w:t>
            </w:r>
          </w:p>
          <w:p w14:paraId="5B18537A">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练习四………………………………………………………………………1课时</w:t>
            </w:r>
          </w:p>
          <w:p w14:paraId="06B93906">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连乘解决实际问题…………………………………………………………1课时</w:t>
            </w:r>
          </w:p>
          <w:p w14:paraId="25319A25">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连除解决实际问题…………………………………………………………1课时</w:t>
            </w:r>
          </w:p>
          <w:p w14:paraId="273C23B6">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练习五………………………………………………………………………1课时</w:t>
            </w:r>
          </w:p>
          <w:p w14:paraId="15E906E5">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解决问题……………………………………………………………………2课时</w:t>
            </w:r>
          </w:p>
          <w:p w14:paraId="701DF4F0">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练习六………………………………………………………………………1课时</w:t>
            </w:r>
          </w:p>
          <w:p w14:paraId="261B9FB9">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整理和复习…………………………………………………………………1课时</w:t>
            </w:r>
          </w:p>
          <w:p w14:paraId="1E5E70F4">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练习七………………………………………………………………………1课时</w:t>
            </w:r>
          </w:p>
        </w:tc>
      </w:tr>
    </w:tbl>
    <w:p w14:paraId="0C6B1085">
      <w:pPr>
        <w:rPr>
          <w:rFonts w:hint="eastAsia" w:ascii="宋体" w:hAnsi="宋体" w:eastAsia="宋体"/>
          <w:b/>
          <w:bCs/>
          <w:sz w:val="24"/>
          <w:szCs w:val="24"/>
          <w:lang w:val="en-US" w:eastAsia="zh-CN"/>
        </w:rPr>
      </w:pPr>
      <w:r>
        <w:rPr>
          <w:rFonts w:hint="eastAsia" w:ascii="宋体" w:hAnsi="宋体" w:eastAsia="宋体"/>
          <w:b/>
          <w:bCs/>
          <w:sz w:val="24"/>
          <w:szCs w:val="24"/>
          <w:lang w:val="en-US" w:eastAsia="zh-CN"/>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1EDAC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7" w:hRule="atLeast"/>
        </w:trPr>
        <w:tc>
          <w:tcPr>
            <w:tcW w:w="2499" w:type="pct"/>
            <w:gridSpan w:val="3"/>
            <w:noWrap w:val="0"/>
            <w:vAlign w:val="center"/>
          </w:tcPr>
          <w:p w14:paraId="111AA865">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383464A3">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口算除法—例1</w:t>
            </w:r>
          </w:p>
        </w:tc>
      </w:tr>
      <w:tr w14:paraId="55A85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1E952C43">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23BC2FF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77F2E50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课时：第1课时</w:t>
            </w:r>
          </w:p>
        </w:tc>
      </w:tr>
      <w:tr w14:paraId="51396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7"/>
            <w:noWrap w:val="0"/>
            <w:vAlign w:val="center"/>
          </w:tcPr>
          <w:p w14:paraId="362BA582">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639CC838">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时围绕“整十数除以一位数”的口算方法展开，教材通过“分彩纸”的生活情境引入算式“60÷3”，引导学生从操作小棒入手，直观理解“把整十数看成几个十”的算理。编排上采用“操作感知—迁移推理—规律总结”的逻辑链条，注重“数的组成”与“表内除法迁移”两种方法的对比与融合，并自然延伸到整百、整千数的口算，为后续笔算除法中数的拆分奠定认知基础。</w:t>
            </w:r>
          </w:p>
        </w:tc>
      </w:tr>
      <w:tr w14:paraId="29BCC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000" w:type="pct"/>
            <w:gridSpan w:val="7"/>
            <w:noWrap w:val="0"/>
            <w:vAlign w:val="center"/>
          </w:tcPr>
          <w:p w14:paraId="3A658A2E">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676434CD">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已掌握表内除法，具备“平均分”的初步概念，但面对被除数是整十、整百数时，容易因数字变大而产生畏难情绪。部分学生对“把60看作6个十”的抽象转换过程理解困难，易混淆“末尾添0”的规则与乘法混淆。教学中需借助小棒、图示等直观手段，强化数的组成意识，并通过对比练习，帮助学生建立从“几个一”到“几个十、百、千”的迁移能力</w:t>
            </w:r>
          </w:p>
        </w:tc>
      </w:tr>
      <w:tr w14:paraId="49B51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5BA35A51">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0168660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结合“分彩纸”的真实情境，学生能提出整十数平均分的实际问题，感受数学与日常生活的紧密联系，激发学习兴趣。</w:t>
            </w:r>
          </w:p>
          <w:p w14:paraId="484F4B1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 xml:space="preserve"> 掌握整十、整百、整千数除以一位数的口算方法，能正确、迅速地进行计算，理解“把整十数看成几个十”的算理。</w:t>
            </w:r>
          </w:p>
          <w:p w14:paraId="06087888">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通过小棒操作和数的组成推理，发展逻辑推理能力，并能用语言清晰表达“先算表内除法，再添零”的口算思路。</w:t>
            </w:r>
          </w:p>
          <w:p w14:paraId="7B2D634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在小组讨论与同桌互查中，乐于分享自己的口算方法，能反思并优化计算策略，培养合作学习与自我改进的意识。</w:t>
            </w:r>
          </w:p>
        </w:tc>
      </w:tr>
      <w:tr w14:paraId="00848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5000" w:type="pct"/>
            <w:gridSpan w:val="7"/>
            <w:noWrap w:val="0"/>
            <w:vAlign w:val="center"/>
          </w:tcPr>
          <w:p w14:paraId="49FA6BC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思政元素：</w:t>
            </w:r>
            <w:r>
              <w:rPr>
                <w:rFonts w:hint="eastAsia" w:ascii="宋体" w:hAnsi="宋体" w:eastAsia="宋体" w:cs="宋体"/>
                <w:sz w:val="24"/>
                <w:szCs w:val="24"/>
                <w:lang w:val="en-US" w:eastAsia="zh-CN"/>
              </w:rPr>
              <w:t>引导学生体会平均分在集体活动中的公平意义，培养分享与协作的集体主义精神。</w:t>
            </w:r>
          </w:p>
        </w:tc>
      </w:tr>
      <w:tr w14:paraId="1E41F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2C43AAD5">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5EDF3CF4">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掌握整十数除以一位数的口算方法，理解算理。</w:t>
            </w:r>
          </w:p>
          <w:p w14:paraId="71D98B3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理解 “把整十数看成几个十” 进行除法计算的算理。</w:t>
            </w:r>
          </w:p>
        </w:tc>
      </w:tr>
      <w:tr w14:paraId="4BE05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44D0F44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lang w:eastAsia="zh-CN"/>
              </w:rPr>
              <w:t>五、教学准备：</w:t>
            </w:r>
          </w:p>
          <w:p w14:paraId="0290523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教师准备：PPT 课件、小棒模型（6 捆每捆 10 根）、练习卡片。</w:t>
            </w:r>
          </w:p>
          <w:p w14:paraId="24C1F36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sz w:val="24"/>
                <w:szCs w:val="24"/>
                <w:lang w:eastAsia="zh-CN"/>
              </w:rPr>
            </w:pPr>
            <w:r>
              <w:rPr>
                <w:rFonts w:hint="eastAsia" w:ascii="宋体" w:hAnsi="宋体" w:eastAsia="宋体" w:cs="宋体"/>
                <w:b w:val="0"/>
                <w:bCs/>
                <w:sz w:val="24"/>
                <w:szCs w:val="24"/>
                <w:lang w:eastAsia="zh-CN"/>
              </w:rPr>
              <w:t>学生准备：每人 6 捆小棒（每捆 10 根）、练习本。</w:t>
            </w:r>
          </w:p>
        </w:tc>
      </w:tr>
      <w:tr w14:paraId="4693C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119AB9DD">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4BC67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EB6C934">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w:t>
            </w:r>
            <w:r>
              <w:rPr>
                <w:rFonts w:hint="eastAsia" w:asciiTheme="minorEastAsia" w:hAnsiTheme="minorEastAsia" w:cstheme="minorEastAsia"/>
                <w:b/>
                <w:bCs/>
                <w:sz w:val="24"/>
                <w:szCs w:val="24"/>
                <w:vertAlign w:val="baseline"/>
                <w:lang w:val="en-US" w:eastAsia="zh-CN"/>
              </w:rPr>
              <w:t>一</w:t>
            </w:r>
            <w:r>
              <w:rPr>
                <w:rFonts w:hint="eastAsia" w:asciiTheme="minorEastAsia" w:hAnsiTheme="minorEastAsia" w:eastAsiaTheme="minorEastAsia" w:cstheme="minorEastAsia"/>
                <w:b/>
                <w:bCs/>
                <w:sz w:val="24"/>
                <w:szCs w:val="24"/>
                <w:vertAlign w:val="baseline"/>
                <w:lang w:val="en-US" w:eastAsia="zh-CN"/>
              </w:rPr>
              <w:t>：</w:t>
            </w:r>
            <w:r>
              <w:rPr>
                <w:rFonts w:hint="eastAsia" w:ascii="宋体" w:hAnsi="宋体" w:eastAsia="宋体" w:cs="宋体"/>
                <w:b/>
                <w:bCs/>
                <w:sz w:val="24"/>
                <w:szCs w:val="24"/>
              </w:rPr>
              <w:t>情境导入，激发兴趣</w:t>
            </w:r>
          </w:p>
        </w:tc>
      </w:tr>
      <w:tr w14:paraId="62D94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FAD759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41A8B84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4F319B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E947B2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921E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1BEC9F5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1.出示情境图：“手工课上，老师把60张彩色手工纸平均分给3个同学，每人能分得多少张？”</w:t>
            </w:r>
          </w:p>
          <w:p w14:paraId="3B6C882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2.引导学生列出算式：60÷3，提问：“这个算式和我们学过的表内除法有什么不同？”（被除数是整十数），引出课题：口算除法（整十数除以一位数）。</w:t>
            </w:r>
          </w:p>
        </w:tc>
        <w:tc>
          <w:tcPr>
            <w:tcW w:w="1572" w:type="pct"/>
            <w:gridSpan w:val="3"/>
            <w:noWrap w:val="0"/>
            <w:vAlign w:val="top"/>
          </w:tcPr>
          <w:p w14:paraId="1435E7F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1.观察情境图，理解题意。</w:t>
            </w:r>
          </w:p>
          <w:p w14:paraId="17CBAC5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2.列出算式60÷3，发现被除数是整十数，与旧知产生认知冲突，明确本节课学习内容。</w:t>
            </w:r>
          </w:p>
        </w:tc>
        <w:tc>
          <w:tcPr>
            <w:tcW w:w="842" w:type="pct"/>
            <w:noWrap w:val="0"/>
            <w:vAlign w:val="top"/>
          </w:tcPr>
          <w:p w14:paraId="49BC1C4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通过创设学生熟悉的手工课情境，引出整十数除以一位数的算式，激发探究欲望，明确学习目标。</w:t>
            </w:r>
          </w:p>
        </w:tc>
        <w:tc>
          <w:tcPr>
            <w:tcW w:w="570" w:type="pct"/>
            <w:noWrap w:val="0"/>
            <w:vAlign w:val="top"/>
          </w:tcPr>
          <w:p w14:paraId="20F9E4BA">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4B14B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4" w:hRule="atLeast"/>
        </w:trPr>
        <w:tc>
          <w:tcPr>
            <w:tcW w:w="5000" w:type="pct"/>
            <w:gridSpan w:val="7"/>
            <w:noWrap w:val="0"/>
            <w:vAlign w:val="center"/>
          </w:tcPr>
          <w:p w14:paraId="011B751D">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w:t>
            </w:r>
            <w:r>
              <w:rPr>
                <w:rFonts w:hint="eastAsia" w:asciiTheme="minorEastAsia" w:hAnsiTheme="minorEastAsia" w:cstheme="minorEastAsia"/>
                <w:b/>
                <w:bCs/>
                <w:sz w:val="24"/>
                <w:szCs w:val="24"/>
                <w:vertAlign w:val="baseline"/>
                <w:lang w:val="en-US" w:eastAsia="zh-CN"/>
              </w:rPr>
              <w:t>二</w:t>
            </w:r>
            <w:r>
              <w:rPr>
                <w:rFonts w:hint="eastAsia" w:asciiTheme="minorEastAsia" w:hAnsiTheme="minorEastAsia" w:eastAsiaTheme="minorEastAsia" w:cstheme="minorEastAsia"/>
                <w:b/>
                <w:bCs/>
                <w:sz w:val="24"/>
                <w:szCs w:val="24"/>
                <w:vertAlign w:val="baseline"/>
                <w:lang w:val="en-US" w:eastAsia="zh-CN"/>
              </w:rPr>
              <w:t>：</w:t>
            </w:r>
            <w:r>
              <w:rPr>
                <w:rFonts w:hint="eastAsia" w:ascii="宋体" w:hAnsi="宋体" w:eastAsia="宋体" w:cs="宋体"/>
                <w:b/>
                <w:bCs/>
                <w:sz w:val="24"/>
                <w:szCs w:val="24"/>
              </w:rPr>
              <w:t>探究新知，理解算理</w:t>
            </w:r>
          </w:p>
        </w:tc>
      </w:tr>
      <w:tr w14:paraId="53758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2E11DEC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78BA6F1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269CEF4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B958EC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B985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3" w:hRule="atLeast"/>
        </w:trPr>
        <w:tc>
          <w:tcPr>
            <w:tcW w:w="2014" w:type="pct"/>
            <w:gridSpan w:val="2"/>
            <w:noWrap w:val="0"/>
            <w:vAlign w:val="top"/>
          </w:tcPr>
          <w:p w14:paraId="7EA015B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动手操作，探究60÷3的算理</w:t>
            </w:r>
          </w:p>
          <w:p w14:paraId="1A316C4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小棒操作：让学生用小棒代替彩纸，6捆小棒（每捆10根）代表60张纸，动手平均分给3个人。</w:t>
            </w:r>
          </w:p>
          <w:p w14:paraId="7BDC854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学生汇报操作结果后，教师小结：60是6个十，把6个十平均分成3份，每份是2个十，即60÷3=20。</w:t>
            </w:r>
          </w:p>
          <w:p w14:paraId="0786BC8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w:t>
            </w:r>
            <w:r>
              <w:rPr>
                <w:rFonts w:hint="eastAsia" w:ascii="宋体" w:hAnsi="宋体" w:eastAsia="宋体" w:cs="宋体"/>
                <w:b w:val="0"/>
                <w:bCs/>
                <w:i w:val="0"/>
                <w:kern w:val="2"/>
                <w:sz w:val="24"/>
                <w:szCs w:val="24"/>
                <w:lang w:val="en-US" w:eastAsia="zh-CN" w:bidi="ar-SA"/>
              </w:rPr>
              <w:t xml:space="preserve"> </w:t>
            </w:r>
            <w:r>
              <w:rPr>
                <w:rFonts w:hint="eastAsia" w:ascii="宋体" w:hAnsi="宋体" w:eastAsia="宋体" w:cs="宋体"/>
                <w:b/>
                <w:bCs/>
                <w:kern w:val="2"/>
                <w:sz w:val="24"/>
                <w:szCs w:val="24"/>
                <w:lang w:val="en-US" w:eastAsia="zh-CN" w:bidi="ar-SA"/>
              </w:rPr>
              <w:t>迁移方法，探索整百、整千数除法</w:t>
            </w:r>
          </w:p>
          <w:p w14:paraId="59F3CE1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（1）出示“想一想”：600÷3、6000÷3。</w:t>
            </w:r>
          </w:p>
          <w:p w14:paraId="11E659C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引导学生用数的组成推理：600是6个百…6000是6个千…</w:t>
            </w:r>
          </w:p>
          <w:p w14:paraId="22F73B6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（2）总结规律：整十、整百、整千数除以一位数，可先把被除数看成几个十、几个百、几个千，再用表内除法计算，最后在商的末尾添上对应个数的0。</w:t>
            </w:r>
          </w:p>
          <w:p w14:paraId="368A4C9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3.</w:t>
            </w:r>
            <w:r>
              <w:rPr>
                <w:rFonts w:hint="eastAsia" w:ascii="宋体" w:hAnsi="宋体" w:eastAsia="宋体" w:cs="宋体"/>
                <w:b w:val="0"/>
                <w:bCs/>
                <w:i w:val="0"/>
                <w:kern w:val="2"/>
                <w:sz w:val="24"/>
                <w:szCs w:val="24"/>
                <w:lang w:val="en-US" w:eastAsia="zh-CN" w:bidi="ar-SA"/>
              </w:rPr>
              <w:t xml:space="preserve"> </w:t>
            </w:r>
            <w:r>
              <w:rPr>
                <w:rFonts w:hint="eastAsia" w:ascii="宋体" w:hAnsi="宋体" w:eastAsia="宋体" w:cs="宋体"/>
                <w:b/>
                <w:bCs/>
                <w:kern w:val="2"/>
                <w:sz w:val="24"/>
                <w:szCs w:val="24"/>
                <w:lang w:val="en-US" w:eastAsia="zh-CN" w:bidi="ar-SA"/>
              </w:rPr>
              <w:t>表内除法迁移法</w:t>
            </w:r>
          </w:p>
          <w:p w14:paraId="44946E5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回顾表内除法6÷3=2，提问：“为什么60÷3=20？”引导发现：60的末尾有1个0，在6÷3=2的商末尾添1个0就是20；同理，600末尾有2个0，商末尾添2个0就是200。</w:t>
            </w:r>
          </w:p>
        </w:tc>
        <w:tc>
          <w:tcPr>
            <w:tcW w:w="1572" w:type="pct"/>
            <w:gridSpan w:val="3"/>
            <w:noWrap w:val="0"/>
            <w:vAlign w:val="top"/>
          </w:tcPr>
          <w:p w14:paraId="0522ECF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1.动手操作：用6捆小棒平均分成3份，得到每份2捆（20根）。</w:t>
            </w:r>
          </w:p>
          <w:p w14:paraId="1D393B6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2.汇报操作过程与结果，理解“几个十除以几”的算理。</w:t>
            </w:r>
          </w:p>
          <w:p w14:paraId="30D9344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3.迁移推理：根据数的组成，推理出600÷3=200，6000÷3=2000，总结添0规律。</w:t>
            </w:r>
          </w:p>
          <w:p w14:paraId="704A209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4.对比发现：联系表内除法6÷3=2，理解60÷3就是在2后面添一个0，建立新旧知识联系。</w:t>
            </w:r>
          </w:p>
        </w:tc>
        <w:tc>
          <w:tcPr>
            <w:tcW w:w="842" w:type="pct"/>
            <w:noWrap w:val="0"/>
            <w:vAlign w:val="top"/>
          </w:tcPr>
          <w:p w14:paraId="3125096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通过“操作感知—推理迁移—联系旧知”的探究路径，让学生亲历算理形成过程，理解“化整为零”的口算本质，培养数感和推理意识。</w:t>
            </w:r>
          </w:p>
        </w:tc>
        <w:tc>
          <w:tcPr>
            <w:tcW w:w="570" w:type="pct"/>
            <w:noWrap w:val="0"/>
            <w:vAlign w:val="top"/>
          </w:tcPr>
          <w:p w14:paraId="662C6192">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1A424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F25BB73">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w:t>
            </w:r>
            <w:r>
              <w:rPr>
                <w:rFonts w:hint="eastAsia" w:asciiTheme="minorEastAsia" w:hAnsiTheme="minorEastAsia" w:cstheme="minorEastAsia"/>
                <w:b/>
                <w:bCs/>
                <w:sz w:val="24"/>
                <w:szCs w:val="24"/>
                <w:vertAlign w:val="baseline"/>
                <w:lang w:val="en-US" w:eastAsia="zh-CN"/>
              </w:rPr>
              <w:t>三</w:t>
            </w:r>
            <w:r>
              <w:rPr>
                <w:rFonts w:hint="eastAsia" w:asciiTheme="minorEastAsia" w:hAnsiTheme="minorEastAsia" w:eastAsiaTheme="minorEastAsia" w:cstheme="minorEastAsia"/>
                <w:b/>
                <w:bCs/>
                <w:sz w:val="24"/>
                <w:szCs w:val="24"/>
                <w:vertAlign w:val="baseline"/>
                <w:lang w:val="en-US" w:eastAsia="zh-CN"/>
              </w:rPr>
              <w:t>：</w:t>
            </w:r>
            <w:r>
              <w:rPr>
                <w:rFonts w:hint="eastAsia" w:ascii="宋体" w:hAnsi="宋体" w:eastAsia="宋体" w:cs="宋体"/>
                <w:b/>
                <w:bCs/>
                <w:sz w:val="24"/>
                <w:szCs w:val="24"/>
              </w:rPr>
              <w:t>巩固练习，强化技能</w:t>
            </w:r>
          </w:p>
        </w:tc>
      </w:tr>
      <w:tr w14:paraId="7F38B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69DC101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115168E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220F9D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AA26D5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4D19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11DBF97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基础口算（做一做）：让学生独立完成6÷2、80÷4、90÷3、60÷2、800÷4、900÷3，同桌互查，教师指名说口算思路。</w:t>
            </w:r>
          </w:p>
          <w:p w14:paraId="5179B12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变式练习：出示40÷2、500÷5、7000÷7，让学生快速口算并说算理。</w:t>
            </w:r>
          </w:p>
          <w:p w14:paraId="31F3F4A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解决问题：“有80支铅笔，平均分给4个小组，每个小组分多少支？”让学生列式解答，巩固口算除法的应用。</w:t>
            </w:r>
          </w:p>
        </w:tc>
        <w:tc>
          <w:tcPr>
            <w:tcW w:w="1572" w:type="pct"/>
            <w:gridSpan w:val="3"/>
            <w:noWrap w:val="0"/>
            <w:vAlign w:val="top"/>
          </w:tcPr>
          <w:p w14:paraId="717D06E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1.独立完成基础口算题，并与同桌互相检查，交流口算方法（如：80是8个十，除以4得2个十，是20）。</w:t>
            </w:r>
          </w:p>
          <w:p w14:paraId="155505F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2.快速口算变式练习，并清晰表述算理。</w:t>
            </w:r>
          </w:p>
          <w:p w14:paraId="5A3437C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3.分析并解决实际问题，列式80÷4=20（支），体会口算除法的应用价值。</w:t>
            </w:r>
          </w:p>
        </w:tc>
        <w:tc>
          <w:tcPr>
            <w:tcW w:w="842" w:type="pct"/>
            <w:noWrap w:val="0"/>
            <w:vAlign w:val="top"/>
          </w:tcPr>
          <w:p w14:paraId="58DBE62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设计多层次、多形式的练习，从基础口算到变式应用，再到解决实际问题，逐步巩固算理算法，提升运算能力和应用意识。</w:t>
            </w:r>
          </w:p>
        </w:tc>
        <w:tc>
          <w:tcPr>
            <w:tcW w:w="570" w:type="pct"/>
            <w:noWrap w:val="0"/>
            <w:vAlign w:val="top"/>
          </w:tcPr>
          <w:p w14:paraId="5D10A2BB">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24AE1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6D954E9">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宋体" w:hAnsi="宋体" w:eastAsia="宋体" w:cs="宋体"/>
                <w:b/>
                <w:bCs/>
                <w:sz w:val="24"/>
                <w:szCs w:val="24"/>
              </w:rPr>
              <w:t>教学环节</w:t>
            </w: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：课堂小结，梳理收获</w:t>
            </w:r>
          </w:p>
        </w:tc>
      </w:tr>
      <w:tr w14:paraId="2ADC8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39857F6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7E85836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0172A17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2CE709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3A1D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5AD3091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1.提问：“今天学会了什么口算方法？整十数除以一位数可以怎么算？”</w:t>
            </w:r>
          </w:p>
          <w:p w14:paraId="218CD0B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2.教师总结：整十数除以一位数，可先把整十数看成几个十，用表内除法算出结果后，在末尾添上1个0；整百、整千数除以一位数同理，添上对应个数的0即可。</w:t>
            </w:r>
          </w:p>
        </w:tc>
        <w:tc>
          <w:tcPr>
            <w:tcW w:w="1572" w:type="pct"/>
            <w:gridSpan w:val="3"/>
            <w:noWrap w:val="0"/>
            <w:vAlign w:val="top"/>
          </w:tcPr>
          <w:p w14:paraId="786369F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1.回顾并分享学习收获：学会了把整十数看作几个十进行口算，以及添0的规律。</w:t>
            </w:r>
          </w:p>
          <w:p w14:paraId="6029339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2.倾听教师总结，形成完整的知识结构。</w:t>
            </w:r>
          </w:p>
        </w:tc>
        <w:tc>
          <w:tcPr>
            <w:tcW w:w="842" w:type="pct"/>
            <w:noWrap w:val="0"/>
            <w:vAlign w:val="top"/>
          </w:tcPr>
          <w:p w14:paraId="0661A24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通过回顾与总结，帮助学生梳理本节课的核心知识与方法，将零散的感性认识上升为理性的计算策略。</w:t>
            </w:r>
          </w:p>
        </w:tc>
        <w:tc>
          <w:tcPr>
            <w:tcW w:w="570" w:type="pct"/>
            <w:noWrap w:val="0"/>
            <w:vAlign w:val="top"/>
          </w:tcPr>
          <w:p w14:paraId="72833D89">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1A0D9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439FB88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7574DF8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基础作业：完成课本</w:t>
            </w:r>
            <w:r>
              <w:rPr>
                <w:rFonts w:hint="eastAsia" w:ascii="宋体" w:hAnsi="宋体" w:eastAsia="宋体" w:cs="宋体"/>
                <w:b w:val="0"/>
                <w:i w:val="0"/>
                <w:sz w:val="24"/>
                <w:szCs w:val="24"/>
                <w:lang w:eastAsia="zh-CN"/>
              </w:rPr>
              <w:t xml:space="preserve"> </w:t>
            </w:r>
            <w:r>
              <w:rPr>
                <w:rFonts w:hint="eastAsia" w:ascii="宋体" w:hAnsi="宋体" w:eastAsia="宋体" w:cs="宋体"/>
                <w:sz w:val="24"/>
                <w:szCs w:val="24"/>
                <w:lang w:eastAsia="zh-CN"/>
              </w:rPr>
              <w:t>“做一做”</w:t>
            </w:r>
            <w:r>
              <w:rPr>
                <w:rFonts w:hint="eastAsia" w:ascii="宋体" w:hAnsi="宋体" w:eastAsia="宋体" w:cs="宋体"/>
                <w:b w:val="0"/>
                <w:i w:val="0"/>
                <w:sz w:val="24"/>
                <w:szCs w:val="24"/>
                <w:lang w:eastAsia="zh-CN"/>
              </w:rPr>
              <w:t xml:space="preserve"> </w:t>
            </w:r>
            <w:r>
              <w:rPr>
                <w:rFonts w:hint="eastAsia" w:ascii="宋体" w:hAnsi="宋体" w:eastAsia="宋体" w:cs="宋体"/>
                <w:sz w:val="24"/>
                <w:szCs w:val="24"/>
                <w:lang w:eastAsia="zh-CN"/>
              </w:rPr>
              <w:t>剩余题目，写在练习本上。</w:t>
            </w:r>
          </w:p>
          <w:p w14:paraId="48DDDEB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巩固作业：超市运来</w:t>
            </w:r>
            <w:r>
              <w:rPr>
                <w:rFonts w:hint="eastAsia" w:ascii="宋体" w:hAnsi="宋体" w:eastAsia="宋体" w:cs="宋体"/>
                <w:b w:val="0"/>
                <w:i w:val="0"/>
                <w:sz w:val="24"/>
                <w:szCs w:val="24"/>
                <w:lang w:eastAsia="zh-CN"/>
              </w:rPr>
              <w:t xml:space="preserve"> </w:t>
            </w:r>
            <w:r>
              <w:rPr>
                <w:rFonts w:hint="eastAsia" w:ascii="宋体" w:hAnsi="宋体" w:eastAsia="宋体" w:cs="宋体"/>
                <w:sz w:val="24"/>
                <w:szCs w:val="24"/>
                <w:lang w:eastAsia="zh-CN"/>
              </w:rPr>
              <w:t>90</w:t>
            </w:r>
            <w:r>
              <w:rPr>
                <w:rFonts w:hint="eastAsia" w:ascii="宋体" w:hAnsi="宋体" w:eastAsia="宋体" w:cs="宋体"/>
                <w:b w:val="0"/>
                <w:i w:val="0"/>
                <w:sz w:val="24"/>
                <w:szCs w:val="24"/>
                <w:lang w:eastAsia="zh-CN"/>
              </w:rPr>
              <w:t xml:space="preserve"> </w:t>
            </w:r>
            <w:r>
              <w:rPr>
                <w:rFonts w:hint="eastAsia" w:ascii="宋体" w:hAnsi="宋体" w:eastAsia="宋体" w:cs="宋体"/>
                <w:sz w:val="24"/>
                <w:szCs w:val="24"/>
                <w:lang w:eastAsia="zh-CN"/>
              </w:rPr>
              <w:t>瓶饮料，平均放在</w:t>
            </w:r>
            <w:r>
              <w:rPr>
                <w:rFonts w:hint="eastAsia" w:ascii="宋体" w:hAnsi="宋体" w:eastAsia="宋体" w:cs="宋体"/>
                <w:b w:val="0"/>
                <w:i w:val="0"/>
                <w:sz w:val="24"/>
                <w:szCs w:val="24"/>
                <w:lang w:eastAsia="zh-CN"/>
              </w:rPr>
              <w:t xml:space="preserve"> </w:t>
            </w:r>
            <w:r>
              <w:rPr>
                <w:rFonts w:hint="eastAsia" w:ascii="宋体" w:hAnsi="宋体" w:eastAsia="宋体" w:cs="宋体"/>
                <w:sz w:val="24"/>
                <w:szCs w:val="24"/>
                <w:lang w:eastAsia="zh-CN"/>
              </w:rPr>
              <w:t>3</w:t>
            </w:r>
            <w:r>
              <w:rPr>
                <w:rFonts w:hint="eastAsia" w:ascii="宋体" w:hAnsi="宋体" w:eastAsia="宋体" w:cs="宋体"/>
                <w:b w:val="0"/>
                <w:i w:val="0"/>
                <w:sz w:val="24"/>
                <w:szCs w:val="24"/>
                <w:lang w:eastAsia="zh-CN"/>
              </w:rPr>
              <w:t xml:space="preserve"> </w:t>
            </w:r>
            <w:r>
              <w:rPr>
                <w:rFonts w:hint="eastAsia" w:ascii="宋体" w:hAnsi="宋体" w:eastAsia="宋体" w:cs="宋体"/>
                <w:sz w:val="24"/>
                <w:szCs w:val="24"/>
                <w:lang w:eastAsia="zh-CN"/>
              </w:rPr>
              <w:t>个货架上，每个货架放多少瓶？</w:t>
            </w:r>
          </w:p>
          <w:p w14:paraId="2B5AB6A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拓展作业：480÷4可以怎么口算？尝试写出思路。</w:t>
            </w:r>
          </w:p>
        </w:tc>
      </w:tr>
      <w:tr w14:paraId="6F37E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1F67F195">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78134A24">
            <w:pPr>
              <w:keepNext w:val="0"/>
              <w:keepLines w:val="0"/>
              <w:pageBreakBefore w:val="0"/>
              <w:widowControl w:val="0"/>
              <w:kinsoku/>
              <w:wordWrap/>
              <w:overflowPunct/>
              <w:topLinePunct w:val="0"/>
              <w:autoSpaceDE/>
              <w:autoSpaceDN/>
              <w:bidi w:val="0"/>
              <w:adjustRightInd/>
              <w:snapToGrid/>
              <w:spacing w:line="300" w:lineRule="auto"/>
              <w:ind w:firstLine="482" w:firstLineChars="20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口算除法（整十数除以一位数）</w:t>
            </w:r>
          </w:p>
          <w:p w14:paraId="49E1E8EE">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例</w:t>
            </w:r>
            <w:r>
              <w:rPr>
                <w:rFonts w:hint="eastAsia" w:ascii="宋体" w:hAnsi="宋体" w:eastAsia="宋体" w:cs="宋体"/>
                <w:b w:val="0"/>
                <w:i w:val="0"/>
                <w:sz w:val="24"/>
                <w:szCs w:val="24"/>
                <w:lang w:val="en-US" w:eastAsia="zh-CN"/>
              </w:rPr>
              <w:t xml:space="preserve"> </w:t>
            </w:r>
            <w:r>
              <w:rPr>
                <w:rFonts w:hint="eastAsia" w:ascii="宋体" w:hAnsi="宋体" w:eastAsia="宋体" w:cs="宋体"/>
                <w:sz w:val="24"/>
                <w:szCs w:val="24"/>
                <w:lang w:val="en-US" w:eastAsia="zh-CN"/>
              </w:rPr>
              <w:t>1：60÷3=20</w:t>
            </w:r>
          </w:p>
          <w:p w14:paraId="30275423">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方法</w:t>
            </w:r>
            <w:r>
              <w:rPr>
                <w:rFonts w:hint="eastAsia" w:ascii="宋体" w:hAnsi="宋体" w:eastAsia="宋体" w:cs="宋体"/>
                <w:b w:val="0"/>
                <w:i w:val="0"/>
                <w:sz w:val="24"/>
                <w:szCs w:val="24"/>
                <w:lang w:val="en-US" w:eastAsia="zh-CN"/>
              </w:rPr>
              <w:t xml:space="preserve"> </w:t>
            </w:r>
            <w:r>
              <w:rPr>
                <w:rFonts w:hint="eastAsia" w:ascii="宋体" w:hAnsi="宋体" w:eastAsia="宋体" w:cs="宋体"/>
                <w:sz w:val="24"/>
                <w:szCs w:val="24"/>
                <w:lang w:val="en-US" w:eastAsia="zh-CN"/>
              </w:rPr>
              <w:t>1：6</w:t>
            </w:r>
            <w:r>
              <w:rPr>
                <w:rFonts w:hint="eastAsia" w:ascii="宋体" w:hAnsi="宋体" w:eastAsia="宋体" w:cs="宋体"/>
                <w:b w:val="0"/>
                <w:i w:val="0"/>
                <w:sz w:val="24"/>
                <w:szCs w:val="24"/>
                <w:lang w:val="en-US" w:eastAsia="zh-CN"/>
              </w:rPr>
              <w:t xml:space="preserve"> </w:t>
            </w:r>
            <w:r>
              <w:rPr>
                <w:rFonts w:hint="eastAsia" w:ascii="宋体" w:hAnsi="宋体" w:eastAsia="宋体" w:cs="宋体"/>
                <w:sz w:val="24"/>
                <w:szCs w:val="24"/>
                <w:lang w:val="en-US" w:eastAsia="zh-CN"/>
              </w:rPr>
              <w:t>个十</w:t>
            </w:r>
            <w:r>
              <w:rPr>
                <w:rFonts w:hint="eastAsia" w:ascii="宋体" w:hAnsi="宋体" w:eastAsia="宋体" w:cs="宋体"/>
                <w:b w:val="0"/>
                <w:i w:val="0"/>
                <w:sz w:val="24"/>
                <w:szCs w:val="24"/>
                <w:lang w:val="en-US" w:eastAsia="zh-CN"/>
              </w:rPr>
              <w:t xml:space="preserve"> </w:t>
            </w:r>
            <w:r>
              <w:rPr>
                <w:rFonts w:hint="eastAsia" w:ascii="宋体" w:hAnsi="宋体" w:eastAsia="宋体" w:cs="宋体"/>
                <w:sz w:val="24"/>
                <w:szCs w:val="24"/>
                <w:lang w:val="en-US" w:eastAsia="zh-CN"/>
              </w:rPr>
              <w:t>÷3=2</w:t>
            </w:r>
            <w:r>
              <w:rPr>
                <w:rFonts w:hint="eastAsia" w:ascii="宋体" w:hAnsi="宋体" w:eastAsia="宋体" w:cs="宋体"/>
                <w:b w:val="0"/>
                <w:i w:val="0"/>
                <w:sz w:val="24"/>
                <w:szCs w:val="24"/>
                <w:lang w:val="en-US" w:eastAsia="zh-CN"/>
              </w:rPr>
              <w:t xml:space="preserve"> </w:t>
            </w:r>
            <w:r>
              <w:rPr>
                <w:rFonts w:hint="eastAsia" w:ascii="宋体" w:hAnsi="宋体" w:eastAsia="宋体" w:cs="宋体"/>
                <w:sz w:val="24"/>
                <w:szCs w:val="24"/>
                <w:lang w:val="en-US" w:eastAsia="zh-CN"/>
              </w:rPr>
              <w:t>个十</w:t>
            </w:r>
            <w:r>
              <w:rPr>
                <w:rFonts w:hint="eastAsia" w:ascii="宋体" w:hAnsi="宋体" w:eastAsia="宋体" w:cs="宋体"/>
                <w:b w:val="0"/>
                <w:i w:val="0"/>
                <w:sz w:val="24"/>
                <w:szCs w:val="24"/>
                <w:lang w:val="en-US" w:eastAsia="zh-CN"/>
              </w:rPr>
              <w:t xml:space="preserve"> </w:t>
            </w:r>
            <w:r>
              <w:rPr>
                <w:rFonts w:hint="eastAsia" w:ascii="宋体" w:hAnsi="宋体" w:eastAsia="宋体" w:cs="宋体"/>
                <w:sz w:val="24"/>
                <w:szCs w:val="24"/>
                <w:lang w:val="en-US" w:eastAsia="zh-CN"/>
              </w:rPr>
              <w:t>=</w:t>
            </w:r>
            <w:r>
              <w:rPr>
                <w:rFonts w:hint="eastAsia" w:ascii="宋体" w:hAnsi="宋体" w:eastAsia="宋体" w:cs="宋体"/>
                <w:b w:val="0"/>
                <w:i w:val="0"/>
                <w:sz w:val="24"/>
                <w:szCs w:val="24"/>
                <w:lang w:val="en-US" w:eastAsia="zh-CN"/>
              </w:rPr>
              <w:t xml:space="preserve"> </w:t>
            </w:r>
            <w:r>
              <w:rPr>
                <w:rFonts w:hint="eastAsia" w:ascii="宋体" w:hAnsi="宋体" w:eastAsia="宋体" w:cs="宋体"/>
                <w:sz w:val="24"/>
                <w:szCs w:val="24"/>
                <w:lang w:val="en-US" w:eastAsia="zh-CN"/>
              </w:rPr>
              <w:t>20方法</w:t>
            </w:r>
            <w:r>
              <w:rPr>
                <w:rFonts w:hint="eastAsia" w:ascii="宋体" w:hAnsi="宋体" w:eastAsia="宋体" w:cs="宋体"/>
                <w:b w:val="0"/>
                <w:i w:val="0"/>
                <w:sz w:val="24"/>
                <w:szCs w:val="24"/>
                <w:lang w:val="en-US" w:eastAsia="zh-CN"/>
              </w:rPr>
              <w:t xml:space="preserve"> </w:t>
            </w:r>
            <w:r>
              <w:rPr>
                <w:rFonts w:hint="eastAsia" w:ascii="宋体" w:hAnsi="宋体" w:eastAsia="宋体" w:cs="宋体"/>
                <w:sz w:val="24"/>
                <w:szCs w:val="24"/>
                <w:lang w:val="en-US" w:eastAsia="zh-CN"/>
              </w:rPr>
              <w:t>2：6÷3=2 →60÷3=20</w:t>
            </w:r>
          </w:p>
          <w:p w14:paraId="47B8812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想一想：600÷3=200（6</w:t>
            </w:r>
            <w:r>
              <w:rPr>
                <w:rFonts w:hint="eastAsia" w:ascii="宋体" w:hAnsi="宋体" w:eastAsia="宋体" w:cs="宋体"/>
                <w:b w:val="0"/>
                <w:i w:val="0"/>
                <w:sz w:val="24"/>
                <w:szCs w:val="24"/>
                <w:lang w:val="en-US" w:eastAsia="zh-CN"/>
              </w:rPr>
              <w:t xml:space="preserve"> </w:t>
            </w:r>
            <w:r>
              <w:rPr>
                <w:rFonts w:hint="eastAsia" w:ascii="宋体" w:hAnsi="宋体" w:eastAsia="宋体" w:cs="宋体"/>
                <w:sz w:val="24"/>
                <w:szCs w:val="24"/>
                <w:lang w:val="en-US" w:eastAsia="zh-CN"/>
              </w:rPr>
              <w:t>个百</w:t>
            </w:r>
            <w:r>
              <w:rPr>
                <w:rFonts w:hint="eastAsia" w:ascii="宋体" w:hAnsi="宋体" w:eastAsia="宋体" w:cs="宋体"/>
                <w:b w:val="0"/>
                <w:i w:val="0"/>
                <w:sz w:val="24"/>
                <w:szCs w:val="24"/>
                <w:lang w:val="en-US" w:eastAsia="zh-CN"/>
              </w:rPr>
              <w:t xml:space="preserve"> </w:t>
            </w:r>
            <w:r>
              <w:rPr>
                <w:rFonts w:hint="eastAsia" w:ascii="宋体" w:hAnsi="宋体" w:eastAsia="宋体" w:cs="宋体"/>
                <w:sz w:val="24"/>
                <w:szCs w:val="24"/>
                <w:lang w:val="en-US" w:eastAsia="zh-CN"/>
              </w:rPr>
              <w:t>÷3=2</w:t>
            </w:r>
            <w:r>
              <w:rPr>
                <w:rFonts w:hint="eastAsia" w:ascii="宋体" w:hAnsi="宋体" w:eastAsia="宋体" w:cs="宋体"/>
                <w:b w:val="0"/>
                <w:i w:val="0"/>
                <w:sz w:val="24"/>
                <w:szCs w:val="24"/>
                <w:lang w:val="en-US" w:eastAsia="zh-CN"/>
              </w:rPr>
              <w:t xml:space="preserve"> </w:t>
            </w:r>
            <w:r>
              <w:rPr>
                <w:rFonts w:hint="eastAsia" w:ascii="宋体" w:hAnsi="宋体" w:eastAsia="宋体" w:cs="宋体"/>
                <w:sz w:val="24"/>
                <w:szCs w:val="24"/>
                <w:lang w:val="en-US" w:eastAsia="zh-CN"/>
              </w:rPr>
              <w:t>个百）6000÷3=2000（6</w:t>
            </w:r>
            <w:r>
              <w:rPr>
                <w:rFonts w:hint="eastAsia" w:ascii="宋体" w:hAnsi="宋体" w:eastAsia="宋体" w:cs="宋体"/>
                <w:b w:val="0"/>
                <w:i w:val="0"/>
                <w:sz w:val="24"/>
                <w:szCs w:val="24"/>
                <w:lang w:val="en-US" w:eastAsia="zh-CN"/>
              </w:rPr>
              <w:t xml:space="preserve"> </w:t>
            </w:r>
            <w:r>
              <w:rPr>
                <w:rFonts w:hint="eastAsia" w:ascii="宋体" w:hAnsi="宋体" w:eastAsia="宋体" w:cs="宋体"/>
                <w:sz w:val="24"/>
                <w:szCs w:val="24"/>
                <w:lang w:val="en-US" w:eastAsia="zh-CN"/>
              </w:rPr>
              <w:t>个千</w:t>
            </w:r>
            <w:r>
              <w:rPr>
                <w:rFonts w:hint="eastAsia" w:ascii="宋体" w:hAnsi="宋体" w:eastAsia="宋体" w:cs="宋体"/>
                <w:b w:val="0"/>
                <w:i w:val="0"/>
                <w:sz w:val="24"/>
                <w:szCs w:val="24"/>
                <w:lang w:val="en-US" w:eastAsia="zh-CN"/>
              </w:rPr>
              <w:t xml:space="preserve"> </w:t>
            </w:r>
            <w:r>
              <w:rPr>
                <w:rFonts w:hint="eastAsia" w:ascii="宋体" w:hAnsi="宋体" w:eastAsia="宋体" w:cs="宋体"/>
                <w:sz w:val="24"/>
                <w:szCs w:val="24"/>
                <w:lang w:val="en-US" w:eastAsia="zh-CN"/>
              </w:rPr>
              <w:t>÷3=2</w:t>
            </w:r>
            <w:r>
              <w:rPr>
                <w:rFonts w:hint="eastAsia" w:ascii="宋体" w:hAnsi="宋体" w:eastAsia="宋体" w:cs="宋体"/>
                <w:b w:val="0"/>
                <w:i w:val="0"/>
                <w:sz w:val="24"/>
                <w:szCs w:val="24"/>
                <w:lang w:val="en-US" w:eastAsia="zh-CN"/>
              </w:rPr>
              <w:t xml:space="preserve"> </w:t>
            </w:r>
            <w:r>
              <w:rPr>
                <w:rFonts w:hint="eastAsia" w:ascii="宋体" w:hAnsi="宋体" w:eastAsia="宋体" w:cs="宋体"/>
                <w:sz w:val="24"/>
                <w:szCs w:val="24"/>
                <w:lang w:val="en-US" w:eastAsia="zh-CN"/>
              </w:rPr>
              <w:t>个千）</w:t>
            </w:r>
          </w:p>
          <w:p w14:paraId="08D1EB42">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规律：整十、整百、整千数</w:t>
            </w:r>
            <w:r>
              <w:rPr>
                <w:rFonts w:hint="eastAsia" w:ascii="宋体" w:hAnsi="宋体" w:eastAsia="宋体" w:cs="宋体"/>
                <w:b w:val="0"/>
                <w:i w:val="0"/>
                <w:sz w:val="24"/>
                <w:szCs w:val="24"/>
                <w:lang w:val="en-US" w:eastAsia="zh-CN"/>
              </w:rPr>
              <w:t xml:space="preserve"> </w:t>
            </w:r>
            <w:r>
              <w:rPr>
                <w:rFonts w:hint="eastAsia" w:ascii="宋体" w:hAnsi="宋体" w:eastAsia="宋体" w:cs="宋体"/>
                <w:sz w:val="24"/>
                <w:szCs w:val="24"/>
                <w:lang w:val="en-US" w:eastAsia="zh-CN"/>
              </w:rPr>
              <w:t>÷</w:t>
            </w:r>
            <w:r>
              <w:rPr>
                <w:rFonts w:hint="eastAsia" w:ascii="宋体" w:hAnsi="宋体" w:eastAsia="宋体" w:cs="宋体"/>
                <w:b w:val="0"/>
                <w:i w:val="0"/>
                <w:sz w:val="24"/>
                <w:szCs w:val="24"/>
                <w:lang w:val="en-US" w:eastAsia="zh-CN"/>
              </w:rPr>
              <w:t xml:space="preserve"> </w:t>
            </w:r>
            <w:r>
              <w:rPr>
                <w:rFonts w:hint="eastAsia" w:ascii="宋体" w:hAnsi="宋体" w:eastAsia="宋体" w:cs="宋体"/>
                <w:sz w:val="24"/>
                <w:szCs w:val="24"/>
                <w:lang w:val="en-US" w:eastAsia="zh-CN"/>
              </w:rPr>
              <w:t>一位数，先算表内除法，再添</w:t>
            </w:r>
            <w:r>
              <w:rPr>
                <w:rFonts w:hint="eastAsia" w:ascii="宋体" w:hAnsi="宋体" w:eastAsia="宋体" w:cs="宋体"/>
                <w:b w:val="0"/>
                <w:i w:val="0"/>
                <w:sz w:val="24"/>
                <w:szCs w:val="24"/>
                <w:lang w:val="en-US" w:eastAsia="zh-CN"/>
              </w:rPr>
              <w:t xml:space="preserve"> </w:t>
            </w:r>
            <w:r>
              <w:rPr>
                <w:rFonts w:hint="eastAsia" w:ascii="宋体" w:hAnsi="宋体" w:eastAsia="宋体" w:cs="宋体"/>
                <w:sz w:val="24"/>
                <w:szCs w:val="24"/>
                <w:lang w:val="en-US" w:eastAsia="zh-CN"/>
              </w:rPr>
              <w:t>0。</w:t>
            </w:r>
          </w:p>
        </w:tc>
      </w:tr>
      <w:tr w14:paraId="66D81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438066C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3C08ED8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成功之处：</w:t>
            </w:r>
            <w:r>
              <w:rPr>
                <w:rFonts w:hint="eastAsia" w:ascii="宋体" w:hAnsi="宋体" w:eastAsia="宋体" w:cs="宋体"/>
                <w:sz w:val="24"/>
                <w:szCs w:val="24"/>
              </w:rPr>
              <w:t>本节课通过“分手工纸”的情境导入，有效激发了学生的学习兴趣。借助小棒操作，学生直观理解了将整十数看作“几个十”的算理，成功实现了从表内除法到整十数除一位数的知识迁移。课堂练习层次分明，学生口算正确率较高。</w:t>
            </w:r>
          </w:p>
          <w:p w14:paraId="5A0B1F6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不足之处：</w:t>
            </w:r>
            <w:r>
              <w:rPr>
                <w:rFonts w:hint="eastAsia" w:ascii="宋体" w:hAnsi="宋体" w:eastAsia="宋体" w:cs="宋体"/>
                <w:sz w:val="24"/>
                <w:szCs w:val="24"/>
              </w:rPr>
              <w:t>部分学生在进行整百、整千数口算时，对“添0”的规律理解停留在机械记忆层面，未能深刻理解其与“数的组成”之间的内在联系。少数学生在练习中仍会出现漏添或多添0的错误。</w:t>
            </w:r>
          </w:p>
          <w:p w14:paraId="054323B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改进措施：</w:t>
            </w:r>
            <w:r>
              <w:rPr>
                <w:rFonts w:hint="eastAsia" w:ascii="宋体" w:hAnsi="宋体" w:eastAsia="宋体" w:cs="宋体"/>
                <w:sz w:val="24"/>
                <w:szCs w:val="24"/>
              </w:rPr>
              <w:t>后续教学中应加强“数的组成”与“添0”之间的逻辑推演，可通过计数器等教具强化位置观念。设计针对性纠错练习，如对比60÷3、600÷3、6000÷3，让学生在辨析中深化理解。</w:t>
            </w:r>
          </w:p>
        </w:tc>
      </w:tr>
    </w:tbl>
    <w:p w14:paraId="3A639333">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2CFF6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4651E848">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7F76C2C9">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口算除法—例2、3</w:t>
            </w:r>
          </w:p>
        </w:tc>
      </w:tr>
      <w:tr w14:paraId="7A0F7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32342F3B">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5E5AFDF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6F5B745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课时：第2课时</w:t>
            </w:r>
          </w:p>
        </w:tc>
      </w:tr>
      <w:tr w14:paraId="41F11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5000" w:type="pct"/>
            <w:gridSpan w:val="7"/>
            <w:noWrap w:val="0"/>
            <w:vAlign w:val="center"/>
          </w:tcPr>
          <w:p w14:paraId="3E902634">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72F00F69">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时在整十数口算基础上，进一步学习“两位数除以一位数”和“几百几十数除以一位数”。教材以“分手工纸”和“口算120÷3”为情境，分别引入“拆分法”（如69÷3）和“数的组成法”（如120÷3），突出“先分整十部分、再分个位部分”的思维过程。编排注重方法的对比与优化，引导学生在操作与推理中理解算理，并为后续笔算除法中“分步除”的竖式过程做铺垫。</w:t>
            </w:r>
          </w:p>
        </w:tc>
      </w:tr>
      <w:tr w14:paraId="0DDA6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7"/>
            <w:noWrap w:val="0"/>
            <w:vAlign w:val="center"/>
          </w:tcPr>
          <w:p w14:paraId="222203BE">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2FA4440D">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已初步掌握整十数除以一位数的口算方法，但在计算如“69÷3”时，容易忽略“先分整十数、再分个位数”的步骤顺序，导致计算错误。对于“几百几十数看作几个十”的抽象转换，部分学生理解困难，易与整百数口算混淆。教学中需借助小棒分步操作，强化“先整后零”的思维习惯，并通过对比练习，帮助学生建立从“两位数”到“几百几十数”的口算迁移能力。</w:t>
            </w:r>
          </w:p>
        </w:tc>
      </w:tr>
      <w:tr w14:paraId="7A9247BF">
        <w:tblPrEx>
          <w:tblCellMar>
            <w:top w:w="0" w:type="dxa"/>
            <w:left w:w="108" w:type="dxa"/>
            <w:bottom w:w="0" w:type="dxa"/>
            <w:right w:w="108" w:type="dxa"/>
          </w:tblCellMar>
        </w:tblPrEx>
        <w:trPr>
          <w:trHeight w:val="1777" w:hRule="atLeast"/>
        </w:trPr>
        <w:tc>
          <w:tcPr>
            <w:tcW w:w="5000" w:type="pct"/>
            <w:gridSpan w:val="7"/>
            <w:noWrap w:val="0"/>
            <w:vAlign w:val="top"/>
          </w:tcPr>
          <w:p w14:paraId="711520F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1DA1B0F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lang w:eastAsia="zh-CN"/>
              </w:rPr>
              <w:t>①情境与问题：</w:t>
            </w:r>
            <w:r>
              <w:rPr>
                <w:rFonts w:hint="eastAsia" w:ascii="宋体" w:hAnsi="宋体" w:eastAsia="宋体" w:cs="宋体"/>
                <w:b w:val="0"/>
                <w:bCs/>
                <w:sz w:val="24"/>
                <w:szCs w:val="24"/>
                <w:lang w:eastAsia="zh-CN"/>
              </w:rPr>
              <w:t>借助“分手工纸”等情境，发现并提炼“几十几除以一位数”的数学问题，感受知识来源于生活实际。</w:t>
            </w:r>
          </w:p>
          <w:p w14:paraId="397DF758">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②</w:t>
            </w:r>
            <w:r>
              <w:rPr>
                <w:rFonts w:hint="eastAsia" w:ascii="宋体" w:hAnsi="宋体" w:eastAsia="宋体" w:cs="宋体"/>
                <w:b/>
                <w:sz w:val="24"/>
                <w:szCs w:val="24"/>
                <w:lang w:eastAsia="zh-CN"/>
              </w:rPr>
              <w:t>知识与技能：</w:t>
            </w:r>
            <w:r>
              <w:rPr>
                <w:rFonts w:hint="eastAsia" w:ascii="宋体" w:hAnsi="宋体" w:eastAsia="宋体" w:cs="宋体"/>
                <w:b w:val="0"/>
                <w:bCs/>
                <w:sz w:val="24"/>
                <w:szCs w:val="24"/>
                <w:lang w:eastAsia="zh-CN"/>
              </w:rPr>
              <w:t>掌握两位数（首位能整除）及几百几十数除以一位数的口算方法，能灵活运用“拆分法”和“数的组成法”进行计算。</w:t>
            </w:r>
          </w:p>
          <w:p w14:paraId="35675D5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③</w:t>
            </w:r>
            <w:r>
              <w:rPr>
                <w:rFonts w:hint="eastAsia" w:ascii="宋体" w:hAnsi="宋体" w:eastAsia="宋体" w:cs="宋体"/>
                <w:b/>
                <w:sz w:val="24"/>
                <w:szCs w:val="24"/>
                <w:lang w:eastAsia="zh-CN"/>
              </w:rPr>
              <w:t>思维与表达：</w:t>
            </w:r>
            <w:r>
              <w:rPr>
                <w:rFonts w:hint="eastAsia" w:ascii="宋体" w:hAnsi="宋体" w:eastAsia="宋体" w:cs="宋体"/>
                <w:b w:val="0"/>
                <w:bCs/>
                <w:sz w:val="24"/>
                <w:szCs w:val="24"/>
                <w:lang w:eastAsia="zh-CN"/>
              </w:rPr>
              <w:t>通过操作与推理，理解“先分整十部分，再分个位部分”的思维过程，并能用规范的数学语言阐述不同方法的算理。</w:t>
            </w:r>
          </w:p>
          <w:p w14:paraId="27817F2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val="en-US" w:eastAsia="zh-CN"/>
              </w:rPr>
              <w:t>④</w:t>
            </w:r>
            <w:r>
              <w:rPr>
                <w:rFonts w:hint="eastAsia" w:ascii="宋体" w:hAnsi="宋体" w:eastAsia="宋体" w:cs="宋体"/>
                <w:b/>
                <w:sz w:val="24"/>
                <w:szCs w:val="24"/>
                <w:lang w:eastAsia="zh-CN"/>
              </w:rPr>
              <w:t>交流与反思：</w:t>
            </w:r>
            <w:r>
              <w:rPr>
                <w:rFonts w:hint="eastAsia" w:ascii="宋体" w:hAnsi="宋体" w:eastAsia="宋体" w:cs="宋体"/>
                <w:b w:val="0"/>
                <w:bCs/>
                <w:sz w:val="24"/>
                <w:szCs w:val="24"/>
                <w:lang w:eastAsia="zh-CN"/>
              </w:rPr>
              <w:t>在对比不同口算方法的过程中，能积极交流各自思路，辨别方法的简便性，初步形成优化算法的意识。</w:t>
            </w:r>
          </w:p>
        </w:tc>
      </w:tr>
      <w:tr w14:paraId="232BE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000" w:type="pct"/>
            <w:gridSpan w:val="7"/>
            <w:noWrap w:val="0"/>
            <w:vAlign w:val="center"/>
          </w:tcPr>
          <w:p w14:paraId="3977D127">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通过“拆分”与“组合”的数学思想，感悟化繁为简、有序解决问题的智慧。</w:t>
            </w:r>
          </w:p>
        </w:tc>
      </w:tr>
      <w:tr w14:paraId="5B0A2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04C35F5F">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69A98A14">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掌握两位数（首位能整除）、几百几十数除以一位数的口算方法，理解算理。</w:t>
            </w:r>
          </w:p>
          <w:p w14:paraId="3B72538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理解把几百几十数看成 “几个十” 进行除法计算的算理，实现从两位数到几百几十数口算的迁移。</w:t>
            </w:r>
          </w:p>
        </w:tc>
      </w:tr>
      <w:tr w14:paraId="61425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41B95B5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lang w:eastAsia="zh-CN"/>
              </w:rPr>
              <w:t>五、教学准备：</w:t>
            </w:r>
          </w:p>
          <w:p w14:paraId="382A1AE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教师准备：PPT 课件。</w:t>
            </w:r>
          </w:p>
          <w:p w14:paraId="050A8E2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sz w:val="24"/>
                <w:szCs w:val="24"/>
                <w:lang w:eastAsia="zh-CN"/>
              </w:rPr>
            </w:pPr>
            <w:r>
              <w:rPr>
                <w:rFonts w:hint="eastAsia" w:ascii="宋体" w:hAnsi="宋体" w:eastAsia="宋体" w:cs="宋体"/>
                <w:b w:val="0"/>
                <w:bCs/>
                <w:sz w:val="24"/>
                <w:szCs w:val="24"/>
                <w:lang w:eastAsia="zh-CN"/>
              </w:rPr>
              <w:t>学生准备：每人准备小棒（若干捆 + 单根）、练习本、铅笔。</w:t>
            </w:r>
          </w:p>
        </w:tc>
      </w:tr>
      <w:tr w14:paraId="6B2A5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57A4D59D">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609E0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323EC8D">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复习导入，铺垫新知</w:t>
            </w:r>
          </w:p>
        </w:tc>
      </w:tr>
      <w:tr w14:paraId="57488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3C65DE3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185212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211B4A9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67BC98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D37E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615A27F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1.口算热身：出示60÷3、80÷4、900÷3、6÷3，让学生快速口算并说算理，回顾整十、整百数除以一位数的口算方法。</w:t>
            </w:r>
          </w:p>
          <w:p w14:paraId="7916323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2.情境过渡：“手工课上除了分整十数的彩纸，还会遇到分几十几数、几百几十数的情况，今天我们继续学习口算除法。”引出课题。</w:t>
            </w:r>
          </w:p>
        </w:tc>
        <w:tc>
          <w:tcPr>
            <w:tcW w:w="1572" w:type="pct"/>
            <w:gridSpan w:val="3"/>
            <w:noWrap w:val="0"/>
            <w:vAlign w:val="top"/>
          </w:tcPr>
          <w:p w14:paraId="090B3E7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sz w:val="24"/>
                <w:szCs w:val="24"/>
              </w:rPr>
            </w:pPr>
            <w:r>
              <w:rPr>
                <w:rFonts w:hint="eastAsia" w:ascii="宋体" w:hAnsi="宋体" w:eastAsia="宋体" w:cs="宋体"/>
                <w:sz w:val="24"/>
                <w:szCs w:val="24"/>
              </w:rPr>
              <w:t>1.快速口算并说清算理，巩固上节课所学方法。</w:t>
            </w:r>
          </w:p>
          <w:p w14:paraId="3149416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2.明确本节课将学习更复杂的被除数形式的口算除法。</w:t>
            </w:r>
          </w:p>
        </w:tc>
        <w:tc>
          <w:tcPr>
            <w:tcW w:w="842" w:type="pct"/>
            <w:noWrap w:val="0"/>
            <w:vAlign w:val="top"/>
          </w:tcPr>
          <w:p w14:paraId="50A478E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通过复习唤醒旧知，搭建新旧知识桥梁。创设连续情境自然过渡，激发学生学习新知的期待。</w:t>
            </w:r>
          </w:p>
        </w:tc>
        <w:tc>
          <w:tcPr>
            <w:tcW w:w="570" w:type="pct"/>
            <w:noWrap w:val="0"/>
            <w:vAlign w:val="top"/>
          </w:tcPr>
          <w:p w14:paraId="769DD07F">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43275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FF8B65A">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创设情境，探究新知</w:t>
            </w:r>
          </w:p>
        </w:tc>
      </w:tr>
      <w:tr w14:paraId="1A105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2A6C0CE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479CA62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0766159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ABF9EC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76D7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1B803FD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1.两位数除以一位数（例2：69÷3）</w:t>
            </w:r>
          </w:p>
          <w:p w14:paraId="4AB6177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情境提问：“把69张彩色手工纸平均分给3人，每人得到多少张？”引导学生列出算式69÷3。</w:t>
            </w:r>
          </w:p>
          <w:p w14:paraId="6201146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组织动手操作并引导学生汇报交流分小棒的过程：①</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先分整捆…②</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再分单根…③</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合并结果…</w:t>
            </w:r>
          </w:p>
          <w:p w14:paraId="39E1B00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教师小结：把两位数拆成整十数和一位数，分别除以除数，再把两次的商相加，这就是“拆分法”。</w:t>
            </w:r>
          </w:p>
          <w:p w14:paraId="73957A9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2.几百几十数除以一位数（例3：120÷3）</w:t>
            </w:r>
          </w:p>
          <w:p w14:paraId="79025FE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问题呈现：出示“口算120÷3”，提问：“120是整百整十数，该怎么口算？”</w:t>
            </w:r>
          </w:p>
          <w:p w14:paraId="0DE2E12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引导学生进行数的组成分析：①</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120不够1个百除以3，可把120看成12个十；②</w:t>
            </w:r>
            <w:r>
              <w:rPr>
                <w:rFonts w:hint="eastAsia" w:ascii="宋体" w:hAnsi="宋体" w:eastAsia="宋体" w:cs="宋体"/>
                <w:b w:val="0"/>
                <w:i w:val="0"/>
                <w:kern w:val="2"/>
                <w:sz w:val="24"/>
                <w:szCs w:val="24"/>
                <w:lang w:val="en-US" w:eastAsia="zh-CN" w:bidi="ar-SA"/>
              </w:rPr>
              <w:t xml:space="preserve"> </w:t>
            </w:r>
            <w:r>
              <w:rPr>
                <w:rFonts w:hint="eastAsia" w:ascii="宋体" w:hAnsi="宋体" w:eastAsia="宋体" w:cs="宋体"/>
                <w:kern w:val="2"/>
                <w:sz w:val="24"/>
                <w:szCs w:val="24"/>
                <w:lang w:val="en-US" w:eastAsia="zh-CN" w:bidi="ar-SA"/>
              </w:rPr>
              <w:t>12个十除以3，得到4个十，即120÷3=40。</w:t>
            </w:r>
          </w:p>
          <w:p w14:paraId="1EEC678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组织迁移练习：出示“试一试：180÷3”，让学生用数的组成法口算。</w:t>
            </w:r>
          </w:p>
          <w:p w14:paraId="5C7BC96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总结方法：几百几十数除以一位数，先把几百几十数看成几个十，再用表内除法计算，结果就是几个十。</w:t>
            </w:r>
          </w:p>
        </w:tc>
        <w:tc>
          <w:tcPr>
            <w:tcW w:w="1572" w:type="pct"/>
            <w:gridSpan w:val="3"/>
            <w:noWrap w:val="0"/>
            <w:vAlign w:val="top"/>
          </w:tcPr>
          <w:p w14:paraId="6EB74FB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1.根据情境列出算式69÷3。</w:t>
            </w:r>
          </w:p>
          <w:p w14:paraId="33A04A7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2.动手操作小棒：先用6捆（60根）平均分，每份2捆（20根）；再用9根平均分，每份3根；最后合并得到每份23根。</w:t>
            </w:r>
          </w:p>
          <w:p w14:paraId="1AAA4CE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3.汇报操作过程，理解“先分整十部分，再分单个部分”的“拆分法”算理。</w:t>
            </w:r>
          </w:p>
          <w:p w14:paraId="22AA4CD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4.思考120÷3的口算方法，在教师引导下将120看作12个十进行计算，得出40。</w:t>
            </w:r>
          </w:p>
          <w:p w14:paraId="02EE876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5.尝试独立口算180÷3，并说清算理（18个十除以3得6个十，是60）。</w:t>
            </w:r>
          </w:p>
        </w:tc>
        <w:tc>
          <w:tcPr>
            <w:tcW w:w="842" w:type="pct"/>
            <w:noWrap w:val="0"/>
            <w:vAlign w:val="top"/>
          </w:tcPr>
          <w:p w14:paraId="5F9CECC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通过分小棒操作将抽象的算理可视化，深刻理解“拆分法”。利用数的组成知识迁移解决新问题（几百几十除以一位数），培养学生推理能力和知识迁移能力。</w:t>
            </w:r>
          </w:p>
        </w:tc>
        <w:tc>
          <w:tcPr>
            <w:tcW w:w="570" w:type="pct"/>
            <w:noWrap w:val="0"/>
            <w:vAlign w:val="top"/>
          </w:tcPr>
          <w:p w14:paraId="63CD8E7C">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2FDAB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76F1702">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巩固练习，深化理解</w:t>
            </w:r>
          </w:p>
        </w:tc>
      </w:tr>
      <w:tr w14:paraId="112AB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B7828C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333816A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2D16481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672AA9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0E50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723346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1.基础口算（做一做）：让学生独立完成“做一做”题目：46÷2、42÷2、210÷7、540÷9、66÷6、88÷4、350÷5、240÷8。同桌互查，教师指名学生说口算思路。</w:t>
            </w:r>
          </w:p>
          <w:p w14:paraId="6204E13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2.分层练习：出示变式口算题如240÷6、77÷7、360÷4。呈现解决问题：“超市运来180瓶矿泉水，平均放在3个货架上，每个货架放多少瓶？”</w:t>
            </w:r>
          </w:p>
          <w:p w14:paraId="4FDD5E6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3.拓展提升：出示360÷6、480÷8，让学生尝试用两种方法口算，对比哪种更简便。</w:t>
            </w:r>
          </w:p>
        </w:tc>
        <w:tc>
          <w:tcPr>
            <w:tcW w:w="1572" w:type="pct"/>
            <w:gridSpan w:val="3"/>
            <w:noWrap w:val="0"/>
            <w:vAlign w:val="top"/>
          </w:tcPr>
          <w:p w14:paraId="09BB88C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1.独立完成基础口算，并与同桌交流算法（如：46÷2，先算40÷2=20，再算6÷2=3，合起来是23）。</w:t>
            </w:r>
          </w:p>
          <w:p w14:paraId="632085C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2.完成分层练习，巩固不同类型题目的口算方法，并解决实际问题（180÷3=60）。</w:t>
            </w:r>
          </w:p>
          <w:p w14:paraId="348CE4C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3.尝试用不同方法（拆分法或数的组成法）口算拓展题，比较并选择简便算法。</w:t>
            </w:r>
          </w:p>
        </w:tc>
        <w:tc>
          <w:tcPr>
            <w:tcW w:w="842" w:type="pct"/>
            <w:noWrap w:val="0"/>
            <w:vAlign w:val="top"/>
          </w:tcPr>
          <w:p w14:paraId="6975286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通过“基础—分层—拓展”的练习设计，巩固两位数、几百几十数除以一位数的多种口算方法，提升运算的熟练度、灵活性和解决问题的能力。</w:t>
            </w:r>
          </w:p>
        </w:tc>
        <w:tc>
          <w:tcPr>
            <w:tcW w:w="570" w:type="pct"/>
            <w:noWrap w:val="0"/>
            <w:vAlign w:val="top"/>
          </w:tcPr>
          <w:p w14:paraId="512EDB54">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01C63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D692591">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color w:val="auto"/>
                <w:kern w:val="0"/>
                <w:sz w:val="24"/>
                <w:szCs w:val="24"/>
              </w:rPr>
              <w:t>课堂小结，梳理知识</w:t>
            </w:r>
          </w:p>
        </w:tc>
      </w:tr>
      <w:tr w14:paraId="6FF74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2014" w:type="pct"/>
            <w:gridSpan w:val="2"/>
            <w:noWrap w:val="0"/>
            <w:vAlign w:val="center"/>
          </w:tcPr>
          <w:p w14:paraId="40BC54C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FC20D8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47CFC8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2DE295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A58D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5BC4A39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1.交流收获：“今天学会了哪些口算除法的方法？两位数和几百几十数除以一位数分别怎么算？”</w:t>
            </w:r>
          </w:p>
          <w:p w14:paraId="75066A6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2.教师总结：两位数（首位能整除）除以一位数用“拆分法”，拆成整十数和一位数分别计算再相加；几百几十数除以一位数，先看成几个十，再用表内除法计算。</w:t>
            </w:r>
          </w:p>
        </w:tc>
        <w:tc>
          <w:tcPr>
            <w:tcW w:w="1572" w:type="pct"/>
            <w:gridSpan w:val="3"/>
            <w:noWrap w:val="0"/>
            <w:vAlign w:val="top"/>
          </w:tcPr>
          <w:p w14:paraId="102405F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1.主动分享学习收获，梳理“拆分法”和“数的组成法”两种主要口算策略。</w:t>
            </w:r>
          </w:p>
          <w:p w14:paraId="2B1B161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2.倾听教师总结，明确不同被除数形式对应的口算方法。</w:t>
            </w:r>
          </w:p>
        </w:tc>
        <w:tc>
          <w:tcPr>
            <w:tcW w:w="842" w:type="pct"/>
            <w:noWrap w:val="0"/>
            <w:vAlign w:val="top"/>
          </w:tcPr>
          <w:p w14:paraId="31C23B1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引导学生自主梳理、归纳不同情况下的口算方法，形成结构化的知识网络，提升元认知能力。</w:t>
            </w:r>
          </w:p>
        </w:tc>
        <w:tc>
          <w:tcPr>
            <w:tcW w:w="570" w:type="pct"/>
            <w:noWrap w:val="0"/>
            <w:vAlign w:val="top"/>
          </w:tcPr>
          <w:p w14:paraId="08713E8E">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45B78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2D72694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46068D4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基础类：完成课本 “做一做” 的口算题，写清每道题的口算思路。</w:t>
            </w:r>
          </w:p>
          <w:p w14:paraId="3EB05B6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巩固类：计算39÷3、240÷3、55÷5、420÷6，并说说算理。</w:t>
            </w:r>
          </w:p>
          <w:p w14:paraId="27AA55D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提升类：小明有 240 颗糖果，要分给 6 个小朋友，每人能分多少颗？如果分给 8 个小朋友呢？</w:t>
            </w:r>
          </w:p>
        </w:tc>
      </w:tr>
      <w:tr w14:paraId="6A0B1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234829C8">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八、板书设计</w:t>
            </w:r>
          </w:p>
          <w:p w14:paraId="5D3A1F2B">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口算除法（两位数、几百几十数除以一位数）</w:t>
            </w:r>
          </w:p>
          <w:p w14:paraId="2E111F79">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例 2：69÷3=23拆分法：60÷3=20，9÷3=3，20+3=23</w:t>
            </w:r>
          </w:p>
          <w:p w14:paraId="7815CE51">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例 3：120÷3=40数的组成：12 个十 ÷3=4 个十 = 40</w:t>
            </w:r>
          </w:p>
          <w:p w14:paraId="477C3480">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试一试：180÷3=60（18 个十 ÷3=6 个十）</w:t>
            </w:r>
          </w:p>
          <w:p w14:paraId="770B6BB2">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做一做（示例）：46÷2=23 210÷7=3066÷6=11 350÷5=70</w:t>
            </w:r>
          </w:p>
        </w:tc>
      </w:tr>
      <w:tr w14:paraId="475B3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5000" w:type="pct"/>
            <w:gridSpan w:val="7"/>
            <w:noWrap w:val="0"/>
            <w:vAlign w:val="center"/>
          </w:tcPr>
          <w:p w14:paraId="3200AD9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6FDF143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成功之处：</w:t>
            </w:r>
            <w:r>
              <w:rPr>
                <w:rFonts w:hint="eastAsia" w:ascii="宋体" w:hAnsi="宋体" w:eastAsia="宋体" w:cs="宋体"/>
                <w:sz w:val="24"/>
                <w:szCs w:val="24"/>
              </w:rPr>
              <w:t>教学紧扣“拆分法”和“数的组成”两条主线，学生通过分小棒操作，亲历了两位数除以一位数的计算过程，算理理解扎实。从两位数到几百几十数的迁移顺畅，学生能较好地运用“看成几个十”的方法解决问题。</w:t>
            </w:r>
          </w:p>
          <w:p w14:paraId="74D4D15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不足之处：</w:t>
            </w:r>
            <w:r>
              <w:rPr>
                <w:rFonts w:hint="eastAsia" w:ascii="宋体" w:hAnsi="宋体" w:eastAsia="宋体" w:cs="宋体"/>
                <w:sz w:val="24"/>
                <w:szCs w:val="24"/>
              </w:rPr>
              <w:t>在口算几百几十数除以一位数时，部分思维较慢的学生需要较长的反应时间。练习环节时间分配可再优化，个别学生对于方法的选择（何时用拆分、何时用组成）不够灵活。</w:t>
            </w:r>
          </w:p>
          <w:p w14:paraId="2601C081">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改进措施：</w:t>
            </w:r>
            <w:r>
              <w:rPr>
                <w:rFonts w:hint="eastAsia" w:ascii="宋体" w:hAnsi="宋体" w:eastAsia="宋体" w:cs="宋体"/>
                <w:sz w:val="24"/>
                <w:szCs w:val="24"/>
              </w:rPr>
              <w:t>增加课初的听算训练，提升学生的数感与反应速度。在总结环节可引导学生对比不同方法，明确其适用场景，如“被除数是几百几十时，用数的组成法更简便”。</w:t>
            </w:r>
          </w:p>
        </w:tc>
      </w:tr>
    </w:tbl>
    <w:p w14:paraId="1DF36AF1">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413A6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78ED10D4">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2D7BDD2B">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用除法估算解决问题</w:t>
            </w:r>
          </w:p>
        </w:tc>
      </w:tr>
      <w:tr w14:paraId="267E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5CFD8EF7">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1D4FA2F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34A71F2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课时：第3课时</w:t>
            </w:r>
          </w:p>
        </w:tc>
      </w:tr>
      <w:tr w14:paraId="619C3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5000" w:type="pct"/>
            <w:gridSpan w:val="7"/>
            <w:noWrap w:val="0"/>
            <w:vAlign w:val="center"/>
          </w:tcPr>
          <w:p w14:paraId="78FBA27A">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0A8A50B5">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时首次系统学习“除数是一位数的估算”。教材以“李叔叔骑行路程”为情境，引导学生理解“大约”的含义，探索把被除数看作接近的整十、整百数进行估算的方法。编排强调估算的实用性与合理性，通过讨论“为什么把283看成270或300”，让学生体会“接近原数”与“能被除数整除”的双重原则，并初步感知估算结果的区间范围，培养数感和近似计算能力。</w:t>
            </w:r>
          </w:p>
        </w:tc>
      </w:tr>
      <w:tr w14:paraId="79F25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392554E3">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010EFB53">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此前接触过加减法的估算，但对除法估算较为陌生，容易混淆“估算”与“精确计算”的用途。在选择近似数时，学生往往只关注“接近原数”，而忽略“能被除数整除”的便利性，导致估算过程复杂化。教学中需结合生活实例，强调估算的实用价值，并通过对比不同近似数的选择，引导学生理解估算的灵活性与合理性。</w:t>
            </w:r>
          </w:p>
        </w:tc>
      </w:tr>
      <w:tr w14:paraId="16DC3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132E0A6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377AEA2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lang w:eastAsia="zh-CN"/>
              </w:rPr>
              <w:t>①情境与问题：</w:t>
            </w:r>
            <w:r>
              <w:rPr>
                <w:rFonts w:hint="eastAsia" w:ascii="宋体" w:hAnsi="宋体" w:eastAsia="宋体" w:cs="宋体"/>
                <w:b w:val="0"/>
                <w:bCs/>
                <w:sz w:val="24"/>
                <w:szCs w:val="24"/>
                <w:lang w:eastAsia="zh-CN"/>
              </w:rPr>
              <w:t>从“估算骑行路程”等实际问题出发，体会估算在生活中的实用价值，明确“大约”的现实意义。</w:t>
            </w:r>
          </w:p>
          <w:p w14:paraId="60A0DE41">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sz w:val="24"/>
                <w:szCs w:val="24"/>
                <w:lang w:val="en-US" w:eastAsia="zh-CN"/>
              </w:rPr>
              <w:t>②</w:t>
            </w:r>
            <w:r>
              <w:rPr>
                <w:rFonts w:hint="eastAsia" w:ascii="宋体" w:hAnsi="宋体" w:eastAsia="宋体" w:cs="宋体"/>
                <w:b/>
                <w:sz w:val="24"/>
                <w:szCs w:val="24"/>
                <w:lang w:eastAsia="zh-CN"/>
              </w:rPr>
              <w:t>知识与技能：</w:t>
            </w:r>
            <w:r>
              <w:rPr>
                <w:rFonts w:hint="eastAsia" w:ascii="宋体" w:hAnsi="宋体" w:eastAsia="宋体" w:cs="宋体"/>
                <w:b w:val="0"/>
                <w:bCs/>
                <w:sz w:val="24"/>
                <w:szCs w:val="24"/>
                <w:lang w:eastAsia="zh-CN"/>
              </w:rPr>
              <w:t>掌握除数是一位数的估算方法，能根据问题选择合适的整十、整百数进行近似计算。</w:t>
            </w:r>
          </w:p>
          <w:p w14:paraId="7D946F1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③</w:t>
            </w:r>
            <w:r>
              <w:rPr>
                <w:rFonts w:hint="eastAsia" w:ascii="宋体" w:hAnsi="宋体" w:eastAsia="宋体" w:cs="宋体"/>
                <w:b/>
                <w:sz w:val="24"/>
                <w:szCs w:val="24"/>
                <w:lang w:eastAsia="zh-CN"/>
              </w:rPr>
              <w:t>思维与表达：</w:t>
            </w:r>
            <w:r>
              <w:rPr>
                <w:rFonts w:hint="eastAsia" w:ascii="宋体" w:hAnsi="宋体" w:eastAsia="宋体" w:cs="宋体"/>
                <w:b w:val="0"/>
                <w:bCs/>
                <w:sz w:val="24"/>
                <w:szCs w:val="24"/>
                <w:lang w:eastAsia="zh-CN"/>
              </w:rPr>
              <w:t>通过分析不同近似数对估算结果的影响，发展数感和推理能力，能说明估算策略选择的合理性。</w:t>
            </w:r>
          </w:p>
          <w:p w14:paraId="603E905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val="en-US" w:eastAsia="zh-CN"/>
              </w:rPr>
              <w:t>④</w:t>
            </w:r>
            <w:r>
              <w:rPr>
                <w:rFonts w:hint="eastAsia" w:ascii="宋体" w:hAnsi="宋体" w:eastAsia="宋体" w:cs="宋体"/>
                <w:b/>
                <w:sz w:val="24"/>
                <w:szCs w:val="24"/>
                <w:lang w:eastAsia="zh-CN"/>
              </w:rPr>
              <w:t>交流与反思：</w:t>
            </w:r>
            <w:r>
              <w:rPr>
                <w:rFonts w:hint="eastAsia" w:ascii="宋体" w:hAnsi="宋体" w:eastAsia="宋体" w:cs="宋体"/>
                <w:b w:val="0"/>
                <w:bCs/>
                <w:sz w:val="24"/>
                <w:szCs w:val="24"/>
                <w:lang w:eastAsia="zh-CN"/>
              </w:rPr>
              <w:t>在小组讨论中，能听取他人意见，反思自己估算过程的不足，理解估算结果是一个合理的区间。</w:t>
            </w:r>
          </w:p>
        </w:tc>
      </w:tr>
      <w:tr w14:paraId="76327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5000" w:type="pct"/>
            <w:gridSpan w:val="7"/>
            <w:noWrap w:val="0"/>
            <w:vAlign w:val="center"/>
          </w:tcPr>
          <w:p w14:paraId="26047EC6">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培养在现实生活中灵活处理信息、合理预判的务实态度与应变能力。</w:t>
            </w:r>
          </w:p>
        </w:tc>
      </w:tr>
      <w:tr w14:paraId="6AAA9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3CEA2FC6">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7B3EE062">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val="en-US" w:eastAsia="zh-CN"/>
              </w:rPr>
              <w:t>教学重点：</w:t>
            </w:r>
            <w:r>
              <w:rPr>
                <w:rFonts w:hint="eastAsia" w:ascii="宋体" w:hAnsi="宋体" w:eastAsia="宋体" w:cs="宋体"/>
                <w:b w:val="0"/>
                <w:bCs/>
                <w:sz w:val="24"/>
                <w:szCs w:val="24"/>
              </w:rPr>
              <w:t>掌握除数是一位数的除法估算方法，能把被除数看成接近的整十、整百数进行计算。</w:t>
            </w:r>
          </w:p>
          <w:p w14:paraId="201A033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val="en-US" w:eastAsia="zh-CN"/>
              </w:rPr>
              <w:t>教学难点：</w:t>
            </w:r>
            <w:r>
              <w:rPr>
                <w:rFonts w:hint="eastAsia" w:ascii="宋体" w:hAnsi="宋体" w:eastAsia="宋体" w:cs="宋体"/>
                <w:sz w:val="24"/>
                <w:szCs w:val="24"/>
              </w:rPr>
              <w:t>理解估算的合理性，能根据实际情况选择合适的近似数进行估算。</w:t>
            </w:r>
          </w:p>
        </w:tc>
      </w:tr>
      <w:tr w14:paraId="41EB6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258F679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五、教学准备：</w:t>
            </w:r>
            <w:r>
              <w:rPr>
                <w:rFonts w:hint="eastAsia" w:ascii="宋体" w:hAnsi="宋体" w:eastAsia="宋体" w:cs="宋体"/>
                <w:sz w:val="24"/>
                <w:szCs w:val="24"/>
                <w:lang w:val="en-US" w:eastAsia="zh-CN"/>
              </w:rPr>
              <w:t>多媒体课件、口算卡片、练习单。</w:t>
            </w:r>
          </w:p>
        </w:tc>
      </w:tr>
      <w:tr w14:paraId="3D3AD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5F5E72D5">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516A6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1CB54A4">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color w:val="auto"/>
                <w:kern w:val="0"/>
                <w:sz w:val="24"/>
                <w:szCs w:val="24"/>
              </w:rPr>
              <w:t>情境导入，引出估算</w:t>
            </w:r>
          </w:p>
        </w:tc>
      </w:tr>
      <w:tr w14:paraId="65C23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562BD9F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6B16C36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1CB1042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5080F9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73BC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E055BE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1.出示李叔叔骑车旅行的情境：“李叔叔3天一共骑行283千米，想知道平均每天大约骑行多少千米，需要算出准确结果吗？”引导学生发现“大约”表示不需要精确计算，引出“估算”的概念。</w:t>
            </w:r>
          </w:p>
          <w:p w14:paraId="2CB577B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2.提问：“生活中什么时候会用到估算？”（如购物估钱、分东西估数量），让学生感受估算的必要性。</w:t>
            </w:r>
          </w:p>
        </w:tc>
        <w:tc>
          <w:tcPr>
            <w:tcW w:w="1572" w:type="pct"/>
            <w:gridSpan w:val="3"/>
            <w:noWrap w:val="0"/>
            <w:vAlign w:val="top"/>
          </w:tcPr>
          <w:p w14:paraId="54CA34C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1.观察情境，理解“大约”的含义，认识到有时不需要精确计算，只需知道大致结果，从而初步感知估算的价值。</w:t>
            </w:r>
          </w:p>
          <w:p w14:paraId="416093B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2.联系生活实际，举例说明估算的应用场景。</w:t>
            </w:r>
          </w:p>
        </w:tc>
        <w:tc>
          <w:tcPr>
            <w:tcW w:w="842" w:type="pct"/>
            <w:noWrap w:val="0"/>
            <w:vAlign w:val="top"/>
          </w:tcPr>
          <w:p w14:paraId="6F273CB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创设真实、合理的问题情境，让学生体会估算的现实意义，激发学习估算的内在需求，明确本课学习目标。</w:t>
            </w:r>
          </w:p>
        </w:tc>
        <w:tc>
          <w:tcPr>
            <w:tcW w:w="570" w:type="pct"/>
            <w:noWrap w:val="0"/>
            <w:vAlign w:val="top"/>
          </w:tcPr>
          <w:p w14:paraId="76556226">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29D11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D1B8375">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color w:val="auto"/>
                <w:kern w:val="0"/>
                <w:sz w:val="24"/>
                <w:szCs w:val="24"/>
              </w:rPr>
              <w:t>探究新知，掌握方法</w:t>
            </w:r>
          </w:p>
        </w:tc>
      </w:tr>
      <w:tr w14:paraId="0C83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5CFFDA8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D12A7C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6ED7C74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F7200B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5327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3096B8C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1.分析例题283÷3的估算</w:t>
            </w:r>
          </w:p>
          <w:p w14:paraId="46E348C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思考：把283看成什么数合适？组织学生小组讨论，汇报两种思路：① 把283看成300…② 把283看成270…</w:t>
            </w:r>
          </w:p>
          <w:p w14:paraId="317254A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引导学生分析结果范围：观察270&lt;283&lt;300，得出90&lt;283÷3&lt;100，明确实际结果在90到100之间。</w:t>
            </w:r>
          </w:p>
          <w:p w14:paraId="7F17C73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小结方法：除数是一位数的除法估算，先把被除数看成和它接近的整十、整百数，再用表内除法计算。</w:t>
            </w:r>
          </w:p>
          <w:p w14:paraId="2D092B4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2.即时练习，巩固思路</w:t>
            </w:r>
          </w:p>
          <w:p w14:paraId="47D1A36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让学生说说“为什么不把283看成280？”强化“选合适近似数”的要点（要选能被除数整除的近似数）。</w:t>
            </w:r>
          </w:p>
        </w:tc>
        <w:tc>
          <w:tcPr>
            <w:tcW w:w="1572" w:type="pct"/>
            <w:gridSpan w:val="3"/>
            <w:noWrap w:val="0"/>
            <w:vAlign w:val="top"/>
          </w:tcPr>
          <w:p w14:paraId="6EF27F3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1.小组讨论：思考把283看成哪个整十或整百数便于估算。汇报不同方案（300或270）并说明理由。</w:t>
            </w:r>
          </w:p>
          <w:p w14:paraId="529A111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2.在教师引导下，通过不等式推理，理解估算结果是一个范围（90到100之间）。</w:t>
            </w:r>
          </w:p>
          <w:p w14:paraId="68016AA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3.理解选择近似数的原则：既要接近原数，又要能被除数整除，以便用表内除法快速口算。</w:t>
            </w:r>
          </w:p>
        </w:tc>
        <w:tc>
          <w:tcPr>
            <w:tcW w:w="842" w:type="pct"/>
            <w:noWrap w:val="0"/>
            <w:vAlign w:val="top"/>
          </w:tcPr>
          <w:p w14:paraId="4FF9BFF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通过小组合作探究估算策略，理解估算方法的多样性。引导推理估算结果的范围，深化对估算意义的理解。强调选择合适近似数的要点，确保估算方法的可行性与简便性。</w:t>
            </w:r>
          </w:p>
        </w:tc>
        <w:tc>
          <w:tcPr>
            <w:tcW w:w="570" w:type="pct"/>
            <w:noWrap w:val="0"/>
            <w:vAlign w:val="top"/>
          </w:tcPr>
          <w:p w14:paraId="72D46930">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67EE3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451B5C6">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color w:val="auto"/>
                <w:kern w:val="0"/>
                <w:sz w:val="24"/>
                <w:szCs w:val="24"/>
              </w:rPr>
              <w:t>巩固应用，解决问题</w:t>
            </w:r>
          </w:p>
        </w:tc>
      </w:tr>
      <w:tr w14:paraId="7E964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60E0D78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0966773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2BFD43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48A66C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B3B2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5CC7948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做一做第1题：山东舰航行问题</w:t>
            </w:r>
          </w:p>
          <w:p w14:paraId="0B5C9E7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出示题目：“山东舰航行153千米用了3小时，每小时大约行驶多少千米？”引导学生思考：把153看成150…</w:t>
            </w:r>
          </w:p>
          <w:p w14:paraId="33A10AD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指名学生说估算思路，教师补充：选近似数时要兼顾“接近原数”和“能被除数整除”。</w:t>
            </w:r>
          </w:p>
          <w:p w14:paraId="09BE742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做一做第2题：王伯伯摘桃子问题</w:t>
            </w:r>
          </w:p>
          <w:p w14:paraId="026E310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出示题目：“196个桃子装在5个筐里，平均每筐大约装几十个？”</w:t>
            </w:r>
          </w:p>
          <w:p w14:paraId="678A5EB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学生独立估算后，组织小组交流：“还能把196看成哪个数？”体会估算的简便性原则。</w:t>
            </w:r>
          </w:p>
        </w:tc>
        <w:tc>
          <w:tcPr>
            <w:tcW w:w="1572" w:type="pct"/>
            <w:gridSpan w:val="3"/>
            <w:noWrap w:val="0"/>
            <w:vAlign w:val="top"/>
          </w:tcPr>
          <w:p w14:paraId="4216584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1.独立审题，思考把153看成150（因为153接近150且150÷3能口算），得出153÷3≈50。</w:t>
            </w:r>
          </w:p>
          <w:p w14:paraId="453893B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2.汇报估算思路，明确选择近似数的双重标准。</w:t>
            </w:r>
          </w:p>
          <w:p w14:paraId="2A68BB7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3.独立解决桃子问题，将196看成200进行估算（200÷5=40）。在小组中讨论其他可能（如190），比较后体会选择200是为了计算更简便。</w:t>
            </w:r>
          </w:p>
        </w:tc>
        <w:tc>
          <w:tcPr>
            <w:tcW w:w="842" w:type="pct"/>
            <w:noWrap w:val="0"/>
            <w:vAlign w:val="top"/>
          </w:tcPr>
          <w:p w14:paraId="19A9097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将估算方法应用于具体的实际问题中，在解决问题的过程中巩固估算技能。通过讨论不同近似数的选择，让学生深入理解估算的“合理性”与“简便性”，培养其根据实际情况灵活选择策略的能力。</w:t>
            </w:r>
          </w:p>
        </w:tc>
        <w:tc>
          <w:tcPr>
            <w:tcW w:w="570" w:type="pct"/>
            <w:noWrap w:val="0"/>
            <w:vAlign w:val="top"/>
          </w:tcPr>
          <w:p w14:paraId="7F1E1686">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313E5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4A41913">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课堂小结，梳理方法</w:t>
            </w:r>
          </w:p>
        </w:tc>
      </w:tr>
      <w:tr w14:paraId="726B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41F055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647172C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7256BA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463224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9BA1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76006E9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1.交流收获：“今天学的除法估算怎么算？要注意什么？”</w:t>
            </w:r>
          </w:p>
          <w:p w14:paraId="2ED447A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2.教师总结：除法估算先找被除数的近似数（整十/整百、能被除数整除），再用表内除法计算，估算结果是近似值，不是准确值。</w:t>
            </w:r>
          </w:p>
        </w:tc>
        <w:tc>
          <w:tcPr>
            <w:tcW w:w="1572" w:type="pct"/>
            <w:gridSpan w:val="3"/>
            <w:noWrap w:val="0"/>
            <w:vAlign w:val="top"/>
          </w:tcPr>
          <w:p w14:paraId="7C0B070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1.回顾并复述估算步骤和要点。</w:t>
            </w:r>
          </w:p>
          <w:p w14:paraId="0ED3231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2.倾听教师总结，明确估算与精确计算的区别。</w:t>
            </w:r>
          </w:p>
        </w:tc>
        <w:tc>
          <w:tcPr>
            <w:tcW w:w="842" w:type="pct"/>
            <w:noWrap w:val="0"/>
            <w:vAlign w:val="top"/>
          </w:tcPr>
          <w:p w14:paraId="69CA61E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帮助学生系统梳理除法估算的方法和注意事项，巩固估算策略，强化估算意识。</w:t>
            </w:r>
          </w:p>
        </w:tc>
        <w:tc>
          <w:tcPr>
            <w:tcW w:w="570" w:type="pct"/>
            <w:noWrap w:val="0"/>
            <w:vAlign w:val="top"/>
          </w:tcPr>
          <w:p w14:paraId="0FCA626E">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5F01C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781C6A4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7E09019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基础类：口算48÷5≈、178÷3≈，写出把被除数看成的数。</w:t>
            </w:r>
          </w:p>
          <w:p w14:paraId="7B13B0F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巩固类：小明买 4 支钢笔花了 82 元，估算每支钢笔大约多少元。</w:t>
            </w:r>
          </w:p>
          <w:p w14:paraId="276ABAF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提升类：有 243 颗糖，分给 6 个小朋友，估算每人大约分几颗，实际分的数量比估算结果多还是少？</w:t>
            </w:r>
          </w:p>
        </w:tc>
      </w:tr>
      <w:tr w14:paraId="1D333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1A0E59FF">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bCs/>
                <w:sz w:val="24"/>
                <w:szCs w:val="24"/>
                <w:lang w:eastAsia="zh-CN"/>
              </w:rPr>
            </w:pPr>
            <w:r>
              <w:rPr>
                <w:rFonts w:hint="eastAsia" w:ascii="宋体" w:hAnsi="宋体" w:eastAsia="宋体" w:cs="宋体"/>
                <w:b/>
                <w:bCs/>
                <w:kern w:val="2"/>
                <w:sz w:val="24"/>
                <w:szCs w:val="24"/>
                <w:lang w:val="en-US" w:eastAsia="zh-CN" w:bidi="ar-SA"/>
              </w:rPr>
              <w:t>八、</w:t>
            </w:r>
            <w:r>
              <w:rPr>
                <w:rFonts w:hint="eastAsia" w:ascii="宋体" w:hAnsi="宋体" w:eastAsia="宋体" w:cs="宋体"/>
                <w:b/>
                <w:bCs/>
                <w:sz w:val="24"/>
                <w:szCs w:val="24"/>
                <w:lang w:eastAsia="zh-CN"/>
              </w:rPr>
              <w:t>板书设计</w:t>
            </w:r>
          </w:p>
          <w:p w14:paraId="1D27AA90">
            <w:pPr>
              <w:keepNext w:val="0"/>
              <w:keepLines w:val="0"/>
              <w:pageBreakBefore w:val="0"/>
              <w:widowControl w:val="0"/>
              <w:numPr>
                <w:ilvl w:val="0"/>
                <w:numId w:val="0"/>
              </w:numPr>
              <w:kinsoku/>
              <w:wordWrap/>
              <w:overflowPunct/>
              <w:topLinePunct w:val="0"/>
              <w:autoSpaceDE/>
              <w:autoSpaceDN/>
              <w:bidi w:val="0"/>
              <w:adjustRightInd/>
              <w:snapToGrid/>
              <w:ind w:firstLine="482" w:firstLineChars="20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用除法估算解决问题</w:t>
            </w:r>
          </w:p>
          <w:p w14:paraId="5F32E88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例：283÷3≈方法：找近似数，再计算</w:t>
            </w:r>
          </w:p>
          <w:p w14:paraId="2FFF271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看成 300：300÷3=100</w:t>
            </w:r>
          </w:p>
          <w:p w14:paraId="7857D93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看成 270：270÷3=90</w:t>
            </w:r>
          </w:p>
          <w:p w14:paraId="3E72318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做一做1.153÷3≈50（把 153 看成 150）2.196÷5≈40（把 196 看成 200）</w:t>
            </w:r>
          </w:p>
        </w:tc>
      </w:tr>
      <w:tr w14:paraId="1C6E7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1B18C62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1675366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本节课紧密联系生活，通过“骑行路程”等情境让学生深刻体会到估算的价值。引导学生对“把283看成270还是300”进行讨论，有效培养了数感和策略选择的意识。</w:t>
            </w:r>
          </w:p>
          <w:p w14:paraId="01622F2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lang w:eastAsia="zh-CN"/>
              </w:rPr>
              <w:t>不足之处：</w:t>
            </w:r>
            <w:r>
              <w:rPr>
                <w:rFonts w:hint="eastAsia" w:ascii="宋体" w:hAnsi="宋体" w:eastAsia="宋体" w:cs="宋体"/>
                <w:b w:val="0"/>
                <w:bCs/>
                <w:sz w:val="24"/>
                <w:szCs w:val="24"/>
                <w:lang w:eastAsia="zh-CN"/>
              </w:rPr>
              <w:t>部分学生在选择近似数时过于刻板，只追求“接近”而忽略了“能被除数整除”的简便性原则。对估算结果是一个“区间”的认识还不够清晰。</w:t>
            </w:r>
          </w:p>
          <w:p w14:paraId="5263A35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改进措施：</w:t>
            </w:r>
            <w:r>
              <w:rPr>
                <w:rFonts w:hint="eastAsia" w:ascii="宋体" w:hAnsi="宋体" w:eastAsia="宋体" w:cs="宋体"/>
                <w:b w:val="0"/>
                <w:bCs/>
                <w:sz w:val="24"/>
                <w:szCs w:val="24"/>
                <w:lang w:eastAsia="zh-CN"/>
              </w:rPr>
              <w:t>应设计对比性更强的练习，如同时出示几个近似数选项让学生辨析优劣。通过数轴等工具，直观展示估算结果的取值范围，强化区间意识。</w:t>
            </w:r>
          </w:p>
        </w:tc>
      </w:tr>
    </w:tbl>
    <w:p w14:paraId="30E7298E">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32A11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381BBF8C">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0A5472B0">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练习二</w:t>
            </w:r>
          </w:p>
        </w:tc>
      </w:tr>
      <w:tr w14:paraId="02BB2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4D42AC9E">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00073EC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w:t>
            </w:r>
            <w:r>
              <w:rPr>
                <w:rFonts w:hint="eastAsia" w:asciiTheme="minorEastAsia" w:hAnsiTheme="minorEastAsia" w:cstheme="minorEastAsia"/>
                <w:b/>
                <w:bCs w:val="0"/>
                <w:sz w:val="24"/>
                <w:szCs w:val="24"/>
                <w:vertAlign w:val="baseline"/>
                <w:lang w:val="en-US" w:eastAsia="zh-CN"/>
              </w:rPr>
              <w:t>练习</w:t>
            </w:r>
            <w:r>
              <w:rPr>
                <w:rFonts w:hint="eastAsia" w:asciiTheme="minorEastAsia" w:hAnsiTheme="minorEastAsia" w:eastAsiaTheme="minorEastAsia" w:cstheme="minorEastAsia"/>
                <w:b/>
                <w:bCs w:val="0"/>
                <w:sz w:val="24"/>
                <w:szCs w:val="24"/>
                <w:vertAlign w:val="baseline"/>
                <w:lang w:val="en-US" w:eastAsia="zh-CN"/>
              </w:rPr>
              <w:t>课</w:t>
            </w:r>
          </w:p>
        </w:tc>
        <w:tc>
          <w:tcPr>
            <w:tcW w:w="1667" w:type="pct"/>
            <w:gridSpan w:val="3"/>
            <w:noWrap w:val="0"/>
            <w:vAlign w:val="center"/>
          </w:tcPr>
          <w:p w14:paraId="108106C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课时：第4课时</w:t>
            </w:r>
          </w:p>
        </w:tc>
      </w:tr>
      <w:tr w14:paraId="75F64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5000" w:type="pct"/>
            <w:gridSpan w:val="7"/>
            <w:noWrap w:val="0"/>
            <w:vAlign w:val="center"/>
          </w:tcPr>
          <w:p w14:paraId="59F979DC">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646C2994">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课是《除数是一位数的除法》单元的口算与估算练习课。教材内容以整十、整百数除以一位数的口算为基础，逐步引入估算解决实际问题（如估算单价、速度），并通过表格计算、数据比较等练习，帮助学生掌握口算技巧和估算策略。编排旨在强化学生的数感和运算能力，体会除法在解决平均分、估算等生活问题中的实用价值。</w:t>
            </w:r>
          </w:p>
        </w:tc>
      </w:tr>
      <w:tr w14:paraId="12DBE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trPr>
        <w:tc>
          <w:tcPr>
            <w:tcW w:w="5000" w:type="pct"/>
            <w:gridSpan w:val="7"/>
            <w:noWrap w:val="0"/>
            <w:vAlign w:val="center"/>
          </w:tcPr>
          <w:p w14:paraId="2E2F71A6">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4D0F663F">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已掌握除数是一位数的基本口算方法，但面对灵活选择估算近似数（如148看作150）和分析表格数据（如比较年级捐赠量）时，容易思维固化或理解不清。部分学生计算熟练度不足，容易在复杂口算（如88÷4）和估算比较中出错。教学中需加强算理讲解与策略指导，引导学生在具体情境中理解估算的合理性。</w:t>
            </w:r>
          </w:p>
        </w:tc>
      </w:tr>
      <w:tr w14:paraId="0949A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769B055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2B3BE6E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在购物估算单价、行程估算速度等生活情境中，提出如何快速进行整十、整百数除以一位数的口算与合理估算的实际问题。</w:t>
            </w:r>
          </w:p>
          <w:p w14:paraId="5E7D02E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②</w:t>
            </w:r>
            <w:r>
              <w:rPr>
                <w:rFonts w:hint="eastAsia" w:ascii="宋体" w:hAnsi="宋体" w:eastAsia="宋体" w:cs="宋体"/>
                <w:b/>
                <w:bCs/>
                <w:sz w:val="24"/>
                <w:szCs w:val="24"/>
                <w:lang w:eastAsia="zh-CN"/>
              </w:rPr>
              <w:t>②知识与技能：</w:t>
            </w:r>
            <w:r>
              <w:rPr>
                <w:rFonts w:hint="eastAsia" w:ascii="宋体" w:hAnsi="宋体" w:eastAsia="宋体" w:cs="宋体"/>
                <w:sz w:val="24"/>
                <w:szCs w:val="24"/>
              </w:rPr>
              <w:t>熟练口算除数是一位数的除法，掌握将数据看作接近整十、整百数进行估算的方法，并能解决简单实际问题。</w:t>
            </w:r>
          </w:p>
          <w:p w14:paraId="11C2F68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③</w:t>
            </w:r>
            <w:r>
              <w:rPr>
                <w:rFonts w:hint="eastAsia" w:ascii="宋体" w:hAnsi="宋体" w:eastAsia="宋体" w:cs="宋体"/>
                <w:b/>
                <w:bCs/>
                <w:sz w:val="24"/>
                <w:szCs w:val="24"/>
                <w:lang w:eastAsia="zh-CN"/>
              </w:rPr>
              <w:t>③思维与表达：</w:t>
            </w:r>
            <w:r>
              <w:rPr>
                <w:rFonts w:hint="eastAsia" w:ascii="宋体" w:hAnsi="宋体" w:eastAsia="宋体" w:cs="宋体"/>
                <w:sz w:val="24"/>
                <w:szCs w:val="24"/>
              </w:rPr>
              <w:t>在口算与估算中发展数感与运算能力，通过对比精确计算与估算结果，理解估算的意义与策略选择的合理性。</w:t>
            </w:r>
          </w:p>
          <w:p w14:paraId="21A4B261">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val="en-US" w:eastAsia="zh-CN"/>
              </w:rPr>
              <w:t>④</w:t>
            </w:r>
            <w:r>
              <w:rPr>
                <w:rFonts w:hint="eastAsia" w:ascii="宋体" w:hAnsi="宋体" w:eastAsia="宋体" w:cs="宋体"/>
                <w:b/>
                <w:bCs/>
                <w:sz w:val="24"/>
                <w:szCs w:val="24"/>
                <w:lang w:eastAsia="zh-CN"/>
              </w:rPr>
              <w:t>④交流与反思：</w:t>
            </w:r>
            <w:r>
              <w:rPr>
                <w:rFonts w:hint="eastAsia" w:ascii="宋体" w:hAnsi="宋体" w:eastAsia="宋体" w:cs="宋体"/>
                <w:sz w:val="24"/>
                <w:szCs w:val="24"/>
              </w:rPr>
              <w:t>交流不同的估算思路与口算方法，反思估算过程中近似数的选择依据，培养根据实际问题灵活计算的习惯。</w:t>
            </w:r>
          </w:p>
        </w:tc>
      </w:tr>
      <w:tr w14:paraId="22AD6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000" w:type="pct"/>
            <w:gridSpan w:val="7"/>
            <w:noWrap w:val="0"/>
            <w:vAlign w:val="center"/>
          </w:tcPr>
          <w:p w14:paraId="11E9D0BE">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在快速准确的口算练习中，培养严谨认真的学习态度和讲求效率的做事习惯。</w:t>
            </w:r>
          </w:p>
        </w:tc>
      </w:tr>
      <w:tr w14:paraId="67FC8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0BE218A0">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32E55DE8">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1.巩固除数是一位数的口算除法计算方法。</w:t>
            </w:r>
          </w:p>
          <w:p w14:paraId="0E358BF3">
            <w:pPr>
              <w:pStyle w:val="2"/>
              <w:pageBreakBefore w:val="0"/>
              <w:kinsoku/>
              <w:wordWrap/>
              <w:overflowPunct/>
              <w:topLinePunct w:val="0"/>
              <w:autoSpaceDE/>
              <w:autoSpaceDN/>
              <w:bidi w:val="0"/>
              <w:adjustRightInd/>
              <w:snapToGrid/>
              <w:spacing w:line="300" w:lineRule="auto"/>
              <w:ind w:left="0" w:leftChars="0" w:firstLine="1200" w:firstLineChars="5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2.熟练运用估算解决实际问题，能比较不同数据的结果。</w:t>
            </w:r>
          </w:p>
          <w:p w14:paraId="34F6122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教学难点：</w:t>
            </w:r>
            <w:r>
              <w:rPr>
                <w:rFonts w:hint="eastAsia" w:ascii="宋体" w:hAnsi="宋体" w:eastAsia="宋体" w:cs="宋体"/>
                <w:sz w:val="24"/>
                <w:szCs w:val="24"/>
              </w:rPr>
              <w:t>1.灵活选择估算的近似数，合理解决实际问题。</w:t>
            </w:r>
          </w:p>
          <w:p w14:paraId="0CEEEA16">
            <w:pPr>
              <w:pageBreakBefore w:val="0"/>
              <w:kinsoku/>
              <w:wordWrap/>
              <w:overflowPunct/>
              <w:topLinePunct w:val="0"/>
              <w:autoSpaceDE/>
              <w:autoSpaceDN/>
              <w:bidi w:val="0"/>
              <w:adjustRightInd/>
              <w:snapToGrid/>
              <w:spacing w:line="300" w:lineRule="auto"/>
              <w:ind w:firstLine="1200" w:firstLineChars="5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2.分析表格数据，比较不同年级的平均捐赠数量。</w:t>
            </w:r>
          </w:p>
        </w:tc>
      </w:tr>
      <w:tr w14:paraId="2C307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26F1FD26">
            <w:pPr>
              <w:pageBreakBefore w:val="0"/>
              <w:numPr>
                <w:ilvl w:val="0"/>
                <w:numId w:val="0"/>
              </w:numPr>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rPr>
              <w:t>教学准备：</w:t>
            </w:r>
            <w:r>
              <w:rPr>
                <w:rFonts w:hint="eastAsia" w:ascii="宋体" w:hAnsi="宋体" w:eastAsia="宋体" w:cs="宋体"/>
                <w:sz w:val="24"/>
                <w:szCs w:val="24"/>
                <w:lang w:val="en-US" w:eastAsia="zh-CN"/>
              </w:rPr>
              <w:t>多媒体课件</w:t>
            </w:r>
            <w:r>
              <w:rPr>
                <w:rFonts w:hint="eastAsia" w:ascii="宋体" w:hAnsi="宋体" w:eastAsia="宋体" w:cs="宋体"/>
                <w:sz w:val="24"/>
                <w:szCs w:val="24"/>
              </w:rPr>
              <w:t>。</w:t>
            </w:r>
          </w:p>
        </w:tc>
      </w:tr>
      <w:tr w14:paraId="55BF7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5D9CD375">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5E926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ECE433E">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复习回顾，梳理知识</w:t>
            </w:r>
          </w:p>
        </w:tc>
      </w:tr>
      <w:tr w14:paraId="4EEF5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0C476B3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3810012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37972D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4BB11E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AA5E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42B2CAB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1.口算热身：出示练习 1 中的 3 道题（如 30÷3、400÷2、7000÷7），让学生快速口答并说算理，回顾 “整十 / 整百数 ÷ 一位数” 的口算方法。</w:t>
            </w:r>
          </w:p>
          <w:p w14:paraId="5E88828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2.梳理方法：提问 “口算除法和估算除法分别要注意什么？”，引导学生回顾 “口算看数的组成，估算选合适近似数” 的要点。</w:t>
            </w:r>
          </w:p>
        </w:tc>
        <w:tc>
          <w:tcPr>
            <w:tcW w:w="1572" w:type="pct"/>
            <w:gridSpan w:val="3"/>
            <w:noWrap w:val="0"/>
            <w:vAlign w:val="top"/>
          </w:tcPr>
          <w:p w14:paraId="14DAAA2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1.快速口答：10、200、1000。</w:t>
            </w:r>
          </w:p>
          <w:p w14:paraId="6D7D248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2.说理复述：清晰表达口算思路（例如：“30 里面有 3 个十，除以 3 等于 1 个十”）。</w:t>
            </w:r>
          </w:p>
          <w:p w14:paraId="23FE679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3.对比总结：思考并回答口算与估算的策略区别，明确“拆分法”与“近似数法”的不同应用场景。</w:t>
            </w:r>
          </w:p>
        </w:tc>
        <w:tc>
          <w:tcPr>
            <w:tcW w:w="842" w:type="pct"/>
            <w:noWrap w:val="0"/>
            <w:vAlign w:val="top"/>
          </w:tcPr>
          <w:p w14:paraId="42B4E60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高频的口算热身，迅速唤醒学生的运算机制，巩固除法口算的算理基础。同时，通过口算与估算方法的对比复习，帮助学生厘清知识边界，明确不同计算策略的核心要义，为后续解决复杂的实际问题做好方法论铺垫。</w:t>
            </w:r>
          </w:p>
        </w:tc>
        <w:tc>
          <w:tcPr>
            <w:tcW w:w="570" w:type="pct"/>
            <w:noWrap w:val="0"/>
            <w:vAlign w:val="top"/>
          </w:tcPr>
          <w:p w14:paraId="7FFD115E">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63375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B3D1CF2">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分层练习，巩固提升</w:t>
            </w:r>
          </w:p>
        </w:tc>
      </w:tr>
      <w:tr w14:paraId="396E6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0104A8D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10C8187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7C1EAD4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93E251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AE1C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7BC9187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1.基础口算练习（对应练习 1、6）</w:t>
            </w:r>
          </w:p>
          <w:p w14:paraId="56CB10E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（1）组织竞赛：让学生独立完成 12 道口算题，采用 “小组竞赛” 形式核对答案。</w:t>
            </w:r>
          </w:p>
          <w:p w14:paraId="3DFA411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（2）重点订正：重点订正易错的 88÷4、6400÷8 等题，强化 “拆分法” 的应用。</w:t>
            </w:r>
          </w:p>
          <w:p w14:paraId="4EB3A18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（3）引导观察：完成后让学生观察 “被除数变化与商的关系”，深化数感。</w:t>
            </w:r>
          </w:p>
          <w:p w14:paraId="27EBF08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（4）表格指导：出示练习 6 表格，引导学生明确 “商 = 被除数 ÷ 除数”，指导计算并填写。</w:t>
            </w:r>
          </w:p>
          <w:p w14:paraId="0F622FA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2.估算应用练习（对应练习 7、8）</w:t>
            </w:r>
          </w:p>
          <w:p w14:paraId="28621FE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（1）练习题 7（衣服价格估算）：出示 “148 元 3 件” 的情境，引导学生把 148 看成 150，150÷3=50，得出 “每件衣服大约 50 元”。提问 “为什么选 150？”，强化 “近似数需方便计算” 的原则。</w:t>
            </w:r>
          </w:p>
          <w:p w14:paraId="28CED1A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（2）练习 8（步行速度估算）：分析 “490 米走 6 分钟”，把 490 看成 480，480÷6=80，得出 “每分钟大约走 80 米”。补充 “实际速度比 80 米略快”，让学生理解估算结果的合理性。</w:t>
            </w:r>
          </w:p>
          <w:p w14:paraId="3F5A498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3.综合应用练习（对应练习 9、10）</w:t>
            </w:r>
          </w:p>
          <w:p w14:paraId="65B97F4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（1）练习 9（计算 + 估算对比）：先让学生计算第一、三行的准确值，再估算第二行，对比 “准确值与估算值的关系”，总结 “估算时选接近的整十数” 的方法。</w:t>
            </w:r>
          </w:p>
          <w:p w14:paraId="122DB6C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（2）练习 10（捐赠图书比较）：引导学生估算各年级平均每班捐赠数（一年级 438÷6≈70；二年级 445÷5≈90；三年级 478÷5≈96），比较得出 “三年级平均每班捐赠最多”。让学生说明估算思路。</w:t>
            </w:r>
          </w:p>
          <w:p w14:paraId="0ED8623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4.拓展练习（对应练习 11）</w:t>
            </w:r>
          </w:p>
          <w:p w14:paraId="0BB7B1B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逆推引导：出示算式填空，引导学生用 “逆运算” 解题：先算 96÷3=32，再算 50−32=18。让学生独立完成后分享思路，强化 “四则运算的逆推” 能力。</w:t>
            </w:r>
          </w:p>
        </w:tc>
        <w:tc>
          <w:tcPr>
            <w:tcW w:w="1572" w:type="pct"/>
            <w:gridSpan w:val="3"/>
            <w:noWrap w:val="0"/>
            <w:vAlign w:val="top"/>
          </w:tcPr>
          <w:p w14:paraId="56B7816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1.竞赛计算：在规定时间内高质高效完成口算题，参与小组比拼。</w:t>
            </w:r>
          </w:p>
          <w:p w14:paraId="50BEE41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2.错题分析：针对错题（如 88÷4）复述拆分过程（80÷4+8÷4），并观察被除数扩大与商扩大的关系。</w:t>
            </w:r>
          </w:p>
          <w:p w14:paraId="47CA623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3.情境估算：阅读题目情境，将不整的数字转化为接近的整十、整百数（如将 148 看作 150），并解释选择该近似数的理由（方便口算）。</w:t>
            </w:r>
          </w:p>
          <w:p w14:paraId="6835EE6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4.对比分析：同时进行准确计算和估算，体会两者结果的接近性；通过估算比较三个年级的捐书情况，进行简单的数据分析。</w:t>
            </w:r>
          </w:p>
          <w:p w14:paraId="725443F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5.逆向推理：观察算式结构，利用逆运算逻辑倒推未知数，锻炼逻辑思维。</w:t>
            </w:r>
          </w:p>
        </w:tc>
        <w:tc>
          <w:tcPr>
            <w:tcW w:w="842" w:type="pct"/>
            <w:noWrap w:val="0"/>
            <w:vAlign w:val="top"/>
          </w:tcPr>
          <w:p w14:paraId="56BC0CF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环节设计了从“技能训练”到“情境应用”再到“思维拓展”的完整闭环。基础练习通过竞赛激发数感；估算练习重点培养学生在现实生活中“灵活择数”的能力和对结果合理性的判断力；拓展练习则指向代数思维和逆向思维的启蒙，全面提升学生的运算能力和推理意识。</w:t>
            </w:r>
          </w:p>
        </w:tc>
        <w:tc>
          <w:tcPr>
            <w:tcW w:w="570" w:type="pct"/>
            <w:noWrap w:val="0"/>
            <w:vAlign w:val="top"/>
          </w:tcPr>
          <w:p w14:paraId="14FF6064">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198C8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BBBD197">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课堂小结，梳理收获</w:t>
            </w:r>
          </w:p>
        </w:tc>
      </w:tr>
      <w:tr w14:paraId="57947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0750A6E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C7ED32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CD0A65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C8CC69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B51F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F7AAC1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1.引导分享：邀请学生分享：“这节课巩固了哪些除法知识？解决了哪些生活问题？”</w:t>
            </w:r>
          </w:p>
          <w:p w14:paraId="647403A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2.总结概括：教师总结：口算除法要抓数的组成，估算要选合适近似数，除法知识能解决平均分、价格 / 速度估算等实际问题。</w:t>
            </w:r>
          </w:p>
        </w:tc>
        <w:tc>
          <w:tcPr>
            <w:tcW w:w="1572" w:type="pct"/>
            <w:gridSpan w:val="3"/>
            <w:noWrap w:val="0"/>
            <w:vAlign w:val="top"/>
          </w:tcPr>
          <w:p w14:paraId="28C9D3C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1.归纳表达：用自己的语言总结口算和估算的技巧，列举本节课解决的实际问题（如买衣服、走路速度）。</w:t>
            </w:r>
          </w:p>
          <w:p w14:paraId="7F6CFDB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2.内化提升：再次明确口算与估算的适用场景，体会数学工具的实用性。</w:t>
            </w:r>
          </w:p>
        </w:tc>
        <w:tc>
          <w:tcPr>
            <w:tcW w:w="842" w:type="pct"/>
            <w:noWrap w:val="0"/>
            <w:vAlign w:val="top"/>
          </w:tcPr>
          <w:p w14:paraId="0DB2793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通过引导学生回顾与表达，帮助其梳理本节课的知识，强化口算与估算的方法论认知。</w:t>
            </w:r>
          </w:p>
        </w:tc>
        <w:tc>
          <w:tcPr>
            <w:tcW w:w="570" w:type="pct"/>
            <w:noWrap w:val="0"/>
            <w:vAlign w:val="top"/>
          </w:tcPr>
          <w:p w14:paraId="75A32DE9">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7E8E2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42" w:hRule="atLeast"/>
        </w:trPr>
        <w:tc>
          <w:tcPr>
            <w:tcW w:w="5000" w:type="pct"/>
            <w:gridSpan w:val="7"/>
            <w:noWrap w:val="0"/>
            <w:vAlign w:val="center"/>
          </w:tcPr>
          <w:p w14:paraId="38A9707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693F27D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w:t>
            </w:r>
            <w:r>
              <w:rPr>
                <w:rFonts w:hint="eastAsia" w:ascii="宋体" w:hAnsi="宋体" w:eastAsia="宋体" w:cs="宋体"/>
                <w:sz w:val="24"/>
                <w:szCs w:val="24"/>
                <w:lang w:val="en-US" w:eastAsia="zh-CN"/>
              </w:rPr>
              <w:t>作业</w:t>
            </w:r>
            <w:r>
              <w:rPr>
                <w:rFonts w:hint="eastAsia" w:ascii="宋体" w:hAnsi="宋体" w:eastAsia="宋体" w:cs="宋体"/>
                <w:sz w:val="24"/>
                <w:szCs w:val="24"/>
                <w:lang w:eastAsia="zh-CN"/>
              </w:rPr>
              <w:t>：完成练习 1 的口算题，写出 3 道题的算理。</w:t>
            </w:r>
          </w:p>
          <w:p w14:paraId="7802C648">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w:t>
            </w:r>
            <w:r>
              <w:rPr>
                <w:rFonts w:hint="eastAsia" w:ascii="宋体" w:hAnsi="宋体" w:eastAsia="宋体" w:cs="宋体"/>
                <w:sz w:val="24"/>
                <w:szCs w:val="24"/>
                <w:lang w:val="en-US" w:eastAsia="zh-CN"/>
              </w:rPr>
              <w:t>作业</w:t>
            </w:r>
            <w:r>
              <w:rPr>
                <w:rFonts w:hint="eastAsia" w:ascii="宋体" w:hAnsi="宋体" w:eastAsia="宋体" w:cs="宋体"/>
                <w:sz w:val="24"/>
                <w:szCs w:val="24"/>
                <w:lang w:eastAsia="zh-CN"/>
              </w:rPr>
              <w:t>：估算 “212 元买 4 件文具，每件大约多少元” 并说明思路。</w:t>
            </w:r>
          </w:p>
          <w:p w14:paraId="0004CCC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w:t>
            </w:r>
            <w:r>
              <w:rPr>
                <w:rFonts w:hint="eastAsia" w:ascii="宋体" w:hAnsi="宋体" w:eastAsia="宋体" w:cs="宋体"/>
                <w:sz w:val="24"/>
                <w:szCs w:val="24"/>
                <w:lang w:val="en-US" w:eastAsia="zh-CN"/>
              </w:rPr>
              <w:t>作业</w:t>
            </w:r>
            <w:r>
              <w:rPr>
                <w:rFonts w:hint="eastAsia" w:ascii="宋体" w:hAnsi="宋体" w:eastAsia="宋体" w:cs="宋体"/>
                <w:sz w:val="24"/>
                <w:szCs w:val="24"/>
                <w:lang w:eastAsia="zh-CN"/>
              </w:rPr>
              <w:t>：收集家里的购物小票，选 2 个数据用除法估算单价。</w:t>
            </w:r>
          </w:p>
        </w:tc>
      </w:tr>
      <w:tr w14:paraId="3EE54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4E0B985F">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011D1119">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练习</w:t>
            </w:r>
            <w:r>
              <w:rPr>
                <w:rFonts w:hint="eastAsia" w:ascii="宋体" w:hAnsi="宋体" w:eastAsia="宋体" w:cs="宋体"/>
                <w:sz w:val="24"/>
                <w:szCs w:val="24"/>
                <w:lang w:val="en-US" w:eastAsia="zh-CN"/>
              </w:rPr>
              <w:t>二</w:t>
            </w:r>
          </w:p>
          <w:p w14:paraId="045E3F2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口算：数的组成拆分例：88÷4=22（80÷4+8÷4）</w:t>
            </w:r>
          </w:p>
          <w:p w14:paraId="1E1CD73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估算：选合适近似数例：148÷3≈50（148→150）</w:t>
            </w:r>
          </w:p>
          <w:p w14:paraId="529C65C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应用：平均分、估算、数据比较</w:t>
            </w:r>
          </w:p>
        </w:tc>
      </w:tr>
      <w:tr w14:paraId="653BE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7"/>
            <w:noWrap w:val="0"/>
            <w:vAlign w:val="center"/>
          </w:tcPr>
          <w:p w14:paraId="349BF6D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65247F68">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采用“小组竞赛”形式进行口算练习，极大地激发了学生的计算兴趣和专注度，课堂氛围积极。在解决估算实际问题（如衣服价格）时，引导学生讨论“为什么选150”，有效强化了“近似数要便于计算”的原则，促进了数感的发展。</w:t>
            </w:r>
          </w:p>
          <w:p w14:paraId="7DE0510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bCs/>
                <w:sz w:val="24"/>
                <w:szCs w:val="24"/>
                <w:lang w:eastAsia="zh-CN"/>
              </w:rPr>
              <w:t>不足之处：</w:t>
            </w:r>
            <w:r>
              <w:rPr>
                <w:rFonts w:hint="eastAsia" w:ascii="宋体" w:hAnsi="宋体" w:eastAsia="宋体" w:cs="宋体"/>
                <w:b w:val="0"/>
                <w:bCs/>
                <w:sz w:val="24"/>
                <w:szCs w:val="24"/>
                <w:lang w:eastAsia="zh-CN"/>
              </w:rPr>
              <w:t>部分学生在处理被除数为几百几十数（如6400÷8）时，口算速度和方法仍显不足。在练习10（捐赠图书比较）中，部分学生只关注估算结果，对估算过程及其合理性的表述不够清晰完整。对“逆运算”的拓展练习，部分学生理解有困难。</w:t>
            </w:r>
          </w:p>
          <w:p w14:paraId="255A3D9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eastAsia="zh-CN"/>
              </w:rPr>
              <w:t>改进措施：</w:t>
            </w:r>
            <w:r>
              <w:rPr>
                <w:rFonts w:hint="eastAsia" w:ascii="宋体" w:hAnsi="宋体" w:eastAsia="宋体" w:cs="宋体"/>
                <w:b w:val="0"/>
                <w:bCs/>
                <w:sz w:val="24"/>
                <w:szCs w:val="24"/>
                <w:lang w:eastAsia="zh-CN"/>
              </w:rPr>
              <w:t>针对典型易错口算题，进行专项的算理分析和速算技巧训练。在估算应用环节，要求学生不仅写出结果，还要口头或书面简述估算思路。对于拓展题，可先进行一道例题的细致板演，引导学生理解“逆推”的思考步骤。</w:t>
            </w:r>
          </w:p>
        </w:tc>
      </w:tr>
    </w:tbl>
    <w:p w14:paraId="63932444">
      <w:pPr>
        <w:pageBreakBefore w:val="0"/>
        <w:kinsoku/>
        <w:wordWrap/>
        <w:overflowPunct/>
        <w:topLinePunct w:val="0"/>
        <w:autoSpaceDE/>
        <w:autoSpaceDN/>
        <w:bidi w:val="0"/>
        <w:adjustRightInd/>
        <w:snapToGrid/>
        <w:spacing w:line="300" w:lineRule="auto"/>
        <w:textAlignment w:val="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2BA83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0C99059B">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62551C92">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笔算除法—例1</w:t>
            </w:r>
          </w:p>
        </w:tc>
      </w:tr>
      <w:tr w14:paraId="3A112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317BF2A2">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3F99DD9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798C5DA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课时：第1课时</w:t>
            </w:r>
          </w:p>
        </w:tc>
      </w:tr>
      <w:tr w14:paraId="70BE3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5000" w:type="pct"/>
            <w:gridSpan w:val="7"/>
            <w:noWrap w:val="0"/>
            <w:vAlign w:val="center"/>
          </w:tcPr>
          <w:p w14:paraId="0A607C45">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043B7A6E">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时是笔算除法的起始课，重点学习“两位数除以一位数”的竖式计算。教材通过“分志愿者”的情境引出36÷2，借助小棒操作直观演示“先分十位、再分个位”的过程，并与竖式书写每一步严格对应。编排注重算理与算法的融合，强调“从高位除起”“商对位置”“落数再除”等书写规则，并通过验算环节巩固“商×除数=被除数”的关系，初步建立笔算除法的规范意识。</w:t>
            </w:r>
          </w:p>
        </w:tc>
      </w:tr>
      <w:tr w14:paraId="0DC86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trPr>
        <w:tc>
          <w:tcPr>
            <w:tcW w:w="5000" w:type="pct"/>
            <w:gridSpan w:val="7"/>
            <w:noWrap w:val="0"/>
            <w:vAlign w:val="center"/>
          </w:tcPr>
          <w:p w14:paraId="2FD15B4A">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11D5A71C">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首次接触除法竖式，对书写格式和计算步骤感到陌生，容易出现“商的位置写错”“忘记落数”“余数处理不当”等问题。部分学生难以将小棒操作与竖式步骤对应，对“每一步表示什么”理解不深。教学中需放慢节奏，通过分步演示、操作对应、口诀辅助等方式，帮助学生建立清晰的竖式表象，并强调验算习惯的养成。</w:t>
            </w:r>
          </w:p>
        </w:tc>
      </w:tr>
      <w:tr w14:paraId="09E86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19FE99B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00A6BD3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从“分配志愿者”等需要记录过程的问题入手，引发对口算局限性的思考，自然过渡到“如何用竖式清晰记录除法计算过程”的新知探究。</w:t>
            </w:r>
          </w:p>
          <w:p w14:paraId="32F088C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理解两位数除以一位数的笔算算理，掌握从高位除起、商对位、逐位计算的竖式书写规范与步骤，并能用乘法进行验算。</w:t>
            </w:r>
          </w:p>
          <w:p w14:paraId="6E9AF76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通过将小棒分物的每一步与竖式书写的每一步相对应，建立直观动作与符号运算之间的联系，并能说明竖式中每一个数字的含义。</w:t>
            </w:r>
          </w:p>
          <w:p w14:paraId="2FF2DE8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在板演、互查验算等活动中交流计算过程，反思常见错误（如商的位置、忘落数），养成计算后主动验算、确保结果准确的严谨习惯。</w:t>
            </w:r>
          </w:p>
        </w:tc>
      </w:tr>
      <w:tr w14:paraId="4C81A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000" w:type="pct"/>
            <w:gridSpan w:val="7"/>
            <w:noWrap w:val="0"/>
            <w:vAlign w:val="center"/>
          </w:tcPr>
          <w:p w14:paraId="0A404E65">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在“志愿者服务”情境中渗透奉献精神，培养社会责任感和严谨细致的行事作风。</w:t>
            </w:r>
          </w:p>
        </w:tc>
      </w:tr>
      <w:tr w14:paraId="2D1E1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6F46F944">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5B525ED6">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1.掌握两位数除以一位数的笔算除法竖式写法与计算步骤。</w:t>
            </w:r>
          </w:p>
          <w:p w14:paraId="56E1AD79">
            <w:pPr>
              <w:pStyle w:val="2"/>
              <w:pageBreakBefore w:val="0"/>
              <w:kinsoku/>
              <w:wordWrap/>
              <w:overflowPunct/>
              <w:topLinePunct w:val="0"/>
              <w:autoSpaceDE/>
              <w:autoSpaceDN/>
              <w:bidi w:val="0"/>
              <w:adjustRightInd/>
              <w:snapToGrid/>
              <w:spacing w:line="300" w:lineRule="auto"/>
              <w:ind w:left="0" w:leftChars="0" w:firstLine="1200" w:firstLineChars="5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2.理解 “从高位除起、分步计算” 的算理。</w:t>
            </w:r>
          </w:p>
          <w:p w14:paraId="654153A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将小棒分物的过程与竖式计算步骤对应，理解每一步的含义。</w:t>
            </w:r>
          </w:p>
        </w:tc>
      </w:tr>
      <w:tr w14:paraId="6BE7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210CF968">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多媒体</w:t>
            </w:r>
            <w:r>
              <w:rPr>
                <w:rFonts w:hint="eastAsia" w:asciiTheme="minorEastAsia" w:hAnsiTheme="minorEastAsia" w:eastAsiaTheme="minorEastAsia" w:cstheme="minorEastAsia"/>
                <w:sz w:val="24"/>
                <w:szCs w:val="24"/>
              </w:rPr>
              <w:t>课件、小棒模型（若干捆 + 单根）、练习单、草稿纸。</w:t>
            </w:r>
          </w:p>
        </w:tc>
      </w:tr>
      <w:tr w14:paraId="69302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6847738E">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48386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D7A366D">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复习导入，铺垫新知</w:t>
            </w:r>
          </w:p>
        </w:tc>
      </w:tr>
      <w:tr w14:paraId="7F1FE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3676312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8858CE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66909E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22EB9E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1AE2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7DAE27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1.口算热身：出示36÷2、42÷3等口算题，让学生口答并说算理，回顾“拆分法”口算思路。</w:t>
            </w:r>
          </w:p>
          <w:p w14:paraId="60C57D1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2.情境引入：“学校派36名志愿者去2个社区，平均每个社区派多少名？”引导学生列出36÷2，提问“口算能解决，但如果用竖式怎么计算？”引出课题《笔算除法》。</w:t>
            </w:r>
          </w:p>
        </w:tc>
        <w:tc>
          <w:tcPr>
            <w:tcW w:w="1572" w:type="pct"/>
            <w:gridSpan w:val="3"/>
            <w:noWrap w:val="0"/>
            <w:vAlign w:val="top"/>
          </w:tcPr>
          <w:p w14:paraId="47FCE9E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1.快速口算并说明“拆分法”算理（如36÷2，30÷2=15，6÷2=3，合起来是18）。</w:t>
            </w:r>
          </w:p>
          <w:p w14:paraId="51CF5B5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2.根据情境列出算式36÷2，思考并产生学习笔算除法的需求。</w:t>
            </w:r>
          </w:p>
        </w:tc>
        <w:tc>
          <w:tcPr>
            <w:tcW w:w="842" w:type="pct"/>
            <w:noWrap w:val="0"/>
            <w:vAlign w:val="top"/>
          </w:tcPr>
          <w:p w14:paraId="1B0B54E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复习口算除法，为本节课笔算理解算理做铺垫。创设新的问题情境，引发认知冲突，说明学习笔算的必要性，激发学习兴趣。</w:t>
            </w:r>
          </w:p>
        </w:tc>
        <w:tc>
          <w:tcPr>
            <w:tcW w:w="570" w:type="pct"/>
            <w:noWrap w:val="0"/>
            <w:vAlign w:val="top"/>
          </w:tcPr>
          <w:p w14:paraId="3A7933B9">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5980C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1E0A402">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探究新知，理解算理</w:t>
            </w:r>
          </w:p>
        </w:tc>
      </w:tr>
      <w:tr w14:paraId="7E655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7B20D7F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494ECCD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F51556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77D293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9591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44C77FE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小棒分物，感知算理</w:t>
            </w:r>
          </w:p>
          <w:p w14:paraId="6B582BD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教师演示：用3捆（30根）+6根小棒代表36，平均分成2份，演示分物过程。</w:t>
            </w:r>
          </w:p>
          <w:p w14:paraId="385BAF9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组织学生操作并明确“先分高位（十）、再分低位（个）”的顺序。</w:t>
            </w:r>
          </w:p>
          <w:p w14:paraId="6514FE6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对应竖式，明确步骤</w:t>
            </w:r>
          </w:p>
          <w:p w14:paraId="72E2672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分步讲解36÷2的竖式：①写竖式…②除十位…③除个位…</w:t>
            </w:r>
          </w:p>
          <w:p w14:paraId="0C701A5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引导学生对应小棒分物过程，说出竖式每一步对应的分物动作，理解“商的位置、余数的处理”。</w:t>
            </w:r>
          </w:p>
          <w:p w14:paraId="0BDE5EA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验算方法，巩固准确</w:t>
            </w:r>
          </w:p>
          <w:p w14:paraId="28BAF68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讲解：无余数的除法，用“商×除数=被除数”验算。</w:t>
            </w:r>
          </w:p>
          <w:p w14:paraId="18F3C2D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组织学生尝试验算36÷2的结果。</w:t>
            </w:r>
          </w:p>
        </w:tc>
        <w:tc>
          <w:tcPr>
            <w:tcW w:w="1572" w:type="pct"/>
            <w:gridSpan w:val="3"/>
            <w:noWrap w:val="0"/>
            <w:vAlign w:val="top"/>
          </w:tcPr>
          <w:p w14:paraId="22D4CB6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1.观察教师分小棒的演示，并动手操作自己的学具，理解“先分整捆（十位），再分单根（个位）”的过程。</w:t>
            </w:r>
          </w:p>
          <w:p w14:paraId="0A38C1C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2.观看竖式书写步骤，将每一步计算与小棒分物的动作一一对应，理解竖式中每个数字的含义（如“1”是十位的商，表示1个十）。</w:t>
            </w:r>
          </w:p>
          <w:p w14:paraId="02C74F6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3.学习验算方法，独立完成36÷2的验算（18×2=36），养成验算习惯。</w:t>
            </w:r>
          </w:p>
        </w:tc>
        <w:tc>
          <w:tcPr>
            <w:tcW w:w="842" w:type="pct"/>
            <w:noWrap w:val="0"/>
            <w:vAlign w:val="top"/>
          </w:tcPr>
          <w:p w14:paraId="1B0BB32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借助小棒操作将抽象的笔算过程具体化、可视化，建立直观操作与抽象竖式之间的紧密联系，深刻理解“从高位除起”“每一位商的意义”等算理，为掌握算法奠定坚实基础。</w:t>
            </w:r>
          </w:p>
        </w:tc>
        <w:tc>
          <w:tcPr>
            <w:tcW w:w="570" w:type="pct"/>
            <w:noWrap w:val="0"/>
            <w:vAlign w:val="top"/>
          </w:tcPr>
          <w:p w14:paraId="23C1A2AC">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68A82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020477C">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巩固练习，强化技能</w:t>
            </w:r>
          </w:p>
        </w:tc>
      </w:tr>
      <w:tr w14:paraId="0B868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56B453D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774537F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F9B1C0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B88D1B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348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4072F1A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基础竖式练习（做一做第1题）</w:t>
            </w:r>
          </w:p>
          <w:p w14:paraId="3069D4E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出示68÷2、42÷3、78÷2、96÷4的竖式框架，让学生独立填写并计算。教师巡视指导，指名学生板演讲解。</w:t>
            </w:r>
          </w:p>
          <w:p w14:paraId="5007A86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计算+验算练习（做一做第2题）</w:t>
            </w:r>
          </w:p>
          <w:p w14:paraId="29B4550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要求学生独立完成84÷6、75÷3、95÷5、76÷4的竖式计算，并写出验算过程。组织同桌互查，教师抽查展示。</w:t>
            </w:r>
          </w:p>
          <w:p w14:paraId="4998647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解决实际问题（做一做第3题）</w:t>
            </w:r>
          </w:p>
          <w:p w14:paraId="6D7C633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出示“96棵树苗种4行/6行，每行种多少棵”的问题，引导学生列式计算并验算。</w:t>
            </w:r>
          </w:p>
        </w:tc>
        <w:tc>
          <w:tcPr>
            <w:tcW w:w="1572" w:type="pct"/>
            <w:gridSpan w:val="3"/>
            <w:noWrap w:val="0"/>
            <w:vAlign w:val="top"/>
          </w:tcPr>
          <w:p w14:paraId="25EA5F8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1.独立完成基础竖式计算，注意书写格式和计算步骤。通过板演和听讲，进一步明确算法。</w:t>
            </w:r>
          </w:p>
          <w:p w14:paraId="32B9A03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2.完成计算后，自觉进行验算，并与同桌交换检查，确保计算准确无误。</w:t>
            </w:r>
          </w:p>
          <w:p w14:paraId="46F9630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3.分析实际问题，列出除法算式（96÷4，96÷6），用竖式计算并验算，体会笔算除法的应用价值</w:t>
            </w:r>
          </w:p>
        </w:tc>
        <w:tc>
          <w:tcPr>
            <w:tcW w:w="842" w:type="pct"/>
            <w:noWrap w:val="0"/>
            <w:vAlign w:val="top"/>
          </w:tcPr>
          <w:p w14:paraId="21B82E7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通过分层练习，从模仿计算到独立计算并验算，再到解决实际问题，循序渐进地巩固笔算除法的算法、格式和验算习惯，提升运算的准确性和解决问题的能力。</w:t>
            </w:r>
          </w:p>
        </w:tc>
        <w:tc>
          <w:tcPr>
            <w:tcW w:w="570" w:type="pct"/>
            <w:noWrap w:val="0"/>
            <w:vAlign w:val="top"/>
          </w:tcPr>
          <w:p w14:paraId="210A53DB">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372BB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8E72E27">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课堂小结，梳理方法</w:t>
            </w:r>
          </w:p>
        </w:tc>
      </w:tr>
      <w:tr w14:paraId="676FC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4CC3A2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0E9E420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6B61BDB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6D65AE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5BE8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3" w:hRule="atLeast"/>
        </w:trPr>
        <w:tc>
          <w:tcPr>
            <w:tcW w:w="2014" w:type="pct"/>
            <w:gridSpan w:val="2"/>
            <w:noWrap w:val="0"/>
            <w:vAlign w:val="top"/>
          </w:tcPr>
          <w:p w14:paraId="3A3D0AD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1.分享收获：“两位数除以一位数的笔算怎么算？要注意什么？”</w:t>
            </w:r>
          </w:p>
          <w:p w14:paraId="19D678F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2.教师提炼：从高位除起，商写对应数位；分完十位分个位，落数合并再计算；算后用商乘除数验算。</w:t>
            </w:r>
          </w:p>
        </w:tc>
        <w:tc>
          <w:tcPr>
            <w:tcW w:w="1572" w:type="pct"/>
            <w:gridSpan w:val="3"/>
            <w:noWrap w:val="0"/>
            <w:vAlign w:val="top"/>
          </w:tcPr>
          <w:p w14:paraId="793358A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1.回顾并总结笔算除法的计算步骤和注意事项。</w:t>
            </w:r>
          </w:p>
          <w:p w14:paraId="443A757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2.倾听教师精炼总结，形成清晰的算法模型。</w:t>
            </w:r>
          </w:p>
        </w:tc>
        <w:tc>
          <w:tcPr>
            <w:tcW w:w="842" w:type="pct"/>
            <w:noWrap w:val="0"/>
            <w:vAlign w:val="top"/>
          </w:tcPr>
          <w:p w14:paraId="66C7F9F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引导学生自主归纳算法要点，将操作经验与计算实践内化为程序性知识，形成稳固的认知结构。</w:t>
            </w:r>
          </w:p>
        </w:tc>
        <w:tc>
          <w:tcPr>
            <w:tcW w:w="570" w:type="pct"/>
            <w:noWrap w:val="0"/>
            <w:vAlign w:val="top"/>
          </w:tcPr>
          <w:p w14:paraId="187E54B4">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035DB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0151F4E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35DDD56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基础类：完成 3 道两位数除以一位数的竖式计算并验算。</w:t>
            </w:r>
          </w:p>
          <w:p w14:paraId="32D8A0A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巩固类：用竖式计算64÷2、87÷3，并解决 “72 本书分 3 个小组，每组几本” 的问题。</w:t>
            </w:r>
          </w:p>
          <w:p w14:paraId="38B0AD2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提升类：尝试用竖式计算124÷2（拓展三位数除以一位数），并说明思路。</w:t>
            </w:r>
          </w:p>
        </w:tc>
      </w:tr>
      <w:tr w14:paraId="346D5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04CADE36">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1975435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笔算除法（两位数 ÷ 一位数）</w:t>
            </w:r>
          </w:p>
          <w:p w14:paraId="62AFFCB2">
            <w:pPr>
              <w:keepNext w:val="0"/>
              <w:keepLines w:val="0"/>
              <w:pageBreakBefore w:val="0"/>
              <w:widowControl w:val="0"/>
              <w:kinsoku/>
              <w:wordWrap/>
              <w:overflowPunct/>
              <w:topLinePunct w:val="0"/>
              <w:autoSpaceDE/>
              <w:autoSpaceDN/>
              <w:bidi w:val="0"/>
              <w:adjustRightInd/>
              <w:snapToGrid/>
              <w:ind w:firstLine="1680" w:firstLineChars="7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例：36÷2=18</w:t>
            </w:r>
          </w:p>
          <w:p w14:paraId="193BCB1E">
            <w:pPr>
              <w:keepNext w:val="0"/>
              <w:keepLines w:val="0"/>
              <w:pageBreakBefore w:val="0"/>
              <w:widowControl w:val="0"/>
              <w:kinsoku/>
              <w:wordWrap/>
              <w:overflowPunct/>
              <w:topLinePunct w:val="0"/>
              <w:autoSpaceDE/>
              <w:autoSpaceDN/>
              <w:bidi w:val="0"/>
              <w:adjustRightInd/>
              <w:snapToGrid/>
              <w:ind w:firstLine="2160" w:firstLineChars="900"/>
              <w:jc w:val="both"/>
              <w:textAlignment w:val="auto"/>
              <w:rPr>
                <w:rFonts w:hint="default" w:ascii="宋体" w:hAnsi="宋体" w:eastAsia="宋体" w:cs="宋体"/>
                <w:sz w:val="24"/>
                <w:szCs w:val="24"/>
                <w:lang w:val="en-US" w:eastAsia="zh-CN"/>
              </w:rPr>
            </w:pPr>
            <w:r>
              <w:rPr>
                <w:rFonts w:hint="eastAsia" w:ascii="宋体" w:hAnsi="宋体" w:eastAsia="宋体" w:cs="宋体"/>
                <w:position w:val="-88"/>
                <w:sz w:val="24"/>
                <w:szCs w:val="24"/>
                <w:lang w:val="en-US" w:eastAsia="zh-CN"/>
              </w:rPr>
              <w:object>
                <v:shape id="_x0000_i1025" o:spt="75" type="#_x0000_t75" style="height:94.95pt;width:38.45pt;" o:ole="t" filled="f" o:preferrelative="t" stroked="f" coordsize="21600,21600">
                  <v:path/>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p>
          <w:p w14:paraId="37842FA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步骤：1. 除十位 2. 落数 3. 除个位验算：18×2=36</w:t>
            </w:r>
          </w:p>
          <w:p w14:paraId="0444E682">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做一做示例：68÷2=34 96÷4=24</w:t>
            </w:r>
          </w:p>
        </w:tc>
      </w:tr>
      <w:tr w14:paraId="5EE0D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0C9FDB0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026E1DE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本课作为笔算起始课，通过小棒分物与竖式书写的步步对应，成功帮助学生理解了“从高位除起”“商对位置”等抽象规则。强调验算习惯，初步培养了计算的严谨性。</w:t>
            </w:r>
          </w:p>
          <w:p w14:paraId="10EE042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lang w:eastAsia="zh-CN"/>
              </w:rPr>
              <w:t>不足之处：</w:t>
            </w:r>
            <w:r>
              <w:rPr>
                <w:rFonts w:hint="eastAsia" w:ascii="宋体" w:hAnsi="宋体" w:eastAsia="宋体" w:cs="宋体"/>
                <w:b w:val="0"/>
                <w:bCs/>
                <w:sz w:val="24"/>
                <w:szCs w:val="24"/>
                <w:lang w:eastAsia="zh-CN"/>
              </w:rPr>
              <w:t>竖式书写格式要求多，部分学生顾此失彼，书写速度慢且规范性有待提高。在理解“每一步商的意义”上，仍有部分学生存在困惑。</w:t>
            </w:r>
          </w:p>
          <w:p w14:paraId="7FD7B90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改进措施：</w:t>
            </w:r>
            <w:r>
              <w:rPr>
                <w:rFonts w:hint="eastAsia" w:ascii="宋体" w:hAnsi="宋体" w:eastAsia="宋体" w:cs="宋体"/>
                <w:b w:val="0"/>
                <w:bCs/>
                <w:sz w:val="24"/>
                <w:szCs w:val="24"/>
                <w:lang w:eastAsia="zh-CN"/>
              </w:rPr>
              <w:t>需编制书写步骤口诀，辅助记忆。在教学中增加“说计算过程”的环节，要求学生边写边说出每一步的含义，促进算理内化。课后可提供临摹范本进行练习。</w:t>
            </w:r>
          </w:p>
        </w:tc>
      </w:tr>
    </w:tbl>
    <w:p w14:paraId="244BC992">
      <w:pPr>
        <w:pageBreakBefore w:val="0"/>
        <w:kinsoku/>
        <w:wordWrap/>
        <w:overflowPunct/>
        <w:topLinePunct w:val="0"/>
        <w:autoSpaceDE/>
        <w:autoSpaceDN/>
        <w:bidi w:val="0"/>
        <w:adjustRightInd/>
        <w:snapToGrid/>
        <w:spacing w:line="300" w:lineRule="auto"/>
        <w:textAlignment w:val="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0FFA1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0DC91484">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19982E89">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笔算除法—例2</w:t>
            </w:r>
          </w:p>
        </w:tc>
      </w:tr>
      <w:tr w14:paraId="48240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0A5E7A72">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1E3E4D7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3488757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课时：第2课时</w:t>
            </w:r>
          </w:p>
        </w:tc>
      </w:tr>
      <w:tr w14:paraId="6CDEC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5000" w:type="pct"/>
            <w:gridSpan w:val="7"/>
            <w:noWrap w:val="0"/>
            <w:vAlign w:val="center"/>
          </w:tcPr>
          <w:p w14:paraId="0BA66DB7">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一、教材内容分析：</w:t>
            </w:r>
          </w:p>
          <w:p w14:paraId="31A547B1">
            <w:pPr>
              <w:pageBreakBefore w:val="0"/>
              <w:kinsoku/>
              <w:wordWrap/>
              <w:overflowPunct/>
              <w:topLinePunct w:val="0"/>
              <w:autoSpaceDE/>
              <w:autoSpaceDN/>
              <w:bidi w:val="0"/>
              <w:adjustRightInd/>
              <w:snapToGrid/>
              <w:spacing w:line="300" w:lineRule="auto"/>
              <w:ind w:firstLine="480" w:firstLineChars="200"/>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val="0"/>
                <w:bCs/>
                <w:sz w:val="24"/>
                <w:szCs w:val="24"/>
                <w:vertAlign w:val="baseline"/>
                <w:lang w:val="en-US" w:eastAsia="zh-CN"/>
              </w:rPr>
              <w:t>本课时在两位数笔算基础上，拓展到“三位数除以一位数（各数位能整除）”。教材以“分读后感”为情境引出256÷2，借助计数方块演示“先分百位、再分十位、最后分个位”的过程，强化“从高位除起、逐位计算”的规则。编排注重知识的迁移，引导学生在对比中理解“两位数”与“三位数”笔算的一致性，并通过验算巩固计算准确性，为后续学习“有余数除法”和“商中间有0”做铺垫。</w:t>
            </w:r>
          </w:p>
        </w:tc>
      </w:tr>
      <w:tr w14:paraId="5026F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5000" w:type="pct"/>
            <w:gridSpan w:val="7"/>
            <w:noWrap w:val="0"/>
            <w:vAlign w:val="center"/>
          </w:tcPr>
          <w:p w14:paraId="71394251">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二、学情分析：</w:t>
            </w:r>
          </w:p>
          <w:p w14:paraId="1BD28783">
            <w:pPr>
              <w:pageBreakBefore w:val="0"/>
              <w:kinsoku/>
              <w:wordWrap/>
              <w:overflowPunct/>
              <w:topLinePunct w:val="0"/>
              <w:autoSpaceDE/>
              <w:autoSpaceDN/>
              <w:bidi w:val="0"/>
              <w:adjustRightInd/>
              <w:snapToGrid/>
              <w:spacing w:line="300" w:lineRule="auto"/>
              <w:ind w:firstLine="480" w:firstLineChars="200"/>
              <w:jc w:val="both"/>
              <w:textAlignment w:val="auto"/>
              <w:rPr>
                <w:rFonts w:hint="eastAsia" w:asciiTheme="minorEastAsia" w:hAnsiTheme="minorEastAsia" w:cstheme="minorEastAsia"/>
                <w:b w:val="0"/>
                <w:bCs/>
                <w:sz w:val="24"/>
                <w:szCs w:val="24"/>
                <w:vertAlign w:val="baseline"/>
                <w:lang w:val="en-US" w:eastAsia="zh-CN"/>
              </w:rPr>
            </w:pPr>
            <w:r>
              <w:rPr>
                <w:rFonts w:hint="eastAsia" w:asciiTheme="minorEastAsia" w:hAnsiTheme="minorEastAsia" w:cstheme="minorEastAsia"/>
                <w:b w:val="0"/>
                <w:bCs/>
                <w:sz w:val="24"/>
                <w:szCs w:val="24"/>
                <w:vertAlign w:val="baseline"/>
                <w:lang w:val="en-US" w:eastAsia="zh-CN"/>
              </w:rPr>
              <w:t>学生已掌握两位数除以一位数的笔算方法，但在计算三位数时，容易因步骤增多而产生顺序混乱，尤其是在“百位除完后如何接十位”的环节。部分学生对“落数”操作不熟练，易遗漏或重复。教学中需借助直观模型分步演示，强化“一位一位除”的思维顺序，并通过对比练习，帮助学生实现从“两位”到“三位”的自然迁移。</w:t>
            </w:r>
          </w:p>
        </w:tc>
      </w:tr>
      <w:tr w14:paraId="1C901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2B11D0C1">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75AB603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通过“读后感平均分”情境，自然过渡到三位数除以一位数笔算，激发知识迁移的愿望。</w:t>
            </w:r>
          </w:p>
          <w:p w14:paraId="08BBBF8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掌握三位数除以一位数（首位够除）的笔算方法，理解“分百、十、个”的逐步计算过程。</w:t>
            </w:r>
          </w:p>
          <w:p w14:paraId="526FCAB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运用计数方块模型或位值思想，推理三位数除以一位数的计算过程，实现算法的有效迁移，并能完整表述多位数除法的计算顺序。</w:t>
            </w:r>
          </w:p>
          <w:p w14:paraId="1F949D9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在对比两位数与三位数笔算的异同中，构建笔算除法的整体认知结构。</w:t>
            </w:r>
          </w:p>
        </w:tc>
      </w:tr>
      <w:tr w14:paraId="57E3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000" w:type="pct"/>
            <w:gridSpan w:val="7"/>
            <w:noWrap w:val="0"/>
            <w:vAlign w:val="center"/>
          </w:tcPr>
          <w:p w14:paraId="50A9FABB">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鼓励在阅读与分享中传承文化，培养热爱学习、乐于交流的精神品质。</w:t>
            </w:r>
          </w:p>
        </w:tc>
      </w:tr>
      <w:tr w14:paraId="3E11B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53C20233">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665646F1">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1.掌握三位数除以一位数的笔算竖式写法与 “从高位除起、依次计算” 的步骤。</w:t>
            </w:r>
          </w:p>
          <w:p w14:paraId="1D70C4A0">
            <w:pPr>
              <w:pStyle w:val="2"/>
              <w:pageBreakBefore w:val="0"/>
              <w:kinsoku/>
              <w:wordWrap/>
              <w:overflowPunct/>
              <w:topLinePunct w:val="0"/>
              <w:autoSpaceDE/>
              <w:autoSpaceDN/>
              <w:bidi w:val="0"/>
              <w:adjustRightInd/>
              <w:snapToGrid/>
              <w:spacing w:line="300" w:lineRule="auto"/>
              <w:ind w:left="0" w:leftChars="0" w:firstLine="1200" w:firstLineChars="5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2.理解百位除完后，十位、个位依次计算的算理。</w:t>
            </w:r>
          </w:p>
          <w:p w14:paraId="4055669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将三位数拆分成分百、十、个的过程与竖式计算步骤对应，理解每一步余数和落数的含义。</w:t>
            </w:r>
          </w:p>
        </w:tc>
      </w:tr>
      <w:tr w14:paraId="4FE41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4CB89C05">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多媒体</w:t>
            </w:r>
            <w:r>
              <w:rPr>
                <w:rFonts w:hint="eastAsia" w:asciiTheme="minorEastAsia" w:hAnsiTheme="minorEastAsia" w:eastAsiaTheme="minorEastAsia" w:cstheme="minorEastAsia"/>
                <w:sz w:val="24"/>
                <w:szCs w:val="24"/>
              </w:rPr>
              <w:t>课件、计数方块模型（百、十、个）、练习单、草稿纸。</w:t>
            </w:r>
          </w:p>
        </w:tc>
      </w:tr>
      <w:tr w14:paraId="70548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2BBEA8B8">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67CFC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A023865">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复习导入，迁移新知</w:t>
            </w:r>
          </w:p>
        </w:tc>
      </w:tr>
      <w:tr w14:paraId="36D19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2DB0908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70225A1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242232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86F40F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F5FD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6EF46F4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1.竖式计算复习：让学生板演36÷2、78÷3，回顾两位数除以一位数“从高位除起、分步计算”的步骤。</w:t>
            </w:r>
          </w:p>
          <w:p w14:paraId="175705B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2.情境引入：“读书节活动中，2个年级共交256篇读后感，平均每个年级交多少篇？”引导学生列出算式256÷2，提问“这是三位数除以一位数，该怎么用竖式计算？”引出课题。</w:t>
            </w:r>
          </w:p>
        </w:tc>
        <w:tc>
          <w:tcPr>
            <w:tcW w:w="1572" w:type="pct"/>
            <w:gridSpan w:val="3"/>
            <w:noWrap w:val="0"/>
            <w:vAlign w:val="top"/>
          </w:tcPr>
          <w:p w14:paraId="1EEC664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1.板演复习题，巩固两位数除以一位数的笔算方法。</w:t>
            </w:r>
          </w:p>
          <w:p w14:paraId="70C8082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2.根据情境列出算式256÷2，明确本节课要解决的是三位数除以一位数的新问题，思考如何将旧方法迁移。</w:t>
            </w:r>
          </w:p>
        </w:tc>
        <w:tc>
          <w:tcPr>
            <w:tcW w:w="842" w:type="pct"/>
            <w:noWrap w:val="0"/>
            <w:vAlign w:val="top"/>
          </w:tcPr>
          <w:p w14:paraId="3BA1564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通过复习，激活两位数笔算除法的已有认知。创设新情境，提出新挑战，自然引出课题，激发学生运用旧知探索新知的迁移欲望。</w:t>
            </w:r>
          </w:p>
        </w:tc>
        <w:tc>
          <w:tcPr>
            <w:tcW w:w="570" w:type="pct"/>
            <w:noWrap w:val="0"/>
            <w:vAlign w:val="top"/>
          </w:tcPr>
          <w:p w14:paraId="610AAA10">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5A50C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284FC31">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探究新知，理解算理</w:t>
            </w:r>
          </w:p>
        </w:tc>
      </w:tr>
      <w:tr w14:paraId="3EA07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19AD4C1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18E2826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2171E22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96749C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27A7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14FEAA7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1.直观演示，感知分物过程</w:t>
            </w:r>
          </w:p>
          <w:p w14:paraId="50AAB27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（1）教师用计数方块演示分256：把2个百、5个十、6个一平均分成2份，分步演示过程。</w:t>
            </w:r>
          </w:p>
          <w:p w14:paraId="3B5DFF2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（2）组织学生用学具模仿分物，明确三位数除法的分物顺序。</w:t>
            </w:r>
          </w:p>
          <w:p w14:paraId="4584CC7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2.对应竖式，讲解计算步骤</w:t>
            </w:r>
          </w:p>
          <w:p w14:paraId="33530DB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（1）分步讲解256÷2的竖式：①写竖式…②除百位…③除十位…④除个位…</w:t>
            </w:r>
          </w:p>
          <w:p w14:paraId="4CC59E0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（2）引导学生对应分物过程，说出竖式每一步对应的分方块动作，理解“落数”是把下一位的数合并继续除。</w:t>
            </w:r>
          </w:p>
          <w:p w14:paraId="24723A8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3.验算方法，验证结果</w:t>
            </w:r>
          </w:p>
          <w:p w14:paraId="1BF02C6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讲解：无余数的三位数除法，仍用“商×除数=被除数”验算。</w:t>
            </w:r>
          </w:p>
          <w:p w14:paraId="275887E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组织学生独立完成验算。</w:t>
            </w:r>
          </w:p>
        </w:tc>
        <w:tc>
          <w:tcPr>
            <w:tcW w:w="1572" w:type="pct"/>
            <w:gridSpan w:val="3"/>
            <w:noWrap w:val="0"/>
            <w:vAlign w:val="top"/>
          </w:tcPr>
          <w:p w14:paraId="5EF4A03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1.观察教师分计数方块的演示，理解三位数平均分时，依然是“从高位到低位”依次进行。</w:t>
            </w:r>
          </w:p>
          <w:p w14:paraId="3612062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2.动手操作学具，加深对分物过程的理解。</w:t>
            </w:r>
          </w:p>
          <w:p w14:paraId="5628D22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3.观看竖式书写，将竖式的每一步（除百位、落十位、除十位、落个位、除个位）与分方块的步骤对应起来，理解“落数”的算理。</w:t>
            </w:r>
          </w:p>
          <w:p w14:paraId="3133A3A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4.学习验算方法，独立计算128×2，验证结果等于256</w:t>
            </w:r>
          </w:p>
        </w:tc>
        <w:tc>
          <w:tcPr>
            <w:tcW w:w="842" w:type="pct"/>
            <w:noWrap w:val="0"/>
            <w:vAlign w:val="top"/>
          </w:tcPr>
          <w:p w14:paraId="20F5CF7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延续“直观分物—对应竖式”的教学思路，将两位数笔算除法的经验迁移到三位数。通过操作和对应，让学生理解三位数除法只是位数增多了，但“从高位除起、逐位计算”的核心算理不变，实现知识的正迁移。</w:t>
            </w:r>
          </w:p>
        </w:tc>
        <w:tc>
          <w:tcPr>
            <w:tcW w:w="570" w:type="pct"/>
            <w:noWrap w:val="0"/>
            <w:vAlign w:val="top"/>
          </w:tcPr>
          <w:p w14:paraId="235A2E97">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74A1A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737209F">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巩固练习，强化技能</w:t>
            </w:r>
          </w:p>
        </w:tc>
      </w:tr>
      <w:tr w14:paraId="72724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5357A1F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7B941B1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282095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43786F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1D54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5912EDD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1. 基础竖式练习（做一做）</w:t>
            </w:r>
          </w:p>
          <w:p w14:paraId="1F1F79B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出示432÷2、522÷3、855÷5、636÷4的竖式框架，让学生独立计算。教师巡视指导，指名学生板演讲解。</w:t>
            </w:r>
          </w:p>
          <w:p w14:paraId="3322D0E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 计算+验算练习</w:t>
            </w:r>
          </w:p>
          <w:p w14:paraId="696B373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要求学生完成做一做的4道题后，逐一验算，同桌互查验算结果。展示规范验算格式。</w:t>
            </w:r>
          </w:p>
          <w:p w14:paraId="22914BD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3. 实际问题拓展</w:t>
            </w:r>
          </w:p>
          <w:p w14:paraId="47BE20C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补充问题：“工厂生产432个玩具，平均分给2个车间，每个车间分多少个？”让学生列式计算并验算。</w:t>
            </w:r>
          </w:p>
        </w:tc>
        <w:tc>
          <w:tcPr>
            <w:tcW w:w="1572" w:type="pct"/>
            <w:gridSpan w:val="3"/>
            <w:noWrap w:val="0"/>
            <w:vAlign w:val="top"/>
          </w:tcPr>
          <w:p w14:paraId="01A14B3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1.独立完成三位数除以一位数的竖式计算，特别注意十位、个位的落数与计算过程。</w:t>
            </w:r>
          </w:p>
          <w:p w14:paraId="76614B6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2.完成每道题后，自觉进行验算，并与同桌互相检查验算过程和结果。</w:t>
            </w:r>
          </w:p>
          <w:p w14:paraId="7A6CA06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3.运用所学解决拓展的实际问题，列式432÷2并计算验算。</w:t>
            </w:r>
          </w:p>
        </w:tc>
        <w:tc>
          <w:tcPr>
            <w:tcW w:w="842" w:type="pct"/>
            <w:noWrap w:val="0"/>
            <w:vAlign w:val="top"/>
          </w:tcPr>
          <w:p w14:paraId="544457F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通过充分的练习，让学生熟练掌握三位数除以一位数（各数位能整除）的笔算方法。强调验算环节，培养严谨的计算习惯。联系实际应用，巩固知识，体会数学价值。</w:t>
            </w:r>
          </w:p>
        </w:tc>
        <w:tc>
          <w:tcPr>
            <w:tcW w:w="570" w:type="pct"/>
            <w:noWrap w:val="0"/>
            <w:vAlign w:val="top"/>
          </w:tcPr>
          <w:p w14:paraId="1D68FC5C">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0427E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CE52EAD">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课堂小结，梳理方法</w:t>
            </w:r>
          </w:p>
        </w:tc>
      </w:tr>
      <w:tr w14:paraId="2E2AF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3493FDB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846980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5B3009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553443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3617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03930D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1.交流收获：“三位数除以一位数的笔算和两位数有什么相同和不同？”</w:t>
            </w:r>
          </w:p>
          <w:p w14:paraId="1010019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2.教师总结：无论是两位数还是三位数除以一位数，都要从高位除起，依次计算每一位，除到哪一位，商就写在那一位的上面，算后记得验算。</w:t>
            </w:r>
          </w:p>
        </w:tc>
        <w:tc>
          <w:tcPr>
            <w:tcW w:w="1572" w:type="pct"/>
            <w:gridSpan w:val="3"/>
            <w:noWrap w:val="0"/>
            <w:vAlign w:val="top"/>
          </w:tcPr>
          <w:p w14:paraId="4A3D34F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1.对比两位数与三位数除以一位数的笔算过程，总结其相同点（算法、算理）和不同点（位数、步骤）。</w:t>
            </w:r>
          </w:p>
          <w:p w14:paraId="716F12A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2.倾听教师总结，形成对除数是一位数笔算除法的整体性认识。</w:t>
            </w:r>
          </w:p>
        </w:tc>
        <w:tc>
          <w:tcPr>
            <w:tcW w:w="842" w:type="pct"/>
            <w:noWrap w:val="0"/>
            <w:vAlign w:val="top"/>
          </w:tcPr>
          <w:p w14:paraId="3390CED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通过对比与总结，帮助学生将新知识纳入原有的认知结构，理解笔算除法的通用规则，构建完整的知识体系。</w:t>
            </w:r>
          </w:p>
        </w:tc>
        <w:tc>
          <w:tcPr>
            <w:tcW w:w="570" w:type="pct"/>
            <w:noWrap w:val="0"/>
            <w:vAlign w:val="top"/>
          </w:tcPr>
          <w:p w14:paraId="5795EB09">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7AA51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22393CE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156B45E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基础类：列竖式计算369÷3、648÷2，并写出验算过程。</w:t>
            </w:r>
          </w:p>
          <w:p w14:paraId="657AB77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巩固类：解决 “图书馆购进 855 本故事书，分给 5 个班级，每班分多少本” 的问题，要求计算并验算。</w:t>
            </w:r>
          </w:p>
          <w:p w14:paraId="69FCD73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提升类：尝试计算964÷4，思考若除到个位有余数该如何处理。</w:t>
            </w:r>
          </w:p>
        </w:tc>
      </w:tr>
      <w:tr w14:paraId="479FA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597CEF19">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八、</w:t>
            </w:r>
            <w:r>
              <w:rPr>
                <w:rFonts w:hint="eastAsia" w:ascii="宋体" w:hAnsi="宋体" w:eastAsia="宋体" w:cs="宋体"/>
                <w:b/>
                <w:bCs/>
                <w:sz w:val="24"/>
                <w:szCs w:val="24"/>
                <w:lang w:eastAsia="zh-CN"/>
              </w:rPr>
              <w:t>板书设计</w:t>
            </w:r>
            <w:r>
              <w:rPr>
                <w:rFonts w:hint="eastAsia" w:ascii="宋体" w:hAnsi="宋体" w:eastAsia="宋体" w:cs="宋体"/>
                <w:sz w:val="24"/>
                <w:szCs w:val="24"/>
              </w:rPr>
              <w:br w:type="textWrapping"/>
            </w:r>
          </w:p>
          <w:p w14:paraId="6416DA4B">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笔算除法（三位数 ÷一位数）</w:t>
            </w:r>
          </w:p>
          <w:p w14:paraId="4E01F57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例：256÷2=128</w:t>
            </w:r>
          </w:p>
          <w:p w14:paraId="7FD906C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val="en-US" w:eastAsia="zh-CN"/>
              </w:rPr>
            </w:pPr>
          </w:p>
          <w:p w14:paraId="24B368E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val="en-US" w:eastAsia="zh-CN"/>
              </w:rPr>
            </w:pPr>
          </w:p>
          <w:p w14:paraId="6E5E2BA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步骤：1. 除百位 2. 除十位 3. 除个位验算：128×2=256</w:t>
            </w:r>
          </w:p>
          <w:p w14:paraId="7E5B22F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做一做示例：432÷2=216 855÷5=171</w:t>
            </w:r>
          </w:p>
        </w:tc>
      </w:tr>
      <w:tr w14:paraId="1B848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10A8AE4A">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5C90BDA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本节课成功实现了从两位数到三位数笔算的正向迁移。利用计数方块模型，清晰演示了“百位-十位-个位”的连续分割过程，学生对于“逐位除、落数再除”的步骤掌握扎实。</w:t>
            </w:r>
          </w:p>
          <w:p w14:paraId="52D1ACD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lang w:eastAsia="zh-CN"/>
              </w:rPr>
              <w:t>不足之处：</w:t>
            </w:r>
            <w:r>
              <w:rPr>
                <w:rFonts w:hint="eastAsia" w:ascii="宋体" w:hAnsi="宋体" w:eastAsia="宋体" w:cs="宋体"/>
                <w:b w:val="0"/>
                <w:bCs/>
                <w:sz w:val="24"/>
                <w:szCs w:val="24"/>
                <w:lang w:eastAsia="zh-CN"/>
              </w:rPr>
              <w:t>部分学生在计算步骤增多时，注意力分配不均，容易出现忘记落数或计算中间乘积的错误。对“0”在竖式中作为占位符的出现（如十位除尽时）预见性不足。</w:t>
            </w:r>
          </w:p>
          <w:p w14:paraId="2CCDBF2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改进措施：</w:t>
            </w:r>
            <w:r>
              <w:rPr>
                <w:rFonts w:hint="eastAsia" w:ascii="宋体" w:hAnsi="宋体" w:eastAsia="宋体" w:cs="宋体"/>
                <w:b w:val="0"/>
                <w:bCs/>
                <w:sz w:val="24"/>
                <w:szCs w:val="24"/>
                <w:lang w:eastAsia="zh-CN"/>
              </w:rPr>
              <w:t>加强程序性训练，设计“看竖式说过程”的专项练习。提前渗透“哪位除尽，下一位直接落下来除”的预见性教学，为后续学习商中间有0的除法做铺垫。</w:t>
            </w:r>
          </w:p>
        </w:tc>
      </w:tr>
    </w:tbl>
    <w:p w14:paraId="085289C9">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5DE10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2B23B989">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70C73F21">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笔算除法—例3</w:t>
            </w:r>
          </w:p>
        </w:tc>
      </w:tr>
      <w:tr w14:paraId="010EA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73EEE9DF">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61CEC30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63F8EAE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课时：第3课时</w:t>
            </w:r>
          </w:p>
        </w:tc>
      </w:tr>
      <w:tr w14:paraId="220C3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7" w:hRule="atLeast"/>
        </w:trPr>
        <w:tc>
          <w:tcPr>
            <w:tcW w:w="5000" w:type="pct"/>
            <w:gridSpan w:val="7"/>
            <w:noWrap w:val="0"/>
            <w:vAlign w:val="center"/>
          </w:tcPr>
          <w:p w14:paraId="3B9C6D18">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一、教材内容分析：</w:t>
            </w:r>
          </w:p>
          <w:p w14:paraId="4D6D18D5">
            <w:pPr>
              <w:pageBreakBefore w:val="0"/>
              <w:kinsoku/>
              <w:wordWrap/>
              <w:overflowPunct/>
              <w:topLinePunct w:val="0"/>
              <w:autoSpaceDE/>
              <w:autoSpaceDN/>
              <w:bidi w:val="0"/>
              <w:adjustRightInd/>
              <w:snapToGrid/>
              <w:spacing w:line="300" w:lineRule="auto"/>
              <w:ind w:firstLine="480" w:firstLineChars="200"/>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val="0"/>
                <w:bCs/>
                <w:sz w:val="24"/>
                <w:szCs w:val="24"/>
                <w:vertAlign w:val="baseline"/>
                <w:lang w:val="en-US" w:eastAsia="zh-CN"/>
              </w:rPr>
              <w:t>本课时重点学习“三位数除以一位数（首位不够除）”及“有余数除法的验算”。教材以“分石榴”为情境引出148÷6，通过操作演示“首位不够除看前两位”的试商逻辑，并强调“余数必须比除数小”的规则。编排突出算理的推理过程，引导学生理解“为什么要把前两位合起来除”，并通过验算公式“商×除数+余数=被除数”建立完整的计算闭环，系统总结除数是一位数除法的三条核心规则。</w:t>
            </w:r>
          </w:p>
        </w:tc>
      </w:tr>
      <w:tr w14:paraId="36FE9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5000" w:type="pct"/>
            <w:gridSpan w:val="7"/>
            <w:noWrap w:val="0"/>
            <w:vAlign w:val="center"/>
          </w:tcPr>
          <w:p w14:paraId="6198C174">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二、学情分析：</w:t>
            </w:r>
          </w:p>
          <w:p w14:paraId="7F206006">
            <w:pPr>
              <w:pageBreakBefore w:val="0"/>
              <w:kinsoku/>
              <w:wordWrap/>
              <w:overflowPunct/>
              <w:topLinePunct w:val="0"/>
              <w:autoSpaceDE/>
              <w:autoSpaceDN/>
              <w:bidi w:val="0"/>
              <w:adjustRightInd/>
              <w:snapToGrid/>
              <w:spacing w:line="300" w:lineRule="auto"/>
              <w:ind w:firstLine="480" w:firstLineChars="200"/>
              <w:jc w:val="both"/>
              <w:textAlignment w:val="auto"/>
              <w:rPr>
                <w:rFonts w:hint="eastAsia" w:asciiTheme="minorEastAsia" w:hAnsiTheme="minorEastAsia" w:cstheme="minorEastAsia"/>
                <w:b w:val="0"/>
                <w:bCs/>
                <w:sz w:val="24"/>
                <w:szCs w:val="24"/>
                <w:vertAlign w:val="baseline"/>
                <w:lang w:val="en-US" w:eastAsia="zh-CN"/>
              </w:rPr>
            </w:pPr>
            <w:r>
              <w:rPr>
                <w:rFonts w:hint="eastAsia" w:asciiTheme="minorEastAsia" w:hAnsiTheme="minorEastAsia" w:cstheme="minorEastAsia"/>
                <w:b w:val="0"/>
                <w:bCs/>
                <w:sz w:val="24"/>
                <w:szCs w:val="24"/>
                <w:vertAlign w:val="baseline"/>
                <w:lang w:val="en-US" w:eastAsia="zh-CN"/>
              </w:rPr>
              <w:t>这是本单元的难点之一，学生容易在“首位不够除”时仍试图单独除百位，导致试商错误。对“余数比除数小”的道理理解不深，计算中常出现余数大于除数的错误。有余数除法的验算方法也容易与无余数混淆。教学中需通过直观分物揭示“不够分就合起来分”的道理，强化“余数必须比除数小”的规则意识，并通过对比验算，巩固有余数除法的计算准确性。</w:t>
            </w:r>
          </w:p>
        </w:tc>
      </w:tr>
      <w:tr w14:paraId="0B64A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44193D3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2916376A">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通过“分石榴有余”的实际情况，引出“首位不够除怎么办”以及“如何处理余数”的挑战性问题，驱动对除法计算规则的深度探索。</w:t>
            </w:r>
          </w:p>
          <w:p w14:paraId="0BD0FA7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掌握三位数除以一位数时“首位不够除看前两位”的笔算方法，理解“余数必须比除数小”的算理，并学会“商×除数+余数”的验算方法。</w:t>
            </w:r>
          </w:p>
          <w:p w14:paraId="5214026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在解决新问题的过程中，综合运用分析、试商、推理等思维活动，理解并归纳除数是一位数除法的完整计算法则，能有条理地阐述规则。</w:t>
            </w:r>
          </w:p>
          <w:p w14:paraId="46B5AF0A">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在总结计算法则的讨论中进行思想碰撞，反思试商不准、余数过大等错误原因，在交流中深化对计算程序与规则的理解，形成严谨的运算能力。</w:t>
            </w:r>
          </w:p>
        </w:tc>
      </w:tr>
      <w:tr w14:paraId="49E26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5000" w:type="pct"/>
            <w:gridSpan w:val="7"/>
            <w:noWrap w:val="0"/>
            <w:vAlign w:val="center"/>
          </w:tcPr>
          <w:p w14:paraId="516C808C">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在“分享果实”的情境中，倡导公平分配、团结互助的集体主义精神。</w:t>
            </w:r>
          </w:p>
        </w:tc>
      </w:tr>
      <w:tr w14:paraId="2C6F3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7F2623C3">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51A56C3A">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1.掌握三位数除以一位数 “首位不够除看前两位” 的笔算方法，理解余数的含义。</w:t>
            </w:r>
          </w:p>
          <w:p w14:paraId="223C73CE">
            <w:pPr>
              <w:pStyle w:val="2"/>
              <w:pageBreakBefore w:val="0"/>
              <w:kinsoku/>
              <w:wordWrap/>
              <w:overflowPunct/>
              <w:topLinePunct w:val="0"/>
              <w:autoSpaceDE/>
              <w:autoSpaceDN/>
              <w:bidi w:val="0"/>
              <w:adjustRightInd/>
              <w:snapToGrid/>
              <w:spacing w:line="300" w:lineRule="auto"/>
              <w:ind w:left="0" w:leftChars="0" w:firstLine="1200" w:firstLineChars="5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2.学会有余数除法的验算方法（商 × 除数 + 余数 = 被除数）。</w:t>
            </w:r>
          </w:p>
          <w:p w14:paraId="15640EF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教学难点：</w:t>
            </w:r>
            <w:r>
              <w:rPr>
                <w:rFonts w:hint="eastAsia" w:ascii="宋体" w:hAnsi="宋体" w:eastAsia="宋体" w:cs="宋体"/>
                <w:sz w:val="24"/>
                <w:szCs w:val="24"/>
              </w:rPr>
              <w:t>1.理解 “首位不够除时，把前两位合起来再除” 的算理，掌握商的书写位置。</w:t>
            </w:r>
          </w:p>
          <w:p w14:paraId="0F7E8126">
            <w:pPr>
              <w:pageBreakBefore w:val="0"/>
              <w:kinsoku/>
              <w:wordWrap/>
              <w:overflowPunct/>
              <w:topLinePunct w:val="0"/>
              <w:autoSpaceDE/>
              <w:autoSpaceDN/>
              <w:bidi w:val="0"/>
              <w:adjustRightInd/>
              <w:snapToGrid/>
              <w:spacing w:line="300" w:lineRule="auto"/>
              <w:ind w:firstLine="1200" w:firstLineChars="5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2.明确余数必须比除数小的原因，并能在计算中遵守这一规则。</w:t>
            </w:r>
          </w:p>
        </w:tc>
      </w:tr>
      <w:tr w14:paraId="5B1DA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0B93206D">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textAlignment w:val="auto"/>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多媒体</w:t>
            </w:r>
            <w:r>
              <w:rPr>
                <w:rFonts w:hint="eastAsia" w:asciiTheme="minorEastAsia" w:hAnsiTheme="minorEastAsia" w:eastAsiaTheme="minorEastAsia" w:cstheme="minorEastAsia"/>
                <w:sz w:val="24"/>
                <w:szCs w:val="24"/>
              </w:rPr>
              <w:t>课件</w:t>
            </w:r>
            <w:r>
              <w:rPr>
                <w:rFonts w:hint="eastAsia" w:asciiTheme="minorEastAsia" w:hAnsiTheme="minorEastAsia" w:cstheme="minorEastAsia"/>
                <w:sz w:val="24"/>
                <w:szCs w:val="24"/>
                <w:lang w:eastAsia="zh-CN"/>
              </w:rPr>
              <w:t>、计数方块模型（百、十、个）、练习单、草稿纸。</w:t>
            </w:r>
          </w:p>
        </w:tc>
      </w:tr>
      <w:tr w14:paraId="7236C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7D2D813D">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76D1E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AC1873F">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复习导入，引发思考</w:t>
            </w:r>
          </w:p>
        </w:tc>
      </w:tr>
      <w:tr w14:paraId="2EAA4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3416500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6CA615F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6AEBEA3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13113C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0B59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8C5FA2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1.竖式计算复习：让学生计算256÷2、432÷3，回顾三位数除以一位数（首位够除）的笔算步骤。</w:t>
            </w:r>
          </w:p>
          <w:p w14:paraId="12F8E7B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2.情境提问：“学校石榴树结了148个石榴，平均分给6个年级，每个年级分多少个？还剩几个？”列出算式148÷6，提问“1个百除以6够商1个百吗？该怎么算？”引出本节课要学的“首位不够除”的除法计算。</w:t>
            </w:r>
          </w:p>
        </w:tc>
        <w:tc>
          <w:tcPr>
            <w:tcW w:w="1572" w:type="pct"/>
            <w:gridSpan w:val="3"/>
            <w:noWrap w:val="0"/>
            <w:vAlign w:val="top"/>
          </w:tcPr>
          <w:p w14:paraId="3C74584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1.完成复习题，巩固已学的三位数除法笔算。</w:t>
            </w:r>
          </w:p>
          <w:p w14:paraId="2AFCEBD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2.分析新情境中的算式148÷6，发现被除数百位上的1除以6不够商1，产生认知冲突和解决问题的欲望。</w:t>
            </w:r>
          </w:p>
        </w:tc>
        <w:tc>
          <w:tcPr>
            <w:tcW w:w="842" w:type="pct"/>
            <w:noWrap w:val="0"/>
            <w:vAlign w:val="top"/>
          </w:tcPr>
          <w:p w14:paraId="1A9BBA2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复习旧知，为学习新知做准备。创设新的问题情境，突出新知识的难点（首位不够除），引发学生思考，明确本课学习重点。</w:t>
            </w:r>
          </w:p>
        </w:tc>
        <w:tc>
          <w:tcPr>
            <w:tcW w:w="570" w:type="pct"/>
            <w:noWrap w:val="0"/>
            <w:vAlign w:val="top"/>
          </w:tcPr>
          <w:p w14:paraId="3C606BD7">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13769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E01EEF6">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探究新知，理解算理</w:t>
            </w:r>
          </w:p>
        </w:tc>
      </w:tr>
      <w:tr w14:paraId="46A70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1432677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08F8368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1709C60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F411AE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67A8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384CBD4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直观分物，感知算理</w:t>
            </w:r>
          </w:p>
          <w:p w14:paraId="03D0EA9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教师用计数方块演示分148个石榴的过程：①1个百不够分…②合为14个十再分…③合为28个一再分…</w:t>
            </w:r>
          </w:p>
          <w:p w14:paraId="0144425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组织学生用学具模仿分物，明确“首位不够除，要合前两位再分”的思路。</w:t>
            </w:r>
          </w:p>
          <w:p w14:paraId="1C13E64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对应竖式，讲解步骤</w:t>
            </w:r>
          </w:p>
          <w:p w14:paraId="6E3EA08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分步讲解148÷6的竖式：①写竖式…②试除首位…③除十位…④除个位…⑤明确结果与余数…</w:t>
            </w:r>
          </w:p>
          <w:p w14:paraId="4AF4079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结合题目讲解竖式中各数的实际意义，并强调余数4比除数6小。</w:t>
            </w:r>
          </w:p>
          <w:p w14:paraId="2FE38C6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有余数除法的验算</w:t>
            </w:r>
          </w:p>
          <w:p w14:paraId="60B9F13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提问：“有余数的除法怎么验算？”引导学生得出：商×除数+余数=被除数。</w:t>
            </w:r>
          </w:p>
          <w:p w14:paraId="2AFDAC8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演示验算过程：24×6=144，144+4=148。</w:t>
            </w:r>
          </w:p>
          <w:p w14:paraId="7F55AD0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组织学生独立完成验算。</w:t>
            </w:r>
          </w:p>
          <w:p w14:paraId="3A8E96B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总结除数是一位数的除法计算规则</w:t>
            </w:r>
          </w:p>
          <w:p w14:paraId="5641A8C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组织学生讨论，结合教材内容总结三点规则。</w:t>
            </w:r>
          </w:p>
        </w:tc>
        <w:tc>
          <w:tcPr>
            <w:tcW w:w="1572" w:type="pct"/>
            <w:gridSpan w:val="3"/>
            <w:noWrap w:val="0"/>
            <w:vAlign w:val="top"/>
          </w:tcPr>
          <w:p w14:paraId="3085970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1.观察分物演示，理解当百位不够分时，需要将百位与十位合起来看成几十个十再分。</w:t>
            </w:r>
          </w:p>
          <w:p w14:paraId="1942E2D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2.动手操作学具，深化对“合起来再分”算理的理解。</w:t>
            </w:r>
          </w:p>
          <w:p w14:paraId="094354F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3.学习竖式计算，理解“为什么商要写在十位上”，以及每一步余数的含义，牢记“余数必须比除数小”的规则。</w:t>
            </w:r>
          </w:p>
          <w:p w14:paraId="2582959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4.探究有余数除法的验算方法，理解验算公式的由来，并独立完成148÷6的验算。</w:t>
            </w:r>
          </w:p>
          <w:p w14:paraId="57A559F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5.参与讨论，共同总结出除数是一位数除法的三条计算规则。</w:t>
            </w:r>
          </w:p>
        </w:tc>
        <w:tc>
          <w:tcPr>
            <w:tcW w:w="842" w:type="pct"/>
            <w:noWrap w:val="0"/>
            <w:vAlign w:val="top"/>
          </w:tcPr>
          <w:p w14:paraId="12F1286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通过直观分物突破“首位不够除”的算理难点。将复杂的计算步骤与分物过程紧密结合，使算理直观化。系统学习有余数除法的验算，培养严谨思维。归纳计算规则，将零散知识点系统化，形成完整的计算法则。</w:t>
            </w:r>
          </w:p>
        </w:tc>
        <w:tc>
          <w:tcPr>
            <w:tcW w:w="570" w:type="pct"/>
            <w:noWrap w:val="0"/>
            <w:vAlign w:val="top"/>
          </w:tcPr>
          <w:p w14:paraId="1A61B230">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39C20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ABAE6D6">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巩固练习，强化技能</w:t>
            </w:r>
          </w:p>
        </w:tc>
      </w:tr>
      <w:tr w14:paraId="414D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11B92B6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9E5825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F25AB3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41F737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C8C7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689E8F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基础竖式练习（做一做第1题）</w:t>
            </w:r>
          </w:p>
          <w:p w14:paraId="2C6CD56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出示431÷5、532÷6、857÷7、235÷4的竖式框架，让学生独立计算。教师巡视指导，指名学生板演讲解，集体订正易错点。</w:t>
            </w:r>
          </w:p>
          <w:p w14:paraId="75B7E9D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判断商的位数+计算验算（做一做第2题）</w:t>
            </w:r>
          </w:p>
          <w:p w14:paraId="59A1BE5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引导学生先判断商的位数，再独立完成计算和验算。组织同桌互查。</w:t>
            </w:r>
          </w:p>
          <w:p w14:paraId="791F5BA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实际问题应用</w:t>
            </w:r>
          </w:p>
          <w:p w14:paraId="5E8DA56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补充问题：“有235颗糖果，分给4个小组，每个小组分多少颗？还剩几颗？”让学生列式计算并验算。</w:t>
            </w:r>
          </w:p>
        </w:tc>
        <w:tc>
          <w:tcPr>
            <w:tcW w:w="1572" w:type="pct"/>
            <w:gridSpan w:val="3"/>
            <w:noWrap w:val="0"/>
            <w:vAlign w:val="top"/>
          </w:tcPr>
          <w:p w14:paraId="4D9CAB6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1.独立完成基础竖式练习，特别注意首位不够除时如何试商，并确保余数小于除数。</w:t>
            </w:r>
          </w:p>
          <w:p w14:paraId="706A510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2.先观察被除数首位与除数的大小，判断商是两位数还是三位数，再进行计算和验算。与同桌互相检查计算、验算和余数是否符合规则。</w:t>
            </w:r>
          </w:p>
          <w:p w14:paraId="7B95B05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3.运用所学解决糖果分配问题，完整经历列式、计算、验算、写答语的过程，理解余数的实际意义。</w:t>
            </w:r>
          </w:p>
        </w:tc>
        <w:tc>
          <w:tcPr>
            <w:tcW w:w="842" w:type="pct"/>
            <w:noWrap w:val="0"/>
            <w:vAlign w:val="top"/>
          </w:tcPr>
          <w:p w14:paraId="7199547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通过针对性练习，巩固“首位不够除”的笔算方法、商的位数判断以及有余数除法的验算。在互查环节强化对计算规则（尤其是余数规则）的遵守。解决实际问题，实现知识向能力的转化。</w:t>
            </w:r>
          </w:p>
        </w:tc>
        <w:tc>
          <w:tcPr>
            <w:tcW w:w="570" w:type="pct"/>
            <w:noWrap w:val="0"/>
            <w:vAlign w:val="top"/>
          </w:tcPr>
          <w:p w14:paraId="0EDD2E80">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46C0B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09DA956">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课堂小结，梳理方法</w:t>
            </w:r>
          </w:p>
        </w:tc>
      </w:tr>
      <w:tr w14:paraId="4FB58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5EC6D79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459CF13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1ACE94D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17F5E3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9418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1190B7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1.引导学生分享：“今天学的三位数除以一位数和之前的有什么不同？计算时要注意什么？”</w:t>
            </w:r>
          </w:p>
          <w:p w14:paraId="31F4B6E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2.教师总结：计算除数是一位数的除法，先看首位，不够除看前两位；除到哪一位商写在哪一位上；余数必须比除数小；有余数的除法用“商×除数+余数”验算。</w:t>
            </w:r>
          </w:p>
        </w:tc>
        <w:tc>
          <w:tcPr>
            <w:tcW w:w="1572" w:type="pct"/>
            <w:gridSpan w:val="3"/>
            <w:noWrap w:val="0"/>
            <w:vAlign w:val="top"/>
          </w:tcPr>
          <w:p w14:paraId="4C57DD1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1.对比本节课所学（首位不够除、有余数）与之前所学（首位够除、无余数）的异同，梳理计算时的关键注意事项。</w:t>
            </w:r>
          </w:p>
          <w:p w14:paraId="1591B4A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2.倾听教师总结，回顾并内化除数是一位数除法的完整计算法则和验算方法。</w:t>
            </w:r>
          </w:p>
        </w:tc>
        <w:tc>
          <w:tcPr>
            <w:tcW w:w="842" w:type="pct"/>
            <w:noWrap w:val="0"/>
            <w:vAlign w:val="top"/>
          </w:tcPr>
          <w:p w14:paraId="3B37038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引导学生进行对比反思，深化对计算法则的理解。通过教师系统总结，帮助学生形成结构牢固、逻辑清晰的除数是一位数除法的知识网络。</w:t>
            </w:r>
          </w:p>
        </w:tc>
        <w:tc>
          <w:tcPr>
            <w:tcW w:w="570" w:type="pct"/>
            <w:noWrap w:val="0"/>
            <w:vAlign w:val="top"/>
          </w:tcPr>
          <w:p w14:paraId="0140D5E0">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4C353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054765A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2701819A">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基础类：列竖式计算327÷4、848÷6，并写出验算过程。</w:t>
            </w:r>
          </w:p>
          <w:p w14:paraId="5C33EAF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巩固类：解决 “有 349 本练习本，分给 7 个班级，每班分多少本？还剩多少本？” 的问题，要求计算并验算。</w:t>
            </w:r>
          </w:p>
          <w:p w14:paraId="37D7AFA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提升类：在中，最大是几？此时是多少？</w:t>
            </w:r>
          </w:p>
        </w:tc>
      </w:tr>
      <w:tr w14:paraId="0D37C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7"/>
            <w:noWrap w:val="0"/>
            <w:vAlign w:val="center"/>
          </w:tcPr>
          <w:p w14:paraId="14FD4F53">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八、</w:t>
            </w:r>
            <w:r>
              <w:rPr>
                <w:rFonts w:hint="eastAsia" w:ascii="宋体" w:hAnsi="宋体" w:eastAsia="宋体" w:cs="宋体"/>
                <w:b/>
                <w:bCs/>
                <w:sz w:val="24"/>
                <w:szCs w:val="24"/>
                <w:lang w:eastAsia="zh-CN"/>
              </w:rPr>
              <w:t>板书设计</w:t>
            </w:r>
            <w:r>
              <w:rPr>
                <w:rFonts w:hint="eastAsia" w:ascii="宋体" w:hAnsi="宋体" w:eastAsia="宋体" w:cs="宋体"/>
                <w:sz w:val="24"/>
                <w:szCs w:val="24"/>
              </w:rPr>
              <w:br w:type="textWrapping"/>
            </w:r>
          </w:p>
          <w:p w14:paraId="51D55516">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笔算除法（有余数的三位数 ÷ 一位数）</w:t>
            </w:r>
          </w:p>
          <w:p w14:paraId="384D7AE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例：148÷6=24（个）……4（个）</w:t>
            </w:r>
          </w:p>
          <w:p w14:paraId="3803126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规则：1. 首位不够除看前两位 2. 商写对应数位 3. 余数 &lt; 除数验算：24×6+4=148</w:t>
            </w:r>
          </w:p>
          <w:p w14:paraId="796A677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做一做示例：431÷5=86……1 235÷4=58……3</w:t>
            </w:r>
          </w:p>
        </w:tc>
      </w:tr>
      <w:tr w14:paraId="52651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52B4F1F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6553AC3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成功之处：</w:t>
            </w:r>
            <w:r>
              <w:rPr>
                <w:rFonts w:hint="eastAsia" w:ascii="宋体" w:hAnsi="宋体" w:eastAsia="宋体" w:cs="宋体"/>
                <w:sz w:val="24"/>
                <w:szCs w:val="24"/>
              </w:rPr>
              <w:t>本节课有效突破了“首位不够除”这一教学难点，通过分物演示和竖式对照，学生理解了“看前两位”的必要性。对“余数比除数小”的规则及有余数除法的验算公式，学生掌握情况良好，形成了完整的笔算除法认知体系。</w:t>
            </w:r>
          </w:p>
          <w:p w14:paraId="0FA6337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不足之处：</w:t>
            </w:r>
            <w:r>
              <w:rPr>
                <w:rFonts w:hint="eastAsia" w:ascii="宋体" w:hAnsi="宋体" w:eastAsia="宋体" w:cs="宋体"/>
                <w:sz w:val="24"/>
                <w:szCs w:val="24"/>
              </w:rPr>
              <w:t>在综合练习中，仍有学生出现试商不准需要调商的情况，速度受影响。总结三条计算规则时，学生记忆性复述多，深层理解其内在关联性不足。</w:t>
            </w:r>
          </w:p>
          <w:p w14:paraId="4B1E9C5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改进措施：</w:t>
            </w:r>
            <w:r>
              <w:rPr>
                <w:rFonts w:hint="eastAsia" w:ascii="宋体" w:hAnsi="宋体" w:eastAsia="宋体" w:cs="宋体"/>
                <w:sz w:val="24"/>
                <w:szCs w:val="24"/>
              </w:rPr>
              <w:t>引入简单的试商技巧训练，如“想乘法口诀找商”，提高试商速度和准确性。在总结环节采用流程图或思维导图，直观展示三条规则在计算过程中的先后顺序与逻辑关系，促进理解性记忆。</w:t>
            </w:r>
          </w:p>
        </w:tc>
      </w:tr>
    </w:tbl>
    <w:p w14:paraId="762DA7E2">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411"/>
        <w:gridCol w:w="1370"/>
        <w:gridCol w:w="1780"/>
        <w:gridCol w:w="80"/>
        <w:gridCol w:w="2264"/>
        <w:gridCol w:w="1219"/>
      </w:tblGrid>
      <w:tr w14:paraId="4142E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48CC03D3">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65594A86">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练习三</w:t>
            </w:r>
          </w:p>
        </w:tc>
      </w:tr>
      <w:tr w14:paraId="3E2C2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2645AC6E">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4A9DAC9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w:t>
            </w:r>
            <w:r>
              <w:rPr>
                <w:rFonts w:hint="eastAsia" w:asciiTheme="minorEastAsia" w:hAnsiTheme="minorEastAsia" w:cstheme="minorEastAsia"/>
                <w:b/>
                <w:bCs w:val="0"/>
                <w:sz w:val="24"/>
                <w:szCs w:val="24"/>
                <w:vertAlign w:val="baseline"/>
                <w:lang w:val="en-US" w:eastAsia="zh-CN"/>
              </w:rPr>
              <w:t>练习</w:t>
            </w:r>
            <w:r>
              <w:rPr>
                <w:rFonts w:hint="eastAsia" w:asciiTheme="minorEastAsia" w:hAnsiTheme="minorEastAsia" w:eastAsiaTheme="minorEastAsia" w:cstheme="minorEastAsia"/>
                <w:b/>
                <w:bCs w:val="0"/>
                <w:sz w:val="24"/>
                <w:szCs w:val="24"/>
                <w:vertAlign w:val="baseline"/>
                <w:lang w:val="en-US" w:eastAsia="zh-CN"/>
              </w:rPr>
              <w:t>课</w:t>
            </w:r>
          </w:p>
        </w:tc>
        <w:tc>
          <w:tcPr>
            <w:tcW w:w="1667" w:type="pct"/>
            <w:gridSpan w:val="3"/>
            <w:noWrap w:val="0"/>
            <w:vAlign w:val="center"/>
          </w:tcPr>
          <w:p w14:paraId="246EE2A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课时：第1课时</w:t>
            </w:r>
          </w:p>
        </w:tc>
      </w:tr>
      <w:tr w14:paraId="4F5F3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5000" w:type="pct"/>
            <w:gridSpan w:val="7"/>
            <w:noWrap w:val="0"/>
            <w:vAlign w:val="center"/>
          </w:tcPr>
          <w:p w14:paraId="79DB1477">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78A6CC0D">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是《笔算除法》的综合练习课，重点在于巩固两位数、三位数除以一位数的笔算规则（首位够除、不够除、有余数）。教材通过线段图、购物、页码、竖式填数等实际问题，将计算技能与数量关系分析、逻辑推理紧密结合，旨在提升学生运用笔算除法解决复杂问题的能力，并培养其严谨的验算习惯和逆向思维能力。</w:t>
            </w:r>
          </w:p>
        </w:tc>
      </w:tr>
      <w:tr w14:paraId="272C1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trPr>
        <w:tc>
          <w:tcPr>
            <w:tcW w:w="5000" w:type="pct"/>
            <w:gridSpan w:val="7"/>
            <w:noWrap w:val="0"/>
            <w:vAlign w:val="center"/>
          </w:tcPr>
          <w:p w14:paraId="3B0E84B6">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774E0F57">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已初步掌握笔算除法的步骤，但在处理有余数除法、验算及从生活情境（如购物问题）中抽象出除法数量关系时仍存在困难。竖式填数等逆向推理题目对学生逻辑思维要求较高，容易因不理解各部分关系而无法入手。教学中需引导学生多角度分析问题，强化对除法算理和数量关系模型的理解。</w:t>
            </w:r>
          </w:p>
        </w:tc>
      </w:tr>
      <w:tr w14:paraId="58A7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0B28560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2B6EEFD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在购物付款、书本页码等真实情境中，提出如何用笔算除法解决涉及数量关系（如总价÷单价）的实际问题。</w:t>
            </w:r>
          </w:p>
          <w:p w14:paraId="7EE3214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②</w:t>
            </w:r>
            <w:r>
              <w:rPr>
                <w:rFonts w:hint="eastAsia" w:ascii="宋体" w:hAnsi="宋体" w:eastAsia="宋体" w:cs="宋体"/>
                <w:b/>
                <w:bCs/>
                <w:sz w:val="24"/>
                <w:szCs w:val="24"/>
                <w:lang w:eastAsia="zh-CN"/>
              </w:rPr>
              <w:t>②知识与技能：</w:t>
            </w:r>
            <w:r>
              <w:rPr>
                <w:rFonts w:hint="eastAsia" w:ascii="宋体" w:hAnsi="宋体" w:eastAsia="宋体" w:cs="宋体"/>
                <w:sz w:val="24"/>
                <w:szCs w:val="24"/>
              </w:rPr>
              <w:t>巩固两位数、三位数除以一位数的笔算方法（含首位不够除、有余数等情况），掌握验算方法，并能列式解决两步实际问题。</w:t>
            </w:r>
          </w:p>
          <w:p w14:paraId="414ABB0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③</w:t>
            </w:r>
            <w:r>
              <w:rPr>
                <w:rFonts w:hint="eastAsia" w:ascii="宋体" w:hAnsi="宋体" w:eastAsia="宋体" w:cs="宋体"/>
                <w:b/>
                <w:sz w:val="24"/>
                <w:szCs w:val="24"/>
                <w:lang w:eastAsia="zh-CN"/>
              </w:rPr>
              <w:t>③思维与表达：</w:t>
            </w:r>
            <w:r>
              <w:rPr>
                <w:rFonts w:hint="eastAsia" w:ascii="宋体" w:hAnsi="宋体" w:eastAsia="宋体" w:cs="宋体"/>
                <w:sz w:val="24"/>
                <w:szCs w:val="24"/>
              </w:rPr>
              <w:t>通过分析线段图、提取数量关系，培养逻辑推理和模型意识；在竖式填数练习中锻炼逆向思维能力。</w:t>
            </w:r>
          </w:p>
          <w:p w14:paraId="53CEC23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④</w:t>
            </w:r>
            <w:r>
              <w:rPr>
                <w:rFonts w:hint="eastAsia" w:ascii="宋体" w:hAnsi="宋体" w:eastAsia="宋体" w:cs="宋体"/>
                <w:b/>
                <w:sz w:val="24"/>
                <w:szCs w:val="24"/>
                <w:lang w:eastAsia="zh-CN"/>
              </w:rPr>
              <w:t>④交流与反思：</w:t>
            </w:r>
            <w:r>
              <w:rPr>
                <w:rFonts w:hint="eastAsia" w:ascii="宋体" w:hAnsi="宋体" w:eastAsia="宋体" w:cs="宋体"/>
                <w:sz w:val="24"/>
                <w:szCs w:val="24"/>
              </w:rPr>
              <w:t>交流解决实际问题的步骤与验算的重要性，反思笔算中的常见错误，养成严谨、有条理的解题习惯。</w:t>
            </w:r>
          </w:p>
        </w:tc>
      </w:tr>
      <w:tr w14:paraId="54FD9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000" w:type="pct"/>
            <w:gridSpan w:val="7"/>
            <w:noWrap w:val="0"/>
            <w:vAlign w:val="center"/>
          </w:tcPr>
          <w:p w14:paraId="6B2A16BC">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通过严谨的笔算与验算步骤，培养一丝不苟、精益求精的科学精神和责任感。</w:t>
            </w:r>
          </w:p>
        </w:tc>
      </w:tr>
      <w:tr w14:paraId="36DFA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1D8B8657">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5A7270BE">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1.巩固除数是一位数的笔算除法计算法则，能解决各类除法实际问题。</w:t>
            </w:r>
          </w:p>
          <w:p w14:paraId="6D3AD4DE">
            <w:pPr>
              <w:pStyle w:val="2"/>
              <w:pageBreakBefore w:val="0"/>
              <w:kinsoku/>
              <w:wordWrap/>
              <w:overflowPunct/>
              <w:topLinePunct w:val="0"/>
              <w:autoSpaceDE/>
              <w:autoSpaceDN/>
              <w:bidi w:val="0"/>
              <w:adjustRightInd/>
              <w:snapToGrid/>
              <w:spacing w:line="300" w:lineRule="auto"/>
              <w:ind w:left="0" w:leftChars="0" w:firstLine="1200" w:firstLineChars="5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2.理解除法竖式各部分含义，掌握竖式填数的推理方法。。</w:t>
            </w:r>
          </w:p>
          <w:p w14:paraId="77A741FA">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教学难点：</w:t>
            </w:r>
            <w:r>
              <w:rPr>
                <w:rFonts w:hint="eastAsia" w:ascii="宋体" w:hAnsi="宋体" w:eastAsia="宋体" w:cs="宋体"/>
                <w:sz w:val="24"/>
                <w:szCs w:val="24"/>
              </w:rPr>
              <w:t>1.从线段图、生活情境中抽象出除法数量关系，解决复杂实际问题。</w:t>
            </w:r>
          </w:p>
          <w:p w14:paraId="359174EF">
            <w:pPr>
              <w:pageBreakBefore w:val="0"/>
              <w:kinsoku/>
              <w:wordWrap/>
              <w:overflowPunct/>
              <w:topLinePunct w:val="0"/>
              <w:autoSpaceDE/>
              <w:autoSpaceDN/>
              <w:bidi w:val="0"/>
              <w:adjustRightInd/>
              <w:snapToGrid/>
              <w:spacing w:line="300" w:lineRule="auto"/>
              <w:ind w:firstLine="1200" w:firstLineChars="5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2.通过除法竖式的已知数字，推理出未知数字，掌握逆向解题思路。</w:t>
            </w:r>
          </w:p>
        </w:tc>
      </w:tr>
      <w:tr w14:paraId="00A6A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12286C9E">
            <w:pPr>
              <w:pageBreakBefore w:val="0"/>
              <w:numPr>
                <w:ilvl w:val="0"/>
                <w:numId w:val="0"/>
              </w:numPr>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rPr>
              <w:t>教学准备：</w:t>
            </w:r>
            <w:r>
              <w:rPr>
                <w:rFonts w:hint="eastAsia" w:ascii="宋体" w:hAnsi="宋体" w:eastAsia="宋体" w:cs="宋体"/>
                <w:sz w:val="24"/>
                <w:szCs w:val="24"/>
                <w:lang w:val="en-US" w:eastAsia="zh-CN"/>
              </w:rPr>
              <w:t>多媒体课件、练习单、草稿纸</w:t>
            </w:r>
            <w:r>
              <w:rPr>
                <w:rFonts w:hint="eastAsia" w:ascii="宋体" w:hAnsi="宋体" w:eastAsia="宋体" w:cs="宋体"/>
                <w:sz w:val="24"/>
                <w:szCs w:val="24"/>
              </w:rPr>
              <w:t>。</w:t>
            </w:r>
          </w:p>
        </w:tc>
      </w:tr>
      <w:tr w14:paraId="610DA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5E16277A">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12B2C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E5E807E">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复习回顾，梳理知识</w:t>
            </w:r>
          </w:p>
        </w:tc>
      </w:tr>
      <w:tr w14:paraId="3CB0F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58" w:type="pct"/>
            <w:gridSpan w:val="2"/>
            <w:noWrap w:val="0"/>
            <w:vAlign w:val="center"/>
          </w:tcPr>
          <w:p w14:paraId="0093DA4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11" w:type="pct"/>
            <w:gridSpan w:val="3"/>
            <w:noWrap w:val="0"/>
            <w:vAlign w:val="center"/>
          </w:tcPr>
          <w:p w14:paraId="361F7E7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59" w:type="pct"/>
            <w:noWrap w:val="0"/>
            <w:vAlign w:val="center"/>
          </w:tcPr>
          <w:p w14:paraId="08CC3B9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ACAFFC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7EC2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58" w:type="pct"/>
            <w:gridSpan w:val="2"/>
            <w:noWrap w:val="0"/>
            <w:vAlign w:val="top"/>
          </w:tcPr>
          <w:p w14:paraId="4FAC1AB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 ：“除数是一位数的笔算除法要注意什么？”，引导学生回顾核心规则：从高位除起、首位不够除看前两位、余数必须小于除数、有余数除法的验算方法（商 × 除数 + 余数）。</w:t>
            </w:r>
          </w:p>
          <w:p w14:paraId="0582856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2.出示算式 24÷2、96÷3、120÷4、250÷5，要求学生快速口答，激活除法口算基础，为笔算练习做铺垫。</w:t>
            </w:r>
          </w:p>
        </w:tc>
        <w:tc>
          <w:tcPr>
            <w:tcW w:w="1511" w:type="pct"/>
            <w:gridSpan w:val="3"/>
            <w:noWrap w:val="0"/>
            <w:vAlign w:val="top"/>
          </w:tcPr>
          <w:p w14:paraId="0FE6EF4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1.同桌之间互相复述笔算除法的法则，重点强调余数要比除数小。</w:t>
            </w:r>
          </w:p>
          <w:p w14:paraId="07DB9CAA">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2.快速抢答：12、32、30、50。</w:t>
            </w:r>
          </w:p>
        </w:tc>
        <w:tc>
          <w:tcPr>
            <w:tcW w:w="1059" w:type="pct"/>
            <w:noWrap w:val="0"/>
            <w:vAlign w:val="top"/>
          </w:tcPr>
          <w:p w14:paraId="230EDC7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本环节通过核心规则的提问回顾和高频口算热身，旨在帮助学生唤醒长时记忆中的运算程序，扫清计算规则上的认知障碍，迅速进入数学学习状态。</w:t>
            </w:r>
          </w:p>
        </w:tc>
        <w:tc>
          <w:tcPr>
            <w:tcW w:w="570" w:type="pct"/>
            <w:noWrap w:val="0"/>
            <w:vAlign w:val="top"/>
          </w:tcPr>
          <w:p w14:paraId="3795DDEE">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30FC7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71EDBC8">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分层练习，巩固提升</w:t>
            </w:r>
          </w:p>
        </w:tc>
      </w:tr>
      <w:tr w14:paraId="25C22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58" w:type="pct"/>
            <w:gridSpan w:val="2"/>
            <w:noWrap w:val="0"/>
            <w:vAlign w:val="center"/>
          </w:tcPr>
          <w:p w14:paraId="489BCA0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11" w:type="pct"/>
            <w:gridSpan w:val="3"/>
            <w:noWrap w:val="0"/>
            <w:vAlign w:val="center"/>
          </w:tcPr>
          <w:p w14:paraId="28122B3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59" w:type="pct"/>
            <w:noWrap w:val="0"/>
            <w:vAlign w:val="center"/>
          </w:tcPr>
          <w:p w14:paraId="253A0E8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304E6B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8F15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58" w:type="pct"/>
            <w:gridSpan w:val="2"/>
            <w:noWrap w:val="0"/>
            <w:vAlign w:val="top"/>
          </w:tcPr>
          <w:p w14:paraId="5751F86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1.线段图与实际问题练习（对应第 13 题）</w:t>
            </w:r>
          </w:p>
          <w:p w14:paraId="3F97F0E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（1）出示 72 对应的线段图（6份），先让学生举例线段图代表的实际问题。</w:t>
            </w:r>
          </w:p>
          <w:p w14:paraId="141C2F7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（2）引导学生根据线段图的份数，列式计算，并要求说清算理，明确 “总数 ÷ 份数 = 每份数” 的除法关系。</w:t>
            </w:r>
          </w:p>
          <w:p w14:paraId="02C11FC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（3）变式拓展：补充提问 “如果线段图表示 72 个苹果，每份 12 个，可以分几份？”，引导列式 72÷12=6，体会除法的两种实际意义。</w:t>
            </w:r>
          </w:p>
          <w:p w14:paraId="4BEF15E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2.购物问题练习（对应第 14 题）</w:t>
            </w:r>
          </w:p>
          <w:p w14:paraId="6EDB0FA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（1）出示价格（小熊 9 元、球 6 元；文具盒 8 元、笔 5 元），引导利用 “总价 ÷ 单价 = 数量” 的关系进行试算与排除。</w:t>
            </w:r>
          </w:p>
          <w:p w14:paraId="11D20D1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（2）指导验算：巡视指导学生独立列竖式计算，并进行验算，强调余数判断在生活中的应用。</w:t>
            </w:r>
          </w:p>
          <w:p w14:paraId="02D64A6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（3）第（2）小题解答：引导先算总钱数 114+125=239 元，再列式 239÷8，得出结果 29……7。强调实际问题中余数的含义（余 7 元不够买一个，只能舍去）。</w:t>
            </w:r>
          </w:p>
          <w:p w14:paraId="1506469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3.页码问题练习（对应第 15 题）</w:t>
            </w:r>
          </w:p>
          <w:p w14:paraId="50C70D8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（1）分析：引导学生发现规律 “书的左右两页页码是连续的自然数，且后一页比前一页大 1”。</w:t>
            </w:r>
          </w:p>
          <w:p w14:paraId="73F5A91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（2）方法指导：教授简便算法：“和减 1 再除以 2 得左页，和加 1 再除以 2 得右页”，即 (185−1)÷2=92，(185+1)÷2=93。</w:t>
            </w:r>
          </w:p>
          <w:p w14:paraId="1058D8F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4.竖式填数练习（对应第 16 题）</w:t>
            </w:r>
          </w:p>
          <w:p w14:paraId="6EFD1D6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（1）推理引导：</w:t>
            </w:r>
          </w:p>
          <w:p w14:paraId="30FF3AB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第一题：从百位 7÷6 商 1 余 1 入手，推导余数 1 与十位结合后的数，逐步倒推被除数的个位。</w:t>
            </w:r>
          </w:p>
          <w:p w14:paraId="1ECE8AD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第二题：从商的十位 6 入手，利用 6×4=24，结合 “2□”，得出被除数前两位是 26，再推导个位。</w:t>
            </w:r>
          </w:p>
          <w:p w14:paraId="69A0279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（2）组织讨论：组织学生小组讨论推理过程，分享填数思路。</w:t>
            </w:r>
          </w:p>
        </w:tc>
        <w:tc>
          <w:tcPr>
            <w:tcW w:w="1511" w:type="pct"/>
            <w:gridSpan w:val="3"/>
            <w:noWrap w:val="0"/>
            <w:vAlign w:val="top"/>
          </w:tcPr>
          <w:p w14:paraId="0B3FDE6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1.看图编题：观察线段图，发挥想象力编出符合图意的数学故事，并列式解决。</w:t>
            </w:r>
          </w:p>
          <w:p w14:paraId="086285B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预设：（如 “72 米长的绳子平均分成 6 段” 或 “72 颗糖果分给 6 个小组”）</w:t>
            </w:r>
          </w:p>
          <w:p w14:paraId="7BFB6512">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根据线段图的份数，列式 72÷6=12，说清算理</w:t>
            </w:r>
            <w:r>
              <w:rPr>
                <w:rFonts w:hint="eastAsia" w:ascii="宋体" w:hAnsi="宋体" w:eastAsia="宋体" w:cs="宋体"/>
                <w:kern w:val="2"/>
                <w:sz w:val="24"/>
                <w:szCs w:val="24"/>
                <w:lang w:val="en-US" w:eastAsia="zh-CN" w:bidi="ar-SA"/>
              </w:rPr>
              <w:t>：</w:t>
            </w:r>
            <w:r>
              <w:rPr>
                <w:rFonts w:hint="default" w:ascii="宋体" w:hAnsi="宋体" w:eastAsia="宋体" w:cs="宋体"/>
                <w:kern w:val="2"/>
                <w:sz w:val="24"/>
                <w:szCs w:val="24"/>
                <w:lang w:val="en-US" w:eastAsia="zh-CN" w:bidi="ar-SA"/>
              </w:rPr>
              <w:t xml:space="preserve"> “总数 ÷ 份数 = 每份数”。</w:t>
            </w:r>
          </w:p>
          <w:p w14:paraId="3E55C55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2.探究推理：在购物问题中，通过计算是否有余数来判断购买的物品种类。</w:t>
            </w:r>
          </w:p>
          <w:p w14:paraId="70D868F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预设：玩具类：114÷9（有余数，不符合），114÷6=19（无余数），锁定买了球。</w:t>
            </w:r>
          </w:p>
          <w:p w14:paraId="61B0BBC3">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文具类：125÷8（有余数），125÷5=25（无余数），锁定买了笔。</w:t>
            </w:r>
          </w:p>
          <w:p w14:paraId="0D50EE3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3.理解“去尾法”在购物场景中的应用（余下的钱不够买一个）。</w:t>
            </w:r>
          </w:p>
          <w:p w14:paraId="011AA1E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预设：先算总钱数</w:t>
            </w:r>
          </w:p>
          <w:p w14:paraId="02A986E1">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114+125=239 元，再列式 239÷8，得出结果 29……7。余 7 元不够买一个，只能舍去</w:t>
            </w:r>
          </w:p>
          <w:p w14:paraId="4E1866C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4.在小组内交流页码问题的解法，体会数学规律（连续自然数之和）的巧妙。</w:t>
            </w:r>
          </w:p>
          <w:p w14:paraId="60F6D2DB">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预设：左页： (185−1)÷2=92，右页：(185+1)÷2=93。</w:t>
            </w:r>
          </w:p>
          <w:p w14:paraId="6592289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5.在竖式填数中，利用逆运算逻辑（商×除数+余数）推导出被遮挡的数字。</w:t>
            </w:r>
          </w:p>
          <w:p w14:paraId="3389A60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tc>
        <w:tc>
          <w:tcPr>
            <w:tcW w:w="1059" w:type="pct"/>
            <w:noWrap w:val="0"/>
            <w:vAlign w:val="top"/>
          </w:tcPr>
          <w:p w14:paraId="4136C18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环节不仅是计算技能的训练，更是逻辑思维的体操。通过线段图理解除法意义，通过购物问题训练“有余数除法”的现实判断，通过页码和竖式填数培养逆向思维和推理能力，全面提升学生解决复杂问题的核心素养。</w:t>
            </w:r>
          </w:p>
        </w:tc>
        <w:tc>
          <w:tcPr>
            <w:tcW w:w="570" w:type="pct"/>
            <w:noWrap w:val="0"/>
            <w:vAlign w:val="top"/>
          </w:tcPr>
          <w:p w14:paraId="1BD2484E">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35989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3ACF0E6">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课堂小结，梳理收获</w:t>
            </w:r>
          </w:p>
        </w:tc>
      </w:tr>
      <w:tr w14:paraId="2F34F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58" w:type="pct"/>
            <w:gridSpan w:val="2"/>
            <w:noWrap w:val="0"/>
            <w:vAlign w:val="center"/>
          </w:tcPr>
          <w:p w14:paraId="2D79810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11" w:type="pct"/>
            <w:gridSpan w:val="3"/>
            <w:noWrap w:val="0"/>
            <w:vAlign w:val="center"/>
          </w:tcPr>
          <w:p w14:paraId="612B243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59" w:type="pct"/>
            <w:noWrap w:val="0"/>
            <w:vAlign w:val="center"/>
          </w:tcPr>
          <w:p w14:paraId="08A6F97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C7F5C0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6271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58" w:type="pct"/>
            <w:gridSpan w:val="2"/>
            <w:noWrap w:val="0"/>
            <w:vAlign w:val="top"/>
          </w:tcPr>
          <w:p w14:paraId="71B2253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1.分享收获：“这节课通过练习，你巩固了哪些除法知识？解决了哪些类型的问题？”</w:t>
            </w:r>
          </w:p>
          <w:p w14:paraId="60F13A7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2.教师总结：笔算除法要牢记计算规则，解决实际问题需先分析数量关系（总价 ÷ 单价 = 数量、总数 ÷ 份数 = 每份数等），竖式填数要从已知数字入手，逆向推理未知数字。</w:t>
            </w:r>
          </w:p>
        </w:tc>
        <w:tc>
          <w:tcPr>
            <w:tcW w:w="1511" w:type="pct"/>
            <w:gridSpan w:val="3"/>
            <w:noWrap w:val="0"/>
            <w:vAlign w:val="top"/>
          </w:tcPr>
          <w:p w14:paraId="7000666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1.梳理本节课遇到的题型，总结解题的关键点（如页码问题的公式、竖式推理的突破口）。</w:t>
            </w:r>
          </w:p>
          <w:p w14:paraId="2408A0D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2.聆听教师总结，构建完整的除法应用知识体系。</w:t>
            </w:r>
          </w:p>
        </w:tc>
        <w:tc>
          <w:tcPr>
            <w:tcW w:w="1059" w:type="pct"/>
            <w:noWrap w:val="0"/>
            <w:vAlign w:val="top"/>
          </w:tcPr>
          <w:p w14:paraId="56BBE86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小结环节旨在帮助学生将分散的解题经验系统化，强化“分析数量关系”这一解决实际问题的核心方法，提升数学建模意识。</w:t>
            </w:r>
          </w:p>
        </w:tc>
        <w:tc>
          <w:tcPr>
            <w:tcW w:w="570" w:type="pct"/>
            <w:noWrap w:val="0"/>
            <w:vAlign w:val="top"/>
          </w:tcPr>
          <w:p w14:paraId="2905704A">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40F91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632BE49A">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4708826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w:t>
            </w:r>
            <w:r>
              <w:rPr>
                <w:rFonts w:hint="eastAsia" w:ascii="宋体" w:hAnsi="宋体" w:eastAsia="宋体" w:cs="宋体"/>
                <w:sz w:val="24"/>
                <w:szCs w:val="24"/>
                <w:lang w:val="en-US" w:eastAsia="zh-CN"/>
              </w:rPr>
              <w:t>作业</w:t>
            </w:r>
            <w:r>
              <w:rPr>
                <w:rFonts w:hint="eastAsia" w:ascii="宋体" w:hAnsi="宋体" w:eastAsia="宋体" w:cs="宋体"/>
                <w:sz w:val="24"/>
                <w:szCs w:val="24"/>
                <w:lang w:eastAsia="zh-CN"/>
              </w:rPr>
              <w:t>：列竖式计算432÷3、527÷5，并写出验算过程。</w:t>
            </w:r>
          </w:p>
          <w:p w14:paraId="48EF828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w:t>
            </w:r>
            <w:r>
              <w:rPr>
                <w:rFonts w:hint="eastAsia" w:ascii="宋体" w:hAnsi="宋体" w:eastAsia="宋体" w:cs="宋体"/>
                <w:sz w:val="24"/>
                <w:szCs w:val="24"/>
                <w:lang w:val="en-US" w:eastAsia="zh-CN"/>
              </w:rPr>
              <w:t>作业</w:t>
            </w:r>
            <w:r>
              <w:rPr>
                <w:rFonts w:hint="eastAsia" w:ascii="宋体" w:hAnsi="宋体" w:eastAsia="宋体" w:cs="宋体"/>
                <w:sz w:val="24"/>
                <w:szCs w:val="24"/>
                <w:lang w:eastAsia="zh-CN"/>
              </w:rPr>
              <w:t>：超市运来 368 千克水果，每 8 千克装一盒，可以装多少盒？还剩多少千克？</w:t>
            </w:r>
          </w:p>
          <w:p w14:paraId="7449E87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w:t>
            </w:r>
            <w:r>
              <w:rPr>
                <w:rFonts w:hint="eastAsia" w:ascii="宋体" w:hAnsi="宋体" w:eastAsia="宋体" w:cs="宋体"/>
                <w:sz w:val="24"/>
                <w:szCs w:val="24"/>
                <w:lang w:val="en-US" w:eastAsia="zh-CN"/>
              </w:rPr>
              <w:t>作业</w:t>
            </w:r>
            <w:r>
              <w:rPr>
                <w:rFonts w:hint="eastAsia" w:ascii="宋体" w:hAnsi="宋体" w:eastAsia="宋体" w:cs="宋体"/>
                <w:sz w:val="24"/>
                <w:szCs w:val="24"/>
                <w:lang w:eastAsia="zh-CN"/>
              </w:rPr>
              <w:t>：书的左右两页页码和是 215，求出这两页的页码；完成课本第 16 题的竖式填数，写出推理过程。</w:t>
            </w:r>
          </w:p>
        </w:tc>
      </w:tr>
      <w:tr w14:paraId="09C6B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5A562837">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7550BBAA">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练习</w:t>
            </w:r>
            <w:r>
              <w:rPr>
                <w:rFonts w:hint="eastAsia" w:ascii="宋体" w:hAnsi="宋体" w:eastAsia="宋体" w:cs="宋体"/>
                <w:sz w:val="24"/>
                <w:szCs w:val="24"/>
                <w:lang w:val="en-US" w:eastAsia="zh-CN"/>
              </w:rPr>
              <w:t>三</w:t>
            </w:r>
          </w:p>
          <w:p w14:paraId="4068D7F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计算规则：从高位除起，余数 &lt; 除数，验算（商 × 除数 ± 余数 = 被除数）</w:t>
            </w:r>
          </w:p>
          <w:p w14:paraId="42763AB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实际问题：</w:t>
            </w:r>
          </w:p>
          <w:p w14:paraId="1765ACE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购物：总价 ÷ 单价 = 数量</w:t>
            </w:r>
          </w:p>
          <w:p w14:paraId="602266B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页码：（和 - 1）÷2 = 左页，（和 + 1）÷2 = 右页</w:t>
            </w:r>
          </w:p>
          <w:p w14:paraId="39F7C3C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竖式填数：从已知数字逆向推理</w:t>
            </w:r>
          </w:p>
        </w:tc>
      </w:tr>
      <w:tr w14:paraId="0FFDE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7"/>
            <w:noWrap w:val="0"/>
            <w:vAlign w:val="center"/>
          </w:tcPr>
          <w:p w14:paraId="21D693E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49F18F2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本节课成功地将笔算技能训练与解决实际问题（购物、页码）紧密结合。引导学生从线段图中自主编题，有效培养了数量关系建模能力。在竖式填数环节，通过小组探究，学生的逆向推理和逻辑思维能力得到了很好的锻炼。</w:t>
            </w:r>
          </w:p>
          <w:p w14:paraId="7BCC96E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bCs/>
                <w:sz w:val="24"/>
                <w:szCs w:val="24"/>
                <w:lang w:eastAsia="zh-CN"/>
              </w:rPr>
              <w:t>不足之处：</w:t>
            </w:r>
            <w:r>
              <w:rPr>
                <w:rFonts w:hint="eastAsia" w:ascii="宋体" w:hAnsi="宋体" w:eastAsia="宋体" w:cs="宋体"/>
                <w:b w:val="0"/>
                <w:bCs/>
                <w:sz w:val="24"/>
                <w:szCs w:val="24"/>
                <w:lang w:eastAsia="zh-CN"/>
              </w:rPr>
              <w:t>在解决购物问题（第14题）时，部分学生列式正确但计算错误，尤其是在有余数除法的验算环节出错率较高。对于页码问题的“简便算法”，部分学生只是机械记忆公式，未真正理解其背后的逻辑。课堂节奏前松后紧，竖式填数讨论时间不足。</w:t>
            </w:r>
          </w:p>
          <w:p w14:paraId="2465466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eastAsia="zh-CN"/>
              </w:rPr>
              <w:t>改进措施：</w:t>
            </w:r>
            <w:r>
              <w:rPr>
                <w:rFonts w:hint="eastAsia" w:ascii="宋体" w:hAnsi="宋体" w:eastAsia="宋体" w:cs="宋体"/>
                <w:b w:val="0"/>
                <w:bCs/>
                <w:sz w:val="24"/>
                <w:szCs w:val="24"/>
                <w:lang w:eastAsia="zh-CN"/>
              </w:rPr>
              <w:t>加强计算后的验算环节检查和指导，将其作为必选步骤。在讲解“和±1再除以2”的页码公式时，应结合具体页码（如92、93）演示其原理，避免死记硬背。优化各环节时间分配，为核心难点（竖式填数）留足探究与分享时间。</w:t>
            </w:r>
          </w:p>
        </w:tc>
      </w:tr>
    </w:tbl>
    <w:p w14:paraId="5F8D7AB0">
      <w:pPr>
        <w:pageBreakBefore w:val="0"/>
        <w:kinsoku/>
        <w:wordWrap/>
        <w:overflowPunct/>
        <w:topLinePunct w:val="0"/>
        <w:autoSpaceDE/>
        <w:autoSpaceDN/>
        <w:bidi w:val="0"/>
        <w:adjustRightInd/>
        <w:snapToGrid/>
        <w:spacing w:line="300" w:lineRule="auto"/>
        <w:textAlignment w:val="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04353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03F5EB89">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354260AC">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商中间有0的除法</w:t>
            </w:r>
          </w:p>
        </w:tc>
      </w:tr>
      <w:tr w14:paraId="14AA0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3AE18432">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6BBD93F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659F372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课时：第1课时</w:t>
            </w:r>
          </w:p>
        </w:tc>
      </w:tr>
      <w:tr w14:paraId="0B26F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trPr>
        <w:tc>
          <w:tcPr>
            <w:tcW w:w="5000" w:type="pct"/>
            <w:gridSpan w:val="7"/>
            <w:noWrap w:val="0"/>
            <w:vAlign w:val="center"/>
          </w:tcPr>
          <w:p w14:paraId="7B4A8F7E">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10476BE3">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时集中学习“商中间有0”的两种情况：被除数中间有0（如208÷2）和某一位不够商1（如216÷2）。教材通过购物情境引入，结合竖式分步讲解“0除以任何非0数得0”的规则，以及“不够商1要商0占位”的算理。编排注重对比与辨析，通过简写与完整写法的对照，帮助学生理解“商0不能省略”的道理，并明确“0不能作除数”的数学规定，完善学生对除法中“0”的认知体系</w:t>
            </w:r>
          </w:p>
        </w:tc>
      </w:tr>
      <w:tr w14:paraId="101E1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5000" w:type="pct"/>
            <w:gridSpan w:val="7"/>
            <w:noWrap w:val="0"/>
            <w:vAlign w:val="center"/>
          </w:tcPr>
          <w:p w14:paraId="75F2F622">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3F6F3023">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此前未系统学习除法中“0”的处理规则，容易在遇到被除数中间有0时漏写商0，或在某一位不够商1时直接跳过该位。对“0占位”的作用理解不深，常与“没有计算”混淆。教学中需通过错例对比、步骤分解等方式，强化“每一位都要除”的意识，并通过情境解释“0占位”的必要性，帮助学生建立规范的计算习惯。</w:t>
            </w:r>
          </w:p>
        </w:tc>
      </w:tr>
      <w:tr w14:paraId="600A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29A33BC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4C12601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从“分0个苹果”和“购买古典名著”等生活情境出发，引导学生提出并思考“0如何参与除法运算”以及“十位不够商1怎么办”的核心问题。</w:t>
            </w:r>
          </w:p>
          <w:p w14:paraId="022F32D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 xml:space="preserve"> 理解“0除以任何非0数得0”的规则，掌握中间有0或不够商1的三位数除以一位数的笔算方法，并能正确进行竖式计算。</w:t>
            </w:r>
          </w:p>
          <w:p w14:paraId="5049BDE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通过分析0的算理和商0占位的必要性，培养逻辑推理能力；能用清晰的步骤和语言表达竖式计算过程。</w:t>
            </w:r>
          </w:p>
          <w:p w14:paraId="61CED85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在练习互查中交流易错点，养成规范书写和验算的习惯，反思“0不能作除数”的数学规定及其意义。</w:t>
            </w:r>
          </w:p>
        </w:tc>
      </w:tr>
      <w:tr w14:paraId="637F1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5000" w:type="pct"/>
            <w:gridSpan w:val="7"/>
            <w:noWrap w:val="0"/>
            <w:vAlign w:val="center"/>
          </w:tcPr>
          <w:p w14:paraId="45817C2F">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认识“0”的占位作用，感悟在团队与合作中，每个位置都有其不可忽视的价值。</w:t>
            </w:r>
          </w:p>
        </w:tc>
      </w:tr>
      <w:tr w14:paraId="3C79C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22A92065">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34290517">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1.理解 “0 除以任何非 0 数都得 0” 的规则。</w:t>
            </w:r>
          </w:p>
          <w:p w14:paraId="633BD607">
            <w:pPr>
              <w:pStyle w:val="2"/>
              <w:pageBreakBefore w:val="0"/>
              <w:kinsoku/>
              <w:wordWrap/>
              <w:overflowPunct/>
              <w:topLinePunct w:val="0"/>
              <w:autoSpaceDE/>
              <w:autoSpaceDN/>
              <w:bidi w:val="0"/>
              <w:adjustRightInd/>
              <w:snapToGrid/>
              <w:spacing w:line="300" w:lineRule="auto"/>
              <w:ind w:left="0" w:leftChars="0" w:firstLine="1200" w:firstLineChars="5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2.掌握中间有 0 的三位数除以一位数的笔算方法（十位不够商 1 时商 0）。</w:t>
            </w:r>
          </w:p>
          <w:p w14:paraId="4205773A">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教学难点：</w:t>
            </w:r>
            <w:r>
              <w:rPr>
                <w:rFonts w:hint="eastAsia" w:ascii="宋体" w:hAnsi="宋体" w:eastAsia="宋体" w:cs="宋体"/>
                <w:sz w:val="24"/>
                <w:szCs w:val="24"/>
              </w:rPr>
              <w:t>1.理解 “十位不够商 1 时商 0” 的算理，避免漏写商 0 的错误。</w:t>
            </w:r>
          </w:p>
          <w:p w14:paraId="1A2318E4">
            <w:pPr>
              <w:pageBreakBefore w:val="0"/>
              <w:kinsoku/>
              <w:wordWrap/>
              <w:overflowPunct/>
              <w:topLinePunct w:val="0"/>
              <w:autoSpaceDE/>
              <w:autoSpaceDN/>
              <w:bidi w:val="0"/>
              <w:adjustRightInd/>
              <w:snapToGrid/>
              <w:spacing w:line="300" w:lineRule="auto"/>
              <w:ind w:firstLine="1200" w:firstLineChars="5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2.区分 “0 在除法中的不同作用”（被除数中的 0、商中的 0）。</w:t>
            </w:r>
          </w:p>
        </w:tc>
      </w:tr>
      <w:tr w14:paraId="287C7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5493E2E9">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：课件</w:t>
            </w:r>
          </w:p>
        </w:tc>
      </w:tr>
      <w:tr w14:paraId="10126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11A7AFA7">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58F69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8D598F4">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情境导入，认识0的除法</w:t>
            </w:r>
          </w:p>
        </w:tc>
      </w:tr>
      <w:tr w14:paraId="67BD7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CEE448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80CB14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12F7F6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0D2BE4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CAFD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72688F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问题引入：“把0个苹果分给5个小朋友，每个小朋友能分到几个？”引导学生列式0÷5，思考结果。</w:t>
            </w:r>
          </w:p>
          <w:p w14:paraId="6B738FF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探究规则：通过0÷2、0÷4的计算，总结“0除以任何不是0的数，都得0”；提问“0能作除数吗？”，举例5÷0（找不到一个数乘0得5），明确“0不能作除数”。</w:t>
            </w:r>
          </w:p>
        </w:tc>
        <w:tc>
          <w:tcPr>
            <w:tcW w:w="1572" w:type="pct"/>
            <w:gridSpan w:val="3"/>
            <w:noWrap w:val="0"/>
            <w:vAlign w:val="top"/>
          </w:tcPr>
          <w:p w14:paraId="25A53ED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列式0÷5，思考并回答“0个苹果分给5人，每人得0个”。</w:t>
            </w:r>
          </w:p>
          <w:p w14:paraId="6D9474B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计算0÷2、0÷4，归纳规则；思考“0作除数”的合理性，理解“0不能作除数”。</w:t>
            </w:r>
          </w:p>
        </w:tc>
        <w:tc>
          <w:tcPr>
            <w:tcW w:w="842" w:type="pct"/>
            <w:noWrap w:val="0"/>
            <w:vAlign w:val="top"/>
          </w:tcPr>
          <w:p w14:paraId="1C57290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通过生活情境引入，直观理解“0除以非0数得0”的规则，强调“0不能作除数”的算理。</w:t>
            </w:r>
          </w:p>
        </w:tc>
        <w:tc>
          <w:tcPr>
            <w:tcW w:w="570" w:type="pct"/>
            <w:noWrap w:val="0"/>
            <w:vAlign w:val="top"/>
          </w:tcPr>
          <w:p w14:paraId="7BCBE3C9">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0F0C8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7AD4B30">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探究新知，学习中间有0的除法</w:t>
            </w:r>
          </w:p>
        </w:tc>
      </w:tr>
      <w:tr w14:paraId="4E3B7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3BEC182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042D52B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52218C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0A214F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1127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63A91CA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1. 学习208÷2：</w:t>
            </w:r>
          </w:p>
          <w:p w14:paraId="7D9BF9D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①情境引导：“2套《中国古典名著》208元，每套多少钱？”列式208÷2。</w:t>
            </w:r>
          </w:p>
          <w:p w14:paraId="0F6BF22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②竖式讲解：分步演示百位、十位、个位除法过程，强调“十位商0不能漏”。</w:t>
            </w:r>
          </w:p>
          <w:p w14:paraId="5772568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③对比简便写法，说明“商0步骤不能省略，书写可简化”。</w:t>
            </w:r>
          </w:p>
          <w:p w14:paraId="4E0423D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学习216÷2：</w:t>
            </w:r>
          </w:p>
          <w:p w14:paraId="0D27F62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①情境引导：“2套《少儿百科全书》216元，每套多少钱？”列式216÷2。</w:t>
            </w:r>
          </w:p>
          <w:p w14:paraId="730451C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②问题引导：“十位1除以2不够商1怎么办？”</w:t>
            </w:r>
          </w:p>
          <w:p w14:paraId="0881B79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③竖式讲解：演示“十位商0占位，合下一位继续除”。</w:t>
            </w:r>
          </w:p>
          <w:p w14:paraId="722185E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总结规则：除到某一位不够商1时，要商0占位，再继续除下一位。</w:t>
            </w:r>
          </w:p>
        </w:tc>
        <w:tc>
          <w:tcPr>
            <w:tcW w:w="1572" w:type="pct"/>
            <w:gridSpan w:val="3"/>
            <w:noWrap w:val="0"/>
            <w:vAlign w:val="top"/>
          </w:tcPr>
          <w:p w14:paraId="3D78F10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列式208÷2，跟随教师理解竖式步骤，尤其关注“十位商0”的书写。</w:t>
            </w:r>
          </w:p>
          <w:p w14:paraId="33645F0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列式216÷2，思考“十位不够商1”的处理方法，掌握“商0占位”的算理。</w:t>
            </w:r>
          </w:p>
          <w:p w14:paraId="3E6CC1E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归纳“中间有0”除法的计算规则。</w:t>
            </w:r>
          </w:p>
        </w:tc>
        <w:tc>
          <w:tcPr>
            <w:tcW w:w="842" w:type="pct"/>
            <w:noWrap w:val="0"/>
            <w:vAlign w:val="top"/>
          </w:tcPr>
          <w:p w14:paraId="01F60C7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通过典型例题，引导学生掌握“中间有0”和“十位不够商1”两种情况的笔算方法，强化“商0占位”的意识。</w:t>
            </w:r>
          </w:p>
        </w:tc>
        <w:tc>
          <w:tcPr>
            <w:tcW w:w="570" w:type="pct"/>
            <w:noWrap w:val="0"/>
            <w:vAlign w:val="top"/>
          </w:tcPr>
          <w:p w14:paraId="231782FE">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0CA4C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6775B1E">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巩固练习，强化技能</w:t>
            </w:r>
          </w:p>
        </w:tc>
      </w:tr>
      <w:tr w14:paraId="4033B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05330A5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0D9D1E9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7B27F33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DC3A46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C556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3387E4D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1.基础练习：出示0÷3、0÷9、0×7、0+6等题，引导学生区分0在不同运算中的结果。</w:t>
            </w:r>
          </w:p>
          <w:p w14:paraId="10B2942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竖式计算：</w:t>
            </w:r>
          </w:p>
          <w:p w14:paraId="644C055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①第2题：804÷4、402÷2等，强调“十位商0”的书写。</w:t>
            </w:r>
          </w:p>
          <w:p w14:paraId="17EFACD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②第3题：312÷3、316÷3等，组织同桌互查，订正“漏商0”错误。</w:t>
            </w:r>
          </w:p>
        </w:tc>
        <w:tc>
          <w:tcPr>
            <w:tcW w:w="1572" w:type="pct"/>
            <w:gridSpan w:val="3"/>
            <w:noWrap w:val="0"/>
            <w:vAlign w:val="top"/>
          </w:tcPr>
          <w:p w14:paraId="24AAC0E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独立完成基础练习，区分0在加、乘、除中的不同意义。</w:t>
            </w:r>
          </w:p>
          <w:p w14:paraId="533E13D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独立计算竖式，同桌互查，重点检查“十位商0”是否正确。</w:t>
            </w:r>
          </w:p>
        </w:tc>
        <w:tc>
          <w:tcPr>
            <w:tcW w:w="842" w:type="pct"/>
            <w:noWrap w:val="0"/>
            <w:vAlign w:val="top"/>
          </w:tcPr>
          <w:p w14:paraId="7743320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通过多层次练习，巩固“0的除法”规则和“中间有0”的笔算技能，培养计算规范性和自查能力。</w:t>
            </w:r>
          </w:p>
        </w:tc>
        <w:tc>
          <w:tcPr>
            <w:tcW w:w="570" w:type="pct"/>
            <w:noWrap w:val="0"/>
            <w:vAlign w:val="top"/>
          </w:tcPr>
          <w:p w14:paraId="330A13F1">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01685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F2F8F49">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课堂小结，梳理方法</w:t>
            </w:r>
          </w:p>
        </w:tc>
      </w:tr>
      <w:tr w14:paraId="18019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39B92A0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6F9CEA1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A9B98D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5AD296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19D8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4E583B6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引导学生分享：“这节课学到了关于0的哪些除法知识？中间有0的除法要注意什么？”</w:t>
            </w:r>
          </w:p>
          <w:p w14:paraId="3BD85E3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教师总结：0除以非0数得0，0不能作除数；中间有0的除法，除到某一位不够商1时，要商0占位。</w:t>
            </w:r>
          </w:p>
        </w:tc>
        <w:tc>
          <w:tcPr>
            <w:tcW w:w="1572" w:type="pct"/>
            <w:gridSpan w:val="3"/>
            <w:noWrap w:val="0"/>
            <w:vAlign w:val="top"/>
          </w:tcPr>
          <w:p w14:paraId="5F8B546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回顾并发言，总结本节课所学内容，强化对“0的除法”和“中间商0”的理解。</w:t>
            </w:r>
          </w:p>
        </w:tc>
        <w:tc>
          <w:tcPr>
            <w:tcW w:w="842" w:type="pct"/>
            <w:noWrap w:val="0"/>
            <w:vAlign w:val="top"/>
          </w:tcPr>
          <w:p w14:paraId="3AA86A9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梳理知识结构，帮助学生形成系统认知，强化重点与易错点。</w:t>
            </w:r>
          </w:p>
        </w:tc>
        <w:tc>
          <w:tcPr>
            <w:tcW w:w="570" w:type="pct"/>
            <w:noWrap w:val="0"/>
            <w:vAlign w:val="top"/>
          </w:tcPr>
          <w:p w14:paraId="1F791268">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1071C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8" w:hRule="atLeast"/>
        </w:trPr>
        <w:tc>
          <w:tcPr>
            <w:tcW w:w="5000" w:type="pct"/>
            <w:gridSpan w:val="7"/>
            <w:noWrap w:val="0"/>
            <w:vAlign w:val="center"/>
          </w:tcPr>
          <w:p w14:paraId="54DF36C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5E668FE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sz w:val="24"/>
                <w:szCs w:val="24"/>
              </w:rPr>
              <w:t>基础类：列竖式计算406÷2、612÷6，写出计算步骤。</w:t>
            </w:r>
          </w:p>
          <w:p w14:paraId="258AE57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sz w:val="24"/>
                <w:szCs w:val="24"/>
              </w:rPr>
              <w:t>巩固类：“4 套文具共 808 元，每套多少钱？” 列式计算并验算。</w:t>
            </w:r>
          </w:p>
          <w:p w14:paraId="0816548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提升类：思考 “505÷5的商中间有 0 吗？515÷5的商中间有 0 吗？为什么？”</w:t>
            </w:r>
          </w:p>
        </w:tc>
      </w:tr>
      <w:tr w14:paraId="42615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386072BC">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23A64DF8">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商中间有0的除法</w:t>
            </w:r>
          </w:p>
          <w:p w14:paraId="21995B0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规则：0÷ 非 0 数 = 0；0 不能作除数</w:t>
            </w:r>
          </w:p>
          <w:p w14:paraId="0EC80A6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中间有 0 的除法：</w:t>
            </w:r>
          </w:p>
          <w:p w14:paraId="2F0D101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例 1：208÷2=104</w:t>
            </w:r>
          </w:p>
          <w:p w14:paraId="6257982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position w:val="-204"/>
                <w:sz w:val="24"/>
                <w:szCs w:val="24"/>
                <w:lang w:eastAsia="zh-CN"/>
              </w:rPr>
              <w:object>
                <v:shape id="_x0000_i1026" o:spt="75" type="#_x0000_t75" style="height:148.5pt;width:53pt;" o:ole="t" filled="f" o:preferrelative="t" stroked="f" coordsize="21600,21600">
                  <v:path/>
                  <v:fill on="f" focussize="0,0"/>
                  <v:stroke on="f"/>
                  <v:imagedata r:id="rId7" o:title=""/>
                  <o:lock v:ext="edit" aspectratio="t"/>
                  <w10:wrap type="none"/>
                  <w10:anchorlock/>
                </v:shape>
                <o:OLEObject Type="Embed" ProgID="Equation.KSEE3" ShapeID="_x0000_i1026" DrawAspect="Content" ObjectID="_1468075726" r:id="rId6">
                  <o:LockedField>false</o:LockedField>
                </o:OLEObject>
              </w:object>
            </w:r>
          </w:p>
          <w:p w14:paraId="3A20285D">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例 2：216÷2=108（十位不够商 1，商 0）</w:t>
            </w:r>
          </w:p>
        </w:tc>
      </w:tr>
      <w:tr w14:paraId="7DC2A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vAlign w:val="center"/>
          </w:tcPr>
          <w:p w14:paraId="468051F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54F3E64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成功之处：</w:t>
            </w:r>
            <w:r>
              <w:rPr>
                <w:rFonts w:hint="eastAsia" w:ascii="宋体" w:hAnsi="宋体" w:eastAsia="宋体" w:cs="宋体"/>
                <w:sz w:val="24"/>
                <w:szCs w:val="24"/>
              </w:rPr>
              <w:t>本节课通过“分0个苹果”的生活情境成功激发了学生的探究兴趣，对“0除以任何非0数得0”的规则理解深刻。通过对比208÷2和216÷2两种典型情况，学生能清晰掌握“中间有0”和“不够商1需商0”的算理，竖式书写规范性有明显提升。</w:t>
            </w:r>
          </w:p>
          <w:p w14:paraId="35EFF5F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不足之处：</w:t>
            </w:r>
            <w:r>
              <w:rPr>
                <w:rFonts w:hint="eastAsia" w:ascii="宋体" w:hAnsi="宋体" w:eastAsia="宋体" w:cs="宋体"/>
                <w:sz w:val="24"/>
                <w:szCs w:val="24"/>
              </w:rPr>
              <w:t>部分学生在独立练习时仍会出现漏写十位商0的错误，对“0占位”的严谨性认识不足。在区分“0作被除数”与“0作商”的不同含义时，部分学生理解上存在混淆，需要更直观的支撑。</w:t>
            </w:r>
          </w:p>
          <w:p w14:paraId="19B2513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改进措施：</w:t>
            </w:r>
            <w:r>
              <w:rPr>
                <w:rFonts w:hint="eastAsia" w:ascii="宋体" w:hAnsi="宋体" w:eastAsia="宋体" w:cs="宋体"/>
                <w:sz w:val="24"/>
                <w:szCs w:val="24"/>
              </w:rPr>
              <w:t>后续教学需设计更多对比性错例分析，强化“为什么必须写0”的算理理解。可增加“判断并改错”环节，并让学生互当小老师讲解，在辨析中深化对“0”在除法中不同角色的认识。</w:t>
            </w:r>
          </w:p>
        </w:tc>
      </w:tr>
    </w:tbl>
    <w:p w14:paraId="5F6B9D63">
      <w:pPr>
        <w:pageBreakBefore w:val="0"/>
        <w:kinsoku/>
        <w:wordWrap/>
        <w:overflowPunct/>
        <w:topLinePunct w:val="0"/>
        <w:autoSpaceDE/>
        <w:autoSpaceDN/>
        <w:bidi w:val="0"/>
        <w:adjustRightInd/>
        <w:snapToGrid/>
        <w:spacing w:line="300" w:lineRule="auto"/>
        <w:textAlignment w:val="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55ADD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59EBC0DD">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578EC592">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商末尾有0的除法</w:t>
            </w:r>
          </w:p>
        </w:tc>
      </w:tr>
      <w:tr w14:paraId="6920B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4359F7C2">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476F038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583F1FC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课时：第2课时</w:t>
            </w:r>
          </w:p>
        </w:tc>
      </w:tr>
      <w:tr w14:paraId="1BC42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trPr>
        <w:tc>
          <w:tcPr>
            <w:tcW w:w="5000" w:type="pct"/>
            <w:gridSpan w:val="7"/>
            <w:noWrap w:val="0"/>
            <w:vAlign w:val="center"/>
          </w:tcPr>
          <w:p w14:paraId="1A0F8314">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49CD8748">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时学习“商末尾有0”的笔算除法，包括“个位是0直接商0”（如650÷5）和“个位不够商1商0占位”（如245÷8）两种类型。教材通过购物问题引入，引导学生理解“除到十位已除尽，个位0直接商0”的简便写法，以及“个位不够商1，商0后余数为个位数字”的算理。编排注重与“商中间有0”的对比，总结“商0”的通用规则，并通过验算强化对有余数情况下商0意义的理解。</w:t>
            </w:r>
          </w:p>
        </w:tc>
      </w:tr>
      <w:tr w14:paraId="0750B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trPr>
        <w:tc>
          <w:tcPr>
            <w:tcW w:w="5000" w:type="pct"/>
            <w:gridSpan w:val="7"/>
            <w:noWrap w:val="0"/>
            <w:vAlign w:val="center"/>
          </w:tcPr>
          <w:p w14:paraId="2ACBFBA6">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41274C84">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易混淆“末尾有0”与“中间有0”的处理方式，尤其在“个位不够商1”时，容易忘记写0或错误处理余数。对“简便写法”中省略步骤的理解不足，可能导致后续计算出错。教学中需通过对比两种商0场景，明确各自算理，并通过验算反向验证，帮助学生理解“商0占位”与“余数意义”的关系。</w:t>
            </w:r>
          </w:p>
        </w:tc>
      </w:tr>
      <w:tr w14:paraId="49E76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21460AB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3706A97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创设“用零钱购买跳绳”的购物情境，引发学生思考“钱正好花完时末尾怎么算”以及“钱有剩余时个位如何商0”的实际问题。</w:t>
            </w:r>
          </w:p>
          <w:p w14:paraId="25D539A1">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掌握被除数末尾有0且前一位除尽时直接商0的简便算法，以及个位不够商1时需商0占位并写出余数的笔算方法。</w:t>
            </w:r>
          </w:p>
          <w:p w14:paraId="7A3316F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对比“直接商0”与“商0占位”两种情况的异同，发展分类与对比的思维能力；能表述清楚商末尾0的算理。</w:t>
            </w:r>
          </w:p>
          <w:p w14:paraId="17D056C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通过验算过程交流计算结果的可靠性，反思如何避免漏写商末尾的0，强化严谨的计算习惯。</w:t>
            </w:r>
          </w:p>
        </w:tc>
      </w:tr>
      <w:tr w14:paraId="73EE4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5000" w:type="pct"/>
            <w:gridSpan w:val="7"/>
            <w:noWrap w:val="0"/>
            <w:vAlign w:val="center"/>
          </w:tcPr>
          <w:p w14:paraId="212005B5">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培养做事有始有终、完整细致的品质，即使最后一步也要认真对待。</w:t>
            </w:r>
          </w:p>
        </w:tc>
      </w:tr>
      <w:tr w14:paraId="7786F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096270DB">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四、教学重难点</w:t>
            </w:r>
            <w:r>
              <w:rPr>
                <w:rFonts w:hint="eastAsia" w:ascii="宋体" w:hAnsi="宋体" w:cs="宋体"/>
                <w:b/>
                <w:i w:val="0"/>
                <w:sz w:val="24"/>
                <w:szCs w:val="24"/>
                <w:lang w:eastAsia="zh-CN"/>
              </w:rPr>
              <w:t>：</w:t>
            </w:r>
          </w:p>
          <w:p w14:paraId="661523E2">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掌握末尾有 0 的三位数除以一位数的笔算方法（含简便写法）。</w:t>
            </w:r>
          </w:p>
          <w:p w14:paraId="69B7F78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教学难点：</w:t>
            </w:r>
            <w:r>
              <w:rPr>
                <w:rFonts w:hint="eastAsia" w:ascii="宋体" w:hAnsi="宋体" w:eastAsia="宋体" w:cs="宋体"/>
                <w:sz w:val="24"/>
                <w:szCs w:val="24"/>
              </w:rPr>
              <w:t>1.理解 “除到十位正好除尽，个位是 0 时直接商 0”“个位不够商 1 时商 0” 的算理。</w:t>
            </w:r>
          </w:p>
          <w:p w14:paraId="26AD5B77">
            <w:pPr>
              <w:pageBreakBefore w:val="0"/>
              <w:kinsoku/>
              <w:wordWrap/>
              <w:overflowPunct/>
              <w:topLinePunct w:val="0"/>
              <w:autoSpaceDE/>
              <w:autoSpaceDN/>
              <w:bidi w:val="0"/>
              <w:adjustRightInd/>
              <w:snapToGrid/>
              <w:spacing w:line="300" w:lineRule="auto"/>
              <w:ind w:firstLine="1200" w:firstLineChars="5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2.区分商末尾 0 与个位商 0 的不同场景，避免漏写 0 的错误。</w:t>
            </w:r>
          </w:p>
        </w:tc>
      </w:tr>
      <w:tr w14:paraId="79FDC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267C2659">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多媒体</w:t>
            </w:r>
            <w:r>
              <w:rPr>
                <w:rFonts w:hint="eastAsia" w:asciiTheme="minorEastAsia" w:hAnsiTheme="minorEastAsia" w:eastAsiaTheme="minorEastAsia" w:cstheme="minorEastAsia"/>
                <w:sz w:val="24"/>
                <w:szCs w:val="24"/>
              </w:rPr>
              <w:t>课件、练习单、草稿纸。</w:t>
            </w:r>
          </w:p>
        </w:tc>
      </w:tr>
      <w:tr w14:paraId="28824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1283F2F9">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13BB0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6F5E56F">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复习导入，衔接新知</w:t>
            </w:r>
          </w:p>
        </w:tc>
      </w:tr>
      <w:tr w14:paraId="64D6C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4700A4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7AEB64F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0909433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FD3DF6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D284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3A57263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1.竖式计算复习：让学生板演208÷2、216÷2，回顾“中间商0”的算理。</w:t>
            </w:r>
          </w:p>
          <w:p w14:paraId="1A5D769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2.情境引入：出示短跳绳5元/根、长跳绳8元/根信息，引出“王老师买短跳绳”“张老师买长跳绳”的问题。</w:t>
            </w:r>
          </w:p>
        </w:tc>
        <w:tc>
          <w:tcPr>
            <w:tcW w:w="1572" w:type="pct"/>
            <w:gridSpan w:val="3"/>
            <w:noWrap w:val="0"/>
            <w:vAlign w:val="top"/>
          </w:tcPr>
          <w:p w14:paraId="7F27ED2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板演竖式，回顾“中间商0”的笔算方法。</w:t>
            </w:r>
          </w:p>
          <w:p w14:paraId="3E06207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理解情境，明确本节课要解决的问题。</w:t>
            </w:r>
          </w:p>
        </w:tc>
        <w:tc>
          <w:tcPr>
            <w:tcW w:w="842" w:type="pct"/>
            <w:noWrap w:val="0"/>
            <w:vAlign w:val="top"/>
          </w:tcPr>
          <w:p w14:paraId="5B2B5AC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通过复习旧知，自然过渡到“末尾有0”和“有余数商0”的新内容，建立知识联系。</w:t>
            </w:r>
          </w:p>
        </w:tc>
        <w:tc>
          <w:tcPr>
            <w:tcW w:w="570" w:type="pct"/>
            <w:noWrap w:val="0"/>
            <w:vAlign w:val="top"/>
          </w:tcPr>
          <w:p w14:paraId="56BF8450">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7A9D0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35FC12C">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探究新知，掌握算法</w:t>
            </w:r>
          </w:p>
        </w:tc>
      </w:tr>
      <w:tr w14:paraId="19074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291E876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369B3E7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95F4B5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133C7A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DEB6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4F1B0A4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1.学习650÷5：</w:t>
            </w:r>
          </w:p>
          <w:p w14:paraId="629DFF6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①问题分析：“王老师用650元买5元一根的短跳绳，可以买多少根？”列式650÷5。</w:t>
            </w:r>
          </w:p>
          <w:p w14:paraId="495458C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②竖式讲解：演示百位、十位、个位计算，强调“个位0÷5=0，直接商0”。</w:t>
            </w:r>
          </w:p>
          <w:p w14:paraId="761E001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③简便写法：展示省略个位计算过程的竖式，强调“商0不能省略”。</w:t>
            </w:r>
          </w:p>
          <w:p w14:paraId="6D05700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2.学习245÷8：</w:t>
            </w:r>
          </w:p>
          <w:p w14:paraId="1DEF550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①问题分析：“张老师用245元买8元一根的长跳绳，可以买多少根？还剩多少钱？”列式245÷8。</w:t>
            </w:r>
          </w:p>
          <w:p w14:paraId="266CBAF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②问题引导：“个位5÷8不够商1怎么办？”</w:t>
            </w:r>
          </w:p>
          <w:p w14:paraId="3EB27FB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③竖式讲解：演示“个位商0占位，余数为5”。</w:t>
            </w:r>
          </w:p>
          <w:p w14:paraId="4E85C86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④验算方法：回顾“商×除数+余数=被除数”。</w:t>
            </w:r>
          </w:p>
          <w:p w14:paraId="4D2D4DF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3.总结商0的两种场景：</w:t>
            </w:r>
          </w:p>
          <w:p w14:paraId="2C4C203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①被除数是0且前一位除尽，直接商0；</w:t>
            </w:r>
          </w:p>
          <w:p w14:paraId="59A3301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②被除数比除数小，不够商1，商0占位。</w:t>
            </w:r>
          </w:p>
        </w:tc>
        <w:tc>
          <w:tcPr>
            <w:tcW w:w="1572" w:type="pct"/>
            <w:gridSpan w:val="3"/>
            <w:noWrap w:val="0"/>
            <w:vAlign w:val="top"/>
          </w:tcPr>
          <w:p w14:paraId="5B3AD7D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1.列式650÷5，理解“末尾有0”的笔算逻辑，掌握简便写法。</w:t>
            </w:r>
          </w:p>
          <w:p w14:paraId="1C4B78D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2.列式245÷8，理解“个位不够商1”时“商0占位”的算理，学习有余数除法的验算。</w:t>
            </w:r>
          </w:p>
          <w:p w14:paraId="7C5E64A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3.归纳“商0”的两种情况。</w:t>
            </w:r>
          </w:p>
        </w:tc>
        <w:tc>
          <w:tcPr>
            <w:tcW w:w="842" w:type="pct"/>
            <w:noWrap w:val="0"/>
            <w:vAlign w:val="top"/>
          </w:tcPr>
          <w:p w14:paraId="676F2F9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通过对比教学，帮助学生理解“末尾有0”和“有余数商0”的不同算理，掌握笔算与验算方法。</w:t>
            </w:r>
          </w:p>
        </w:tc>
        <w:tc>
          <w:tcPr>
            <w:tcW w:w="570" w:type="pct"/>
            <w:noWrap w:val="0"/>
            <w:vAlign w:val="top"/>
          </w:tcPr>
          <w:p w14:paraId="4EB6B155">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6D45C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791407D">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巩固练习，强化技能</w:t>
            </w:r>
          </w:p>
        </w:tc>
      </w:tr>
      <w:tr w14:paraId="29570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7D2BB15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6995C85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9CEA5E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992F03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243A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091399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1.基础竖式练习：出示750÷5、980÷7等题，巡视指导，订正“漏写商0”等错误。</w:t>
            </w:r>
          </w:p>
          <w:p w14:paraId="7C82647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2.计算+验算练习：出示360÷3、262÷6等题，要求有余数算式进行验算，组织同桌互查。</w:t>
            </w:r>
          </w:p>
        </w:tc>
        <w:tc>
          <w:tcPr>
            <w:tcW w:w="1572" w:type="pct"/>
            <w:gridSpan w:val="3"/>
            <w:noWrap w:val="0"/>
            <w:vAlign w:val="top"/>
          </w:tcPr>
          <w:p w14:paraId="389C163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1.独立完成竖式计算，重点注意“商末尾0”和“个位商0”的书写。</w:t>
            </w:r>
          </w:p>
          <w:p w14:paraId="45E4D16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2.完成计算并验算，同桌互查，强化验算习惯。</w:t>
            </w:r>
          </w:p>
        </w:tc>
        <w:tc>
          <w:tcPr>
            <w:tcW w:w="842" w:type="pct"/>
            <w:noWrap w:val="0"/>
            <w:vAlign w:val="top"/>
          </w:tcPr>
          <w:p w14:paraId="063D42D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通过分层练习，巩固“末尾有0”和“有余数商0”的计算技能，提升计算规范性和验算意识。</w:t>
            </w:r>
          </w:p>
        </w:tc>
        <w:tc>
          <w:tcPr>
            <w:tcW w:w="570" w:type="pct"/>
            <w:noWrap w:val="0"/>
            <w:vAlign w:val="top"/>
          </w:tcPr>
          <w:p w14:paraId="7C289909">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3D189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F6CDBAB">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课堂小结，梳理方法</w:t>
            </w:r>
          </w:p>
        </w:tc>
      </w:tr>
      <w:tr w14:paraId="76EF2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0F754F4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72B3B22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7459019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477316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8A4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3C958D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1.引导学生分享：“这节课学到了商0的哪些新情况？计算时要注意什么？”</w:t>
            </w:r>
          </w:p>
          <w:p w14:paraId="2AD5D22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2.教师总结：末尾有0且前一位除尽时直接商0；个位不够商1时商0占位；有余数除法要验算。</w:t>
            </w:r>
          </w:p>
        </w:tc>
        <w:tc>
          <w:tcPr>
            <w:tcW w:w="1572" w:type="pct"/>
            <w:gridSpan w:val="3"/>
            <w:noWrap w:val="0"/>
            <w:vAlign w:val="top"/>
          </w:tcPr>
          <w:p w14:paraId="00E26AF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回顾并发言，总结“商0”的不同场景和注意事项。</w:t>
            </w:r>
          </w:p>
        </w:tc>
        <w:tc>
          <w:tcPr>
            <w:tcW w:w="842" w:type="pct"/>
            <w:noWrap w:val="0"/>
            <w:vAlign w:val="top"/>
          </w:tcPr>
          <w:p w14:paraId="653C7BA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梳理知识，强化对“商0”算理的理解，提升计算规范性。</w:t>
            </w:r>
          </w:p>
        </w:tc>
        <w:tc>
          <w:tcPr>
            <w:tcW w:w="570" w:type="pct"/>
            <w:noWrap w:val="0"/>
            <w:vAlign w:val="top"/>
          </w:tcPr>
          <w:p w14:paraId="40E8BDCB">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73B58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5000" w:type="pct"/>
            <w:gridSpan w:val="7"/>
            <w:noWrap w:val="0"/>
            <w:vAlign w:val="center"/>
          </w:tcPr>
          <w:p w14:paraId="5A2E45AA">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0830C33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基础类：列竖式计算840÷4、560÷7，写出简便写法。</w:t>
            </w:r>
          </w:p>
          <w:p w14:paraId="1462CF9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巩固类：“超市运来 420 瓶饮料，每 5 瓶装一箱，可以装多少箱？” 列式计算；“用 300 元买 7 元一个的笔记本，能买多少个？还剩多少元？” 计算并验算。</w:t>
            </w:r>
          </w:p>
          <w:p w14:paraId="214B25A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提升类：在中，最大是几？此时是多少？若商的末尾是 0，里可以填哪些数？</w:t>
            </w:r>
          </w:p>
        </w:tc>
      </w:tr>
      <w:tr w14:paraId="2D15C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374C645D">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615BEEEA">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商末尾有0的除法</w:t>
            </w:r>
          </w:p>
          <w:p w14:paraId="37E2449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末尾有 0 的除法（例：650÷5=130）</w:t>
            </w:r>
          </w:p>
          <w:p w14:paraId="16BCDB9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有余数且个位商 0（例：245÷8=30……5）</w:t>
            </w:r>
          </w:p>
          <w:p w14:paraId="5D0E446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除到某一位，被除数是 0 且前一位除尽，直接商 0</w:t>
            </w:r>
          </w:p>
          <w:p w14:paraId="54E3D257">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除到某一位，被除数比除数小，不够商 1，商 0 占位</w:t>
            </w:r>
          </w:p>
        </w:tc>
      </w:tr>
      <w:tr w14:paraId="00A9A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76940D4A">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3AF5A0B8">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成功之处：</w:t>
            </w:r>
            <w:r>
              <w:rPr>
                <w:rFonts w:hint="eastAsia" w:ascii="宋体" w:hAnsi="宋体" w:eastAsia="宋体" w:cs="宋体"/>
                <w:sz w:val="24"/>
                <w:szCs w:val="24"/>
              </w:rPr>
              <w:t>本课以购物算钱为线索，将“650÷5”与“245÷8”进行对比教学，结构清晰。学生能较好掌握“末尾有0直接商0”的简便写法和“个位不够商1要商0占位”的要点，验算习惯在课堂练习中得到有效落实。</w:t>
            </w:r>
          </w:p>
          <w:p w14:paraId="5AC0C3E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不足之处：</w:t>
            </w:r>
            <w:r>
              <w:rPr>
                <w:rFonts w:hint="eastAsia" w:ascii="宋体" w:hAnsi="宋体" w:eastAsia="宋体" w:cs="宋体"/>
                <w:sz w:val="24"/>
                <w:szCs w:val="24"/>
              </w:rPr>
              <w:t>在有余数的除法中，部分学生对“个位商0后，余数就是落下来的个位数”这一规则掌握不牢，易将余数写错。对于两种“商0”场景的内在联系，学生自主归纳总结的能力稍显薄弱。</w:t>
            </w:r>
          </w:p>
          <w:p w14:paraId="28265B9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改进措施：</w:t>
            </w:r>
            <w:r>
              <w:rPr>
                <w:rFonts w:hint="eastAsia" w:ascii="宋体" w:hAnsi="宋体" w:eastAsia="宋体" w:cs="宋体"/>
                <w:sz w:val="24"/>
                <w:szCs w:val="24"/>
              </w:rPr>
              <w:t>应强化有余数除法竖式的每一步现实意义（如余数5代表5元），用实物或图表辅助理解。增加一道同时包含“中间0”和“末尾0”的综合性题目（如508÷4），引导学生在对比中自主构建完整的“商0”知识网络。</w:t>
            </w:r>
          </w:p>
        </w:tc>
      </w:tr>
    </w:tbl>
    <w:p w14:paraId="31B61C2A">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493"/>
        <w:gridCol w:w="1288"/>
        <w:gridCol w:w="1780"/>
        <w:gridCol w:w="211"/>
        <w:gridCol w:w="2133"/>
        <w:gridCol w:w="1219"/>
      </w:tblGrid>
      <w:tr w14:paraId="14988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4ECDF32E">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63F0FF3D">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练习四</w:t>
            </w:r>
          </w:p>
        </w:tc>
      </w:tr>
      <w:tr w14:paraId="40F1C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6397DEF8">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28DED20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w:t>
            </w:r>
            <w:r>
              <w:rPr>
                <w:rFonts w:hint="eastAsia" w:asciiTheme="minorEastAsia" w:hAnsiTheme="minorEastAsia" w:cstheme="minorEastAsia"/>
                <w:b/>
                <w:bCs w:val="0"/>
                <w:sz w:val="24"/>
                <w:szCs w:val="24"/>
                <w:vertAlign w:val="baseline"/>
                <w:lang w:val="en-US" w:eastAsia="zh-CN"/>
              </w:rPr>
              <w:t>练习</w:t>
            </w:r>
            <w:r>
              <w:rPr>
                <w:rFonts w:hint="eastAsia" w:asciiTheme="minorEastAsia" w:hAnsiTheme="minorEastAsia" w:eastAsiaTheme="minorEastAsia" w:cstheme="minorEastAsia"/>
                <w:b/>
                <w:bCs w:val="0"/>
                <w:sz w:val="24"/>
                <w:szCs w:val="24"/>
                <w:vertAlign w:val="baseline"/>
                <w:lang w:val="en-US" w:eastAsia="zh-CN"/>
              </w:rPr>
              <w:t>课</w:t>
            </w:r>
          </w:p>
        </w:tc>
        <w:tc>
          <w:tcPr>
            <w:tcW w:w="1667" w:type="pct"/>
            <w:gridSpan w:val="3"/>
            <w:noWrap w:val="0"/>
            <w:vAlign w:val="center"/>
          </w:tcPr>
          <w:p w14:paraId="6BBD6DB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课时：第3课时</w:t>
            </w:r>
          </w:p>
        </w:tc>
      </w:tr>
      <w:tr w14:paraId="456C3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5000" w:type="pct"/>
            <w:gridSpan w:val="7"/>
            <w:noWrap w:val="0"/>
            <w:vAlign w:val="center"/>
          </w:tcPr>
          <w:p w14:paraId="3350C689">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3DC71F9C">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聚焦于除法中关于“0”的运算，重点练习中间或末尾有0的三位数除以一位数的笔算、验算及大小比较。教材通过辨析题、纠错题和实际问题（如快递件数比较），深化学生对商0规则、除法各部分关系（被除数=商×除数+余数）的理解，旨在提升计算的准确性和对除法概念的深度把握，培养严谨的数学习惯。</w:t>
            </w:r>
          </w:p>
        </w:tc>
      </w:tr>
      <w:tr w14:paraId="4C9FA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trPr>
        <w:tc>
          <w:tcPr>
            <w:tcW w:w="5000" w:type="pct"/>
            <w:gridSpan w:val="7"/>
            <w:noWrap w:val="0"/>
            <w:vAlign w:val="center"/>
          </w:tcPr>
          <w:p w14:paraId="1B70260A">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47147402">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在商0的场合（不够商1时）容易漏写或错写，对“被除数末尾0的个数与商末尾0的个数不一定相等”这一算理理解不清。在运用除法各部分关系解决逆向问题和进行算式大小比较时，也常因概念混淆或方法不灵活而出错。教学需通过典型错例对比分析，引导学生理解算理本质，掌握灵活的比较与推理方法。</w:t>
            </w:r>
          </w:p>
        </w:tc>
      </w:tr>
      <w:tr w14:paraId="0A01A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638D65E1">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6F6FD131">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在快递配送量比较等情境中，引发关于商中间或末尾有0的除法计算、算式大小比较及概念辨析的思考。</w:t>
            </w:r>
          </w:p>
          <w:p w14:paraId="4096903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②</w:t>
            </w:r>
            <w:r>
              <w:rPr>
                <w:rFonts w:hint="eastAsia" w:ascii="宋体" w:hAnsi="宋体" w:eastAsia="宋体" w:cs="宋体"/>
                <w:b/>
                <w:sz w:val="24"/>
                <w:szCs w:val="24"/>
                <w:lang w:eastAsia="zh-CN"/>
              </w:rPr>
              <w:t>②知识与技能：</w:t>
            </w:r>
            <w:r>
              <w:rPr>
                <w:rFonts w:hint="eastAsia" w:ascii="宋体" w:hAnsi="宋体" w:eastAsia="宋体" w:cs="宋体"/>
                <w:sz w:val="24"/>
                <w:szCs w:val="24"/>
              </w:rPr>
              <w:t>掌握商中间或末尾有0的笔算除法规则，能比较除法算式的大小，辨析“被除数末尾0的个数与商末尾0的个数”等易错概念。</w:t>
            </w:r>
          </w:p>
          <w:p w14:paraId="172D167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通过计算、比较、辨析，培养批判性思维与细致观察的能力；运用除法各部分关系解决逆向问题，发展推理能力。</w:t>
            </w:r>
          </w:p>
          <w:p w14:paraId="74FC876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在小组纠错与概念辨析中交流算理，反思计算规范与概念理解的准确性，强化严谨的数学学习态度。</w:t>
            </w:r>
          </w:p>
        </w:tc>
      </w:tr>
      <w:tr w14:paraId="517EB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000" w:type="pct"/>
            <w:gridSpan w:val="7"/>
            <w:noWrap w:val="0"/>
            <w:vAlign w:val="center"/>
          </w:tcPr>
          <w:p w14:paraId="5AA5B7BD">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在辨析商0的规则中，领悟“规矩”的重要性，培养遵守规则、实事求是的品质。</w:t>
            </w:r>
          </w:p>
        </w:tc>
      </w:tr>
      <w:tr w14:paraId="29D1C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41AB2227">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4E629923">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1.巩固中间、末尾有 0 的除法笔算及验算方法。</w:t>
            </w:r>
          </w:p>
          <w:p w14:paraId="7D2FEB3E">
            <w:pPr>
              <w:pStyle w:val="2"/>
              <w:pageBreakBefore w:val="0"/>
              <w:kinsoku/>
              <w:wordWrap/>
              <w:overflowPunct/>
              <w:topLinePunct w:val="0"/>
              <w:autoSpaceDE/>
              <w:autoSpaceDN/>
              <w:bidi w:val="0"/>
              <w:adjustRightInd/>
              <w:snapToGrid/>
              <w:spacing w:line="300" w:lineRule="auto"/>
              <w:ind w:left="0" w:leftChars="0" w:firstLine="1200" w:firstLineChars="5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2.掌握除法算式大小比较的技巧，能辨析除法相关概念的正误。</w:t>
            </w:r>
          </w:p>
          <w:p w14:paraId="0DABF9C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教学难点：</w:t>
            </w:r>
            <w:r>
              <w:rPr>
                <w:rFonts w:hint="eastAsia" w:ascii="宋体" w:hAnsi="宋体" w:eastAsia="宋体" w:cs="宋体"/>
                <w:sz w:val="24"/>
                <w:szCs w:val="24"/>
              </w:rPr>
              <w:t>1.理解 “被除数末尾 0 的个数与商末尾 0 的个数不一定相等” 的算理。</w:t>
            </w:r>
          </w:p>
          <w:p w14:paraId="7CA7BAA4">
            <w:pPr>
              <w:pageBreakBefore w:val="0"/>
              <w:kinsoku/>
              <w:wordWrap/>
              <w:overflowPunct/>
              <w:topLinePunct w:val="0"/>
              <w:autoSpaceDE/>
              <w:autoSpaceDN/>
              <w:bidi w:val="0"/>
              <w:adjustRightInd/>
              <w:snapToGrid/>
              <w:spacing w:line="300" w:lineRule="auto"/>
              <w:ind w:firstLine="1200" w:firstLineChars="5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2.运用除法各部分关系（被除数 = 商 × 除数 + 余数）解决逆向问题。</w:t>
            </w:r>
          </w:p>
        </w:tc>
      </w:tr>
      <w:tr w14:paraId="4A549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3A996E80">
            <w:pPr>
              <w:pageBreakBefore w:val="0"/>
              <w:numPr>
                <w:ilvl w:val="0"/>
                <w:numId w:val="0"/>
              </w:numPr>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rPr>
              <w:t>教学准备：</w:t>
            </w:r>
            <w:r>
              <w:rPr>
                <w:rFonts w:hint="eastAsia" w:ascii="宋体" w:hAnsi="宋体" w:eastAsia="宋体" w:cs="宋体"/>
                <w:sz w:val="24"/>
                <w:szCs w:val="24"/>
                <w:lang w:val="en-US" w:eastAsia="zh-CN"/>
              </w:rPr>
              <w:t>多媒体课件、练习单、草稿纸</w:t>
            </w:r>
            <w:r>
              <w:rPr>
                <w:rFonts w:hint="eastAsia" w:ascii="宋体" w:hAnsi="宋体" w:eastAsia="宋体" w:cs="宋体"/>
                <w:sz w:val="24"/>
                <w:szCs w:val="24"/>
              </w:rPr>
              <w:t>。</w:t>
            </w:r>
          </w:p>
        </w:tc>
      </w:tr>
      <w:tr w14:paraId="31012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380A2ED9">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6D5D8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BEA105B">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复习回顾，梳理知识</w:t>
            </w:r>
          </w:p>
        </w:tc>
      </w:tr>
      <w:tr w14:paraId="269F6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97" w:type="pct"/>
            <w:gridSpan w:val="2"/>
            <w:noWrap w:val="0"/>
            <w:vAlign w:val="center"/>
          </w:tcPr>
          <w:p w14:paraId="15053A0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34" w:type="pct"/>
            <w:gridSpan w:val="3"/>
            <w:noWrap w:val="0"/>
            <w:vAlign w:val="center"/>
          </w:tcPr>
          <w:p w14:paraId="2C5004F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98" w:type="pct"/>
            <w:noWrap w:val="0"/>
            <w:vAlign w:val="center"/>
          </w:tcPr>
          <w:p w14:paraId="482FD6B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43010B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66D5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97" w:type="pct"/>
            <w:gridSpan w:val="2"/>
            <w:noWrap w:val="0"/>
            <w:vAlign w:val="top"/>
          </w:tcPr>
          <w:p w14:paraId="1FB3B12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 “除法中什么时候商 0？”“有余数除法中各部分关系是什么？”，引导学生回顾 “中间商 0、末尾商 0 的场景” 以及 “被除数 = 商 × 除数 + 余数” 等核心内容。</w:t>
            </w:r>
          </w:p>
          <w:p w14:paraId="3828422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2.出示 505÷5、600÷3、720÷8、408÷4，要求学生快速完成，激活除法计算基础，重点感知0在计算中的处理。</w:t>
            </w:r>
          </w:p>
        </w:tc>
        <w:tc>
          <w:tcPr>
            <w:tcW w:w="1534" w:type="pct"/>
            <w:gridSpan w:val="3"/>
            <w:noWrap w:val="0"/>
            <w:vAlign w:val="top"/>
          </w:tcPr>
          <w:p w14:paraId="2EC6572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1.回忆并回答“不够商1就商0占位”的规则。</w:t>
            </w:r>
          </w:p>
          <w:p w14:paraId="3A9E825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2.快速准确地计算含0的除法算式，注意0的位置处理。</w:t>
            </w:r>
          </w:p>
          <w:p w14:paraId="0744B12C">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预设：101、300、90、102。</w:t>
            </w:r>
          </w:p>
        </w:tc>
        <w:tc>
          <w:tcPr>
            <w:tcW w:w="998" w:type="pct"/>
            <w:noWrap w:val="0"/>
            <w:vAlign w:val="top"/>
          </w:tcPr>
          <w:p w14:paraId="52DCF59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针对“除法中的0”这一教学难点，通过专项提问和针对性口算，直接聚焦易错点，唤醒学生对“0占位”规则的注意，为后续的纠错和辨析打下基础。</w:t>
            </w:r>
          </w:p>
        </w:tc>
        <w:tc>
          <w:tcPr>
            <w:tcW w:w="570" w:type="pct"/>
            <w:noWrap w:val="0"/>
            <w:vAlign w:val="top"/>
          </w:tcPr>
          <w:p w14:paraId="132F809D">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07401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4B692E6">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分层练习，巩固提升</w:t>
            </w:r>
          </w:p>
        </w:tc>
      </w:tr>
      <w:tr w14:paraId="326EE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97" w:type="pct"/>
            <w:gridSpan w:val="2"/>
            <w:noWrap w:val="0"/>
            <w:vAlign w:val="center"/>
          </w:tcPr>
          <w:p w14:paraId="4E0E13D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34" w:type="pct"/>
            <w:gridSpan w:val="3"/>
            <w:noWrap w:val="0"/>
            <w:vAlign w:val="center"/>
          </w:tcPr>
          <w:p w14:paraId="3AC68C7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98" w:type="pct"/>
            <w:noWrap w:val="0"/>
            <w:vAlign w:val="center"/>
          </w:tcPr>
          <w:p w14:paraId="1054C1E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4105F0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5940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97" w:type="pct"/>
            <w:gridSpan w:val="2"/>
            <w:noWrap w:val="0"/>
            <w:vAlign w:val="top"/>
          </w:tcPr>
          <w:p w14:paraId="5A74209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1.除法算式大小比较（对应第 7 题）</w:t>
            </w:r>
          </w:p>
          <w:p w14:paraId="558182B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（1）方法指导：总结三种比较技巧：</w:t>
            </w:r>
          </w:p>
          <w:p w14:paraId="7226202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 除数相同，被除数越大，商越大</w:t>
            </w:r>
          </w:p>
          <w:p w14:paraId="66097B3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 被除数相同，除数越小，商越大。③ 分别计算商再比较（如 304÷8 与 342÷9）。</w:t>
            </w:r>
          </w:p>
          <w:p w14:paraId="35C80F2E">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（2）练习反馈：让学生独立完成，指名说明比较方法，教师点评优化。2.</w:t>
            </w:r>
            <w:r>
              <w:rPr>
                <w:rFonts w:hint="default" w:ascii="宋体" w:hAnsi="宋体" w:eastAsia="宋体" w:cs="宋体"/>
                <w:kern w:val="2"/>
                <w:sz w:val="24"/>
                <w:szCs w:val="24"/>
                <w:lang w:val="en-US" w:eastAsia="zh-CN" w:bidi="ar-SA"/>
              </w:rPr>
              <w:t>计算纠错（对应第 8 题）</w:t>
            </w:r>
          </w:p>
          <w:p w14:paraId="2DA70EA2">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hint="default" w:ascii="宋体" w:hAnsi="宋体" w:eastAsia="宋体" w:cs="宋体"/>
                <w:kern w:val="2"/>
                <w:sz w:val="24"/>
                <w:szCs w:val="24"/>
                <w:lang w:val="en-US" w:eastAsia="zh-CN" w:bidi="ar-SA"/>
              </w:rPr>
              <w:t>小组讨论：分组分析三道竖式的错误之处（406÷2、760÷4、250÷3），记录错误原因。</w:t>
            </w:r>
          </w:p>
          <w:p w14:paraId="6579A91E">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r>
              <w:rPr>
                <w:rFonts w:hint="default" w:ascii="宋体" w:hAnsi="宋体" w:eastAsia="宋体" w:cs="宋体"/>
                <w:kern w:val="2"/>
                <w:sz w:val="24"/>
                <w:szCs w:val="24"/>
                <w:lang w:val="en-US" w:eastAsia="zh-CN" w:bidi="ar-SA"/>
              </w:rPr>
              <w:t>订正展示：</w:t>
            </w:r>
          </w:p>
          <w:p w14:paraId="0716CF56">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 xml:space="preserve">    406÷2：指出原竖式数位对齐错误，展示正确结果 203。</w:t>
            </w:r>
          </w:p>
          <w:p w14:paraId="5D485374">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 xml:space="preserve">     760÷4：指出原竖式漏商 0，展示正确结果 190。</w:t>
            </w:r>
          </w:p>
          <w:p w14:paraId="4D4B6CBE">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 xml:space="preserve">     250÷3：指出原竖式余数计算错误，展示正确结果 83……1。</w:t>
            </w:r>
          </w:p>
          <w:p w14:paraId="27474BB0">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w:t>
            </w:r>
            <w:r>
              <w:rPr>
                <w:rFonts w:hint="default" w:ascii="宋体" w:hAnsi="宋体" w:eastAsia="宋体" w:cs="宋体"/>
                <w:kern w:val="2"/>
                <w:sz w:val="24"/>
                <w:szCs w:val="24"/>
                <w:lang w:val="en-US" w:eastAsia="zh-CN" w:bidi="ar-SA"/>
              </w:rPr>
              <w:t>总结易错点：强调 “商的数位对齐”“不够商 1 商 0 占位”“余数必须小于除数”。</w:t>
            </w:r>
          </w:p>
          <w:p w14:paraId="513AF32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3.概念辨析（对应第 9 题）</w:t>
            </w:r>
          </w:p>
          <w:p w14:paraId="7D7F13A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（1）独立判断：让学生自主判断三道说法的正误并写出依据。</w:t>
            </w:r>
          </w:p>
          <w:p w14:paraId="3819757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（2）集体讲解：</w:t>
            </w:r>
          </w:p>
          <w:p w14:paraId="43F7090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 “三位数除以一位数，商不一定是三位数”：√（举例 100÷5=20</w:t>
            </w:r>
          </w:p>
          <w:p w14:paraId="6BAC717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 “被除数末尾有几个 0，商的末尾就一定有几个 0”：×（举例 20÷5=4）</w:t>
            </w:r>
          </w:p>
          <w:p w14:paraId="1C80A9B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③ “甲数 ÷ 乙数 = 25……6，甲数最大是 181”：×（分析乙数最小为 7，甲数无最大值）。</w:t>
            </w:r>
          </w:p>
          <w:p w14:paraId="1C6E9075">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w:t>
            </w:r>
            <w:r>
              <w:rPr>
                <w:rFonts w:hint="default" w:ascii="宋体" w:hAnsi="宋体" w:eastAsia="宋体" w:cs="宋体"/>
                <w:kern w:val="2"/>
                <w:sz w:val="24"/>
                <w:szCs w:val="24"/>
                <w:lang w:val="en-US" w:eastAsia="zh-CN" w:bidi="ar-SA"/>
              </w:rPr>
              <w:t>除法各部分关系应用（对应第 10 题）</w:t>
            </w:r>
          </w:p>
          <w:p w14:paraId="7D85DC6D">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hint="default" w:ascii="宋体" w:hAnsi="宋体" w:eastAsia="宋体" w:cs="宋体"/>
                <w:kern w:val="2"/>
                <w:sz w:val="24"/>
                <w:szCs w:val="24"/>
                <w:lang w:val="en-US" w:eastAsia="zh-CN" w:bidi="ar-SA"/>
              </w:rPr>
              <w:t>步骤引导：引导利用余数性质求除数（除数是余数3的3倍，即9），再利用公式求被除数（3×9+3=30）。</w:t>
            </w:r>
          </w:p>
          <w:p w14:paraId="6D8AE30A">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w:t>
            </w:r>
            <w:r>
              <w:rPr>
                <w:rFonts w:hint="default" w:ascii="宋体" w:hAnsi="宋体" w:eastAsia="宋体" w:cs="宋体"/>
                <w:kern w:val="2"/>
                <w:sz w:val="24"/>
                <w:szCs w:val="24"/>
                <w:lang w:val="en-US" w:eastAsia="zh-CN" w:bidi="ar-SA"/>
              </w:rPr>
              <w:t>实际问题解决（对应第 11 题）</w:t>
            </w:r>
          </w:p>
          <w:p w14:paraId="7A61E651">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hint="default" w:ascii="宋体" w:hAnsi="宋体" w:eastAsia="宋体" w:cs="宋体"/>
                <w:kern w:val="2"/>
                <w:sz w:val="24"/>
                <w:szCs w:val="24"/>
                <w:lang w:val="en-US" w:eastAsia="zh-CN" w:bidi="ar-SA"/>
              </w:rPr>
              <w:t>分步指导：指导计算甲（742÷7）和乙（637÷7）的平均速度，再求差值。</w:t>
            </w:r>
          </w:p>
          <w:p w14:paraId="38946B55">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r>
              <w:rPr>
                <w:rFonts w:hint="default" w:ascii="宋体" w:hAnsi="宋体" w:eastAsia="宋体" w:cs="宋体"/>
                <w:kern w:val="2"/>
                <w:sz w:val="24"/>
                <w:szCs w:val="24"/>
                <w:lang w:val="en-US" w:eastAsia="zh-CN" w:bidi="ar-SA"/>
              </w:rPr>
              <w:t>拓展提问：引导学生提出平均数相关问题并列式。</w:t>
            </w:r>
          </w:p>
          <w:p w14:paraId="7547E285">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w:t>
            </w:r>
            <w:r>
              <w:rPr>
                <w:rFonts w:hint="default" w:ascii="宋体" w:hAnsi="宋体" w:eastAsia="宋体" w:cs="宋体"/>
                <w:kern w:val="2"/>
                <w:sz w:val="24"/>
                <w:szCs w:val="24"/>
                <w:lang w:val="en-US" w:eastAsia="zh-CN" w:bidi="ar-SA"/>
              </w:rPr>
              <w:t>拓展竖式计算（对应第 12 题）</w:t>
            </w:r>
          </w:p>
          <w:p w14:paraId="03F4947C">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 xml:space="preserve">   强化练习：布置 8160÷4 等四道题，重点检查末尾有 0、中间有 0 的计算细节。</w:t>
            </w:r>
          </w:p>
        </w:tc>
        <w:tc>
          <w:tcPr>
            <w:tcW w:w="1534" w:type="pct"/>
            <w:gridSpan w:val="3"/>
            <w:noWrap w:val="0"/>
            <w:vAlign w:val="top"/>
          </w:tcPr>
          <w:p w14:paraId="4BC2EC2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1.在比较大小时，灵活选择“观察法”或“计算法”，提高判断效率。</w:t>
            </w:r>
          </w:p>
          <w:p w14:paraId="05D249C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2.计算纠错（漏0、对不齐、余数大）。</w:t>
            </w:r>
          </w:p>
          <w:p w14:paraId="1EBFE229">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纠错：</w:t>
            </w:r>
            <w:r>
              <w:rPr>
                <w:rFonts w:hint="default" w:ascii="宋体" w:hAnsi="宋体" w:eastAsia="宋体" w:cs="宋体"/>
                <w:kern w:val="2"/>
                <w:sz w:val="24"/>
                <w:szCs w:val="24"/>
                <w:lang w:val="en-US" w:eastAsia="zh-CN" w:bidi="ar-SA"/>
              </w:rPr>
              <w:t xml:space="preserve"> </w:t>
            </w:r>
          </w:p>
          <w:p w14:paraId="7F051906">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406÷2：指出原竖式数位对齐错误，展示正确结果 203。</w:t>
            </w:r>
          </w:p>
          <w:p w14:paraId="2010F4C6">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760÷4：指出原竖式漏商 0，展示正确结果 190。</w:t>
            </w:r>
          </w:p>
          <w:p w14:paraId="1E283FD0">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 xml:space="preserve"> 250÷3：指出原竖式余数计算错误，展示正确结果 83……1。</w:t>
            </w:r>
          </w:p>
          <w:p w14:paraId="019317E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3.辩证思考：通过举反例的方式（如20÷5=4）反驳错误命题，培养批判性思维。</w:t>
            </w:r>
          </w:p>
          <w:p w14:paraId="7DB175C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4.完成练习四第10题，</w:t>
            </w:r>
            <w:r>
              <w:rPr>
                <w:rFonts w:hint="default" w:ascii="宋体" w:hAnsi="宋体" w:eastAsia="宋体" w:cs="宋体"/>
                <w:kern w:val="2"/>
                <w:sz w:val="24"/>
                <w:szCs w:val="24"/>
                <w:lang w:val="en-US" w:eastAsia="zh-CN" w:bidi="ar-SA"/>
              </w:rPr>
              <w:t>除数是余数3的3倍，即9，再利用公式求被除数</w:t>
            </w:r>
            <w:r>
              <w:rPr>
                <w:rFonts w:hint="eastAsia" w:ascii="宋体" w:hAnsi="宋体" w:eastAsia="宋体" w:cs="宋体"/>
                <w:kern w:val="2"/>
                <w:sz w:val="24"/>
                <w:szCs w:val="24"/>
                <w:lang w:val="en-US" w:eastAsia="zh-CN" w:bidi="ar-SA"/>
              </w:rPr>
              <w:t>：</w:t>
            </w:r>
            <w:r>
              <w:rPr>
                <w:rFonts w:hint="default" w:ascii="宋体" w:hAnsi="宋体" w:eastAsia="宋体" w:cs="宋体"/>
                <w:kern w:val="2"/>
                <w:sz w:val="24"/>
                <w:szCs w:val="24"/>
                <w:lang w:val="en-US" w:eastAsia="zh-CN" w:bidi="ar-SA"/>
              </w:rPr>
              <w:t>3×9+3=30</w:t>
            </w:r>
            <w:r>
              <w:rPr>
                <w:rFonts w:hint="eastAsia" w:ascii="宋体" w:hAnsi="宋体" w:eastAsia="宋体" w:cs="宋体"/>
                <w:kern w:val="2"/>
                <w:sz w:val="24"/>
                <w:szCs w:val="24"/>
                <w:lang w:val="en-US" w:eastAsia="zh-CN" w:bidi="ar-SA"/>
              </w:rPr>
              <w:t>。</w:t>
            </w:r>
          </w:p>
          <w:p w14:paraId="3584A83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5.综合应用：解决快递件数问题，体会平均数在比较工作效率中的作用。</w:t>
            </w:r>
          </w:p>
          <w:p w14:paraId="3A171519">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先</w:t>
            </w:r>
            <w:r>
              <w:rPr>
                <w:rFonts w:hint="default" w:ascii="宋体" w:hAnsi="宋体" w:eastAsia="宋体" w:cs="宋体"/>
                <w:kern w:val="2"/>
                <w:sz w:val="24"/>
                <w:szCs w:val="24"/>
                <w:lang w:val="en-US" w:eastAsia="zh-CN" w:bidi="ar-SA"/>
              </w:rPr>
              <w:t>算甲和乙的平均速度，再求差值</w:t>
            </w:r>
          </w:p>
          <w:p w14:paraId="23DD6FC1">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甲：</w:t>
            </w:r>
            <w:r>
              <w:rPr>
                <w:rFonts w:hint="default" w:ascii="宋体" w:hAnsi="宋体" w:eastAsia="宋体" w:cs="宋体"/>
                <w:kern w:val="2"/>
                <w:sz w:val="24"/>
                <w:szCs w:val="24"/>
                <w:lang w:val="en-US" w:eastAsia="zh-CN" w:bidi="ar-SA"/>
              </w:rPr>
              <w:t>742÷7</w:t>
            </w:r>
            <w:r>
              <w:rPr>
                <w:rFonts w:hint="eastAsia" w:ascii="宋体" w:hAnsi="宋体" w:eastAsia="宋体" w:cs="宋体"/>
                <w:kern w:val="2"/>
                <w:sz w:val="24"/>
                <w:szCs w:val="24"/>
                <w:lang w:val="en-US" w:eastAsia="zh-CN" w:bidi="ar-SA"/>
              </w:rPr>
              <w:t>=106（件）</w:t>
            </w:r>
          </w:p>
          <w:p w14:paraId="15039FD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乙：</w:t>
            </w:r>
            <w:r>
              <w:rPr>
                <w:rFonts w:hint="default" w:ascii="宋体" w:hAnsi="宋体" w:eastAsia="宋体" w:cs="宋体"/>
                <w:kern w:val="2"/>
                <w:sz w:val="24"/>
                <w:szCs w:val="24"/>
                <w:lang w:val="en-US" w:eastAsia="zh-CN" w:bidi="ar-SA"/>
              </w:rPr>
              <w:t>637÷7</w:t>
            </w:r>
            <w:r>
              <w:rPr>
                <w:rFonts w:hint="eastAsia" w:ascii="宋体" w:hAnsi="宋体" w:eastAsia="宋体" w:cs="宋体"/>
                <w:kern w:val="2"/>
                <w:sz w:val="24"/>
                <w:szCs w:val="24"/>
                <w:lang w:val="en-US" w:eastAsia="zh-CN" w:bidi="ar-SA"/>
              </w:rPr>
              <w:t>=91（件）</w:t>
            </w:r>
          </w:p>
          <w:p w14:paraId="7EDFFA7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差值：106-91=15（件）</w:t>
            </w:r>
          </w:p>
          <w:p w14:paraId="0135E38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答：甲比乙平均每天多送15件。</w:t>
            </w:r>
          </w:p>
          <w:p w14:paraId="633F90DE">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6.竖式计算第12题，计算后检查细节。</w:t>
            </w:r>
          </w:p>
        </w:tc>
        <w:tc>
          <w:tcPr>
            <w:tcW w:w="998" w:type="pct"/>
            <w:noWrap w:val="0"/>
            <w:vAlign w:val="top"/>
          </w:tcPr>
          <w:p w14:paraId="3539F6A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本环节通过“纠错”和“辨析”两个强力手段，直击学生在“商中间或末尾有0”计算中的痛点。纠错练习能有效降低笔算错误率，概念辨析则帮助学生打破思维定势，深入理解除法算理，培养严谨的数学逻辑。</w:t>
            </w:r>
          </w:p>
        </w:tc>
        <w:tc>
          <w:tcPr>
            <w:tcW w:w="570" w:type="pct"/>
            <w:noWrap w:val="0"/>
            <w:vAlign w:val="top"/>
          </w:tcPr>
          <w:p w14:paraId="0ABF4CA8">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1D193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4" w:hRule="atLeast"/>
        </w:trPr>
        <w:tc>
          <w:tcPr>
            <w:tcW w:w="5000" w:type="pct"/>
            <w:gridSpan w:val="7"/>
            <w:noWrap w:val="0"/>
            <w:vAlign w:val="center"/>
          </w:tcPr>
          <w:p w14:paraId="1F9BC1C6">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课堂小结，梳理收获</w:t>
            </w:r>
          </w:p>
        </w:tc>
      </w:tr>
      <w:tr w14:paraId="3E4BF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97" w:type="pct"/>
            <w:gridSpan w:val="2"/>
            <w:noWrap w:val="0"/>
            <w:vAlign w:val="center"/>
          </w:tcPr>
          <w:p w14:paraId="5E5CD49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34" w:type="pct"/>
            <w:gridSpan w:val="3"/>
            <w:noWrap w:val="0"/>
            <w:vAlign w:val="center"/>
          </w:tcPr>
          <w:p w14:paraId="53A8AA6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98" w:type="pct"/>
            <w:noWrap w:val="0"/>
            <w:vAlign w:val="center"/>
          </w:tcPr>
          <w:p w14:paraId="20C7223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1EAA5E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3AA3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97" w:type="pct"/>
            <w:gridSpan w:val="2"/>
            <w:noWrap w:val="0"/>
            <w:vAlign w:val="top"/>
          </w:tcPr>
          <w:p w14:paraId="63EEF1A3">
            <w:pPr>
              <w:pStyle w:val="11"/>
              <w:pageBreakBefore w:val="0"/>
              <w:numPr>
                <w:ilvl w:val="0"/>
                <w:numId w:val="0"/>
              </w:numPr>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1.分享收获：“这节课你巩固了哪些除法知识？遇到了哪些易错点？”</w:t>
            </w:r>
          </w:p>
          <w:p w14:paraId="48732B30">
            <w:pPr>
              <w:pStyle w:val="11"/>
              <w:pageBreakBefore w:val="0"/>
              <w:numPr>
                <w:ilvl w:val="0"/>
                <w:numId w:val="0"/>
              </w:numPr>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2.教师总结：除法算式比较要结合除数、被除数的特点灵活判断；计算时要时刻警惕商 0 的场景和余数规则；解决实际问题需先分析数量关系。</w:t>
            </w:r>
          </w:p>
        </w:tc>
        <w:tc>
          <w:tcPr>
            <w:tcW w:w="1534" w:type="pct"/>
            <w:gridSpan w:val="3"/>
            <w:noWrap w:val="0"/>
            <w:vAlign w:val="top"/>
          </w:tcPr>
          <w:p w14:paraId="6003EC5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1.回顾本节课在“纠错”环节的发现，提醒自己今后计算要注意“0占位”。</w:t>
            </w:r>
          </w:p>
          <w:p w14:paraId="42361B6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2.再次巩固除法计算的核心注意事项。</w:t>
            </w:r>
          </w:p>
        </w:tc>
        <w:tc>
          <w:tcPr>
            <w:tcW w:w="998" w:type="pct"/>
            <w:noWrap w:val="0"/>
            <w:vAlign w:val="top"/>
          </w:tcPr>
          <w:p w14:paraId="60A0857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通过反思易错点，让学生从错误中学习，将“0占位”的规则内化为自觉的计算习惯，提升运算的准确性和严谨性。</w:t>
            </w:r>
          </w:p>
        </w:tc>
        <w:tc>
          <w:tcPr>
            <w:tcW w:w="570" w:type="pct"/>
            <w:noWrap w:val="0"/>
            <w:vAlign w:val="top"/>
          </w:tcPr>
          <w:p w14:paraId="2C321166">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18852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7F440208">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6C7FEE6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w:t>
            </w:r>
            <w:r>
              <w:rPr>
                <w:rFonts w:hint="eastAsia" w:ascii="宋体" w:hAnsi="宋体" w:eastAsia="宋体" w:cs="宋体"/>
                <w:sz w:val="24"/>
                <w:szCs w:val="24"/>
                <w:lang w:val="en-US" w:eastAsia="zh-CN"/>
              </w:rPr>
              <w:t>作业</w:t>
            </w:r>
            <w:r>
              <w:rPr>
                <w:rFonts w:hint="eastAsia" w:ascii="宋体" w:hAnsi="宋体" w:eastAsia="宋体" w:cs="宋体"/>
                <w:sz w:val="24"/>
                <w:szCs w:val="24"/>
                <w:lang w:eastAsia="zh-CN"/>
              </w:rPr>
              <w:t>：完成705÷5、840÷7的竖式计算并验算，比较630÷7和630÷9的大小。</w:t>
            </w:r>
          </w:p>
          <w:p w14:paraId="606C03C1">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巩固作业：判断 “480÷6的商末尾有一个 0，480÷8的商末尾也有一个 0” 是否正确，说明理由；解决 “某工厂 7 天生产零件 847 个，平均每天生产多少个？还剩多少个？” 的问题。</w:t>
            </w:r>
          </w:p>
          <w:p w14:paraId="5C910F5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提升作业：在中，最小是几？此时是多少？若商的中间有 0，里可以填哪些数（被除数是三位数，除数是 5）？</w:t>
            </w:r>
          </w:p>
        </w:tc>
      </w:tr>
      <w:tr w14:paraId="6C035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0EDBC4DA">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14F742AD">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练习</w:t>
            </w:r>
            <w:r>
              <w:rPr>
                <w:rFonts w:hint="eastAsia" w:ascii="宋体" w:hAnsi="宋体" w:eastAsia="宋体" w:cs="宋体"/>
                <w:sz w:val="24"/>
                <w:szCs w:val="24"/>
                <w:lang w:val="en-US" w:eastAsia="zh-CN"/>
              </w:rPr>
              <w:t>四</w:t>
            </w:r>
          </w:p>
          <w:p w14:paraId="704465B6">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大小比较技巧：</w:t>
            </w:r>
          </w:p>
          <w:p w14:paraId="3AD6FEA3">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被除数同，除数小→商大；除数同，被除数大→商大</w:t>
            </w:r>
          </w:p>
          <w:p w14:paraId="53BBFF11">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计算商后再比较</w:t>
            </w:r>
          </w:p>
          <w:p w14:paraId="2855896A">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核心规则：</w:t>
            </w:r>
          </w:p>
          <w:p w14:paraId="5B62B2D4">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商 0：不够商 1 时商 0 占位</w:t>
            </w:r>
          </w:p>
          <w:p w14:paraId="4290E568">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余数：余数＜除数；被除数 = 商 × 除数 + 余数</w:t>
            </w:r>
          </w:p>
          <w:p w14:paraId="7B7B3C3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实际问题：平均数 = 总数 ÷ 份数</w:t>
            </w:r>
          </w:p>
        </w:tc>
      </w:tr>
      <w:tr w14:paraId="17470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3D8B341A">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5654CF7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本节课以“错题分析”为抓手，效果显著。学生通过小组合作找出竖式错误并说明原因，对商0的规则、余数必须小于除数等核心要点理解深刻。概念辨析题（第9题）的讨论充分，有效澄清了常见误解，培养了批判性思维。</w:t>
            </w:r>
          </w:p>
          <w:p w14:paraId="1F7F5FE1">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bCs/>
                <w:sz w:val="24"/>
                <w:szCs w:val="24"/>
                <w:lang w:eastAsia="zh-CN"/>
              </w:rPr>
              <w:t>不足之处：</w:t>
            </w:r>
            <w:r>
              <w:rPr>
                <w:rFonts w:hint="eastAsia" w:ascii="宋体" w:hAnsi="宋体" w:eastAsia="宋体" w:cs="宋体"/>
                <w:b w:val="0"/>
                <w:bCs/>
                <w:sz w:val="24"/>
                <w:szCs w:val="24"/>
                <w:lang w:eastAsia="zh-CN"/>
              </w:rPr>
              <w:t>在算式大小比较环节，部分学生过于依赖“计算后比较”的方法，未能灵活运用“除数相同比被除数”等规律进行快速判断。实际问题（快递员送件）中，学生提出的拓展问题质量参差不齐，缺乏深度。部分学生对“被除数末尾0的个数与商末尾0的个数”关系仍存疑惑。</w:t>
            </w:r>
          </w:p>
          <w:p w14:paraId="5492228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eastAsia="zh-CN"/>
              </w:rPr>
              <w:t>改进措施：</w:t>
            </w:r>
            <w:r>
              <w:rPr>
                <w:rFonts w:hint="eastAsia" w:ascii="宋体" w:hAnsi="宋体" w:eastAsia="宋体" w:cs="宋体"/>
                <w:b w:val="0"/>
                <w:bCs/>
                <w:sz w:val="24"/>
                <w:szCs w:val="24"/>
                <w:lang w:eastAsia="zh-CN"/>
              </w:rPr>
              <w:t>在比较大小环节，增加不同方法的对比和优选练习，鼓励学生先观察、再选择策略。教师可提前预设几个有层次、能引发思考的拓展问题作为范例或备选。针对算理疑难点，可利用计数器或分小棒等直观模型进行演示，深化理解。</w:t>
            </w:r>
          </w:p>
        </w:tc>
      </w:tr>
    </w:tbl>
    <w:p w14:paraId="4D764129">
      <w:pPr>
        <w:rPr>
          <w:sz w:val="24"/>
          <w:szCs w:val="24"/>
        </w:rPr>
      </w:pPr>
      <w:r>
        <w:rPr>
          <w:sz w:val="24"/>
          <w:szCs w:val="24"/>
        </w:rPr>
        <w:br w:type="page"/>
      </w:r>
    </w:p>
    <w:p w14:paraId="33393223">
      <w:pPr>
        <w:pageBreakBefore w:val="0"/>
        <w:kinsoku/>
        <w:wordWrap/>
        <w:overflowPunct/>
        <w:topLinePunct w:val="0"/>
        <w:autoSpaceDE/>
        <w:autoSpaceDN/>
        <w:bidi w:val="0"/>
        <w:adjustRightInd/>
        <w:snapToGrid/>
        <w:spacing w:line="300" w:lineRule="auto"/>
        <w:textAlignment w:val="auto"/>
        <w:rPr>
          <w:sz w:val="24"/>
          <w:szCs w:val="24"/>
        </w:rPr>
      </w:pP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5B29D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5E7BEB9B">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4B02EA16">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连乘解决实际问题</w:t>
            </w:r>
          </w:p>
        </w:tc>
      </w:tr>
      <w:tr w14:paraId="79EA9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72114F22">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7E8FF54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2F4122C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课时：第1课时</w:t>
            </w:r>
          </w:p>
        </w:tc>
      </w:tr>
      <w:tr w14:paraId="47743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5000" w:type="pct"/>
            <w:gridSpan w:val="7"/>
            <w:noWrap w:val="0"/>
            <w:vAlign w:val="center"/>
          </w:tcPr>
          <w:p w14:paraId="4F3E0507">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10EE58CA">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时首次接触“用连乘解决实际问题”。教材以“卖保温杯”为情境，引导学生从“先求总个数再求总价”和“先求每箱钱数再求总价”两种思路分析数量关系，并列出综合算式。编排注重解题策略的多样化，通过对比两种思路的内在联系，强化“每份数×份数=总数”的乘法模型，培养学生从不同角度分析问题的能力，为后续学习连除、归一问题做铺垫。</w:t>
            </w:r>
          </w:p>
        </w:tc>
      </w:tr>
      <w:tr w14:paraId="7D84C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5000" w:type="pct"/>
            <w:gridSpan w:val="7"/>
            <w:noWrap w:val="0"/>
            <w:vAlign w:val="center"/>
          </w:tcPr>
          <w:p w14:paraId="43549E2C">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08B65D78">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已掌握一步乘法解决问题，但面对两步连乘时，容易思路单一，难以从多角度分析数量关系。部分学生列综合算式时易忽略运算顺序，尤其是涉及括号的情况。教学中需借助图示或表格梳理信息，引导学生自主探索不同解法，并通过对比明确“先算什么、再算什么”的逻辑顺序，提升分析问题的结构化思维。</w:t>
            </w:r>
          </w:p>
        </w:tc>
      </w:tr>
      <w:tr w14:paraId="49686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461C3AB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73ACB5A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 xml:space="preserve"> 围绕“超市销售保温杯”的真实场景，提出“如何求总销售额”的问题，激发学生从不同角度寻找数量关系的兴趣。</w:t>
            </w:r>
          </w:p>
          <w:p w14:paraId="093D98F1">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掌握用连乘解决实际问题的两种思路（先求总数或先求每份总价），并能正确列出分步算式和综合算式进行计算。</w:t>
            </w:r>
          </w:p>
          <w:p w14:paraId="2009939A">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 xml:space="preserve"> 经历“阅读与理解”、“分析与解答”的过程，学会用画图或语言描述数量关系，培养多角度分析问题的思维灵活性。</w:t>
            </w:r>
          </w:p>
          <w:p w14:paraId="7EEF4AC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在小组合作中交流不同解题策略，体会“殊途同归”，反思乘法模型（每份数×份数=总数）在解决同类问题中的普适性。</w:t>
            </w:r>
          </w:p>
        </w:tc>
      </w:tr>
      <w:tr w14:paraId="6FFCE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5000" w:type="pct"/>
            <w:gridSpan w:val="7"/>
            <w:noWrap w:val="0"/>
            <w:vAlign w:val="center"/>
          </w:tcPr>
          <w:p w14:paraId="7ADD979C">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体会从不同路径抵达同一目标的智慧，培养多角度、全方位思考问题的辩证思维。</w:t>
            </w:r>
          </w:p>
        </w:tc>
      </w:tr>
      <w:tr w14:paraId="05555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4669AC8E">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12478D7F">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1.理解连乘问题的两种解题思路：先求总数再求总价，先求每份总价再求总总价。</w:t>
            </w:r>
          </w:p>
          <w:p w14:paraId="78FBD299">
            <w:pPr>
              <w:pStyle w:val="2"/>
              <w:pageBreakBefore w:val="0"/>
              <w:kinsoku/>
              <w:wordWrap/>
              <w:overflowPunct/>
              <w:topLinePunct w:val="0"/>
              <w:autoSpaceDE/>
              <w:autoSpaceDN/>
              <w:bidi w:val="0"/>
              <w:adjustRightInd/>
              <w:snapToGrid/>
              <w:spacing w:line="300" w:lineRule="auto"/>
              <w:ind w:left="0" w:leftChars="0" w:firstLine="1200" w:firstLineChars="5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2.能正确列出连乘的分步算式和综合算式。</w:t>
            </w:r>
          </w:p>
          <w:p w14:paraId="72F8725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从不同角度分析数量关系，找到两种解题思路的内在联系。</w:t>
            </w:r>
          </w:p>
        </w:tc>
      </w:tr>
      <w:tr w14:paraId="0DA40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6CDD9238">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多媒体</w:t>
            </w:r>
            <w:r>
              <w:rPr>
                <w:rFonts w:hint="eastAsia" w:asciiTheme="minorEastAsia" w:hAnsiTheme="minorEastAsia" w:eastAsiaTheme="minorEastAsia" w:cstheme="minorEastAsia"/>
                <w:sz w:val="24"/>
                <w:szCs w:val="24"/>
              </w:rPr>
              <w:t>课件</w:t>
            </w:r>
          </w:p>
        </w:tc>
      </w:tr>
      <w:tr w14:paraId="27400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5D05B4EB">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3F28F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F6A048F">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情境导入，提出问题</w:t>
            </w:r>
          </w:p>
        </w:tc>
      </w:tr>
      <w:tr w14:paraId="29914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3FCA74F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3CB6AE3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69F78D9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B389AD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F7E3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E62CB4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创设生活情境：出示超市保温杯销售的场景，给出信息“一周卖出 2 箱保温杯，每箱 4 个，每个保温杯售价 50 元”，提问“一共卖了多少钱？”。</w:t>
            </w:r>
          </w:p>
          <w:p w14:paraId="2406DE8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2.审题指导：引导学生圈画已知条件和问题。</w:t>
            </w:r>
          </w:p>
        </w:tc>
        <w:tc>
          <w:tcPr>
            <w:tcW w:w="1572" w:type="pct"/>
            <w:gridSpan w:val="3"/>
            <w:noWrap w:val="0"/>
            <w:vAlign w:val="top"/>
          </w:tcPr>
          <w:p w14:paraId="687D51C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1.观察情境图，阅读题目信息。</w:t>
            </w:r>
          </w:p>
          <w:p w14:paraId="4C2A760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2.在教师引导下，圈出已知关键条件（2 箱、每箱 4 个、每个 50 元）和问题（一共卖了多少钱），明确要解决的任务。</w:t>
            </w:r>
          </w:p>
        </w:tc>
        <w:tc>
          <w:tcPr>
            <w:tcW w:w="842" w:type="pct"/>
            <w:noWrap w:val="0"/>
            <w:vAlign w:val="top"/>
          </w:tcPr>
          <w:p w14:paraId="1944A9E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通过贴近学生生活的购物情境导入，激发学习兴趣。引导学生圈画关键信息，旨在培养其良好的审题习惯和从复杂情境中提取数学信息的能力，为后续分析数量关系做好铺垫。</w:t>
            </w:r>
          </w:p>
        </w:tc>
        <w:tc>
          <w:tcPr>
            <w:tcW w:w="570" w:type="pct"/>
            <w:noWrap w:val="0"/>
            <w:vAlign w:val="top"/>
          </w:tcPr>
          <w:p w14:paraId="7B7F283D">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18430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C39C659">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探究新知，分析思路</w:t>
            </w:r>
          </w:p>
        </w:tc>
      </w:tr>
      <w:tr w14:paraId="4C8FA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2E1DB7D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31EC8A7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7A35F1B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037B6B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0A11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3" w:hRule="atLeast"/>
        </w:trPr>
        <w:tc>
          <w:tcPr>
            <w:tcW w:w="2014" w:type="pct"/>
            <w:gridSpan w:val="2"/>
            <w:noWrap w:val="0"/>
            <w:vAlign w:val="top"/>
          </w:tcPr>
          <w:p w14:paraId="291A8C6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1.组织小组合作：以小组为单位，讨论解题思路，要求用画图或文字的方式梳理数量关系，尝试列出算式。</w:t>
            </w:r>
          </w:p>
          <w:p w14:paraId="289F1D6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引导思路一：</w:t>
            </w:r>
          </w:p>
          <w:p w14:paraId="28064F89">
            <w:pPr>
              <w:pStyle w:val="11"/>
              <w:pageBreakBefore w:val="0"/>
              <w:kinsoku/>
              <w:wordWrap/>
              <w:overflowPunct/>
              <w:topLinePunct w:val="0"/>
              <w:autoSpaceDE/>
              <w:autoSpaceDN/>
              <w:bidi w:val="0"/>
              <w:adjustRightInd/>
              <w:snapToGrid/>
              <w:spacing w:line="300" w:lineRule="auto"/>
              <w:ind w:firstLine="240" w:firstLineChars="1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数量分析：先算“一共有多少个保温杯”（4×2=8个），再算“一共卖了多少钱”（50×8=400元）。</w:t>
            </w:r>
          </w:p>
          <w:p w14:paraId="06A934BC">
            <w:pPr>
              <w:pStyle w:val="11"/>
              <w:pageBreakBefore w:val="0"/>
              <w:kinsoku/>
              <w:wordWrap/>
              <w:overflowPunct/>
              <w:topLinePunct w:val="0"/>
              <w:autoSpaceDE/>
              <w:autoSpaceDN/>
              <w:bidi w:val="0"/>
              <w:adjustRightInd/>
              <w:snapToGrid/>
              <w:spacing w:line="300" w:lineRule="auto"/>
              <w:ind w:firstLine="240" w:firstLineChars="1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呈现综合算式：50×(4×2)=400（元），强调括号的作用是先算总个数。</w:t>
            </w:r>
          </w:p>
          <w:p w14:paraId="76FF555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引导思路二：</w:t>
            </w:r>
          </w:p>
          <w:p w14:paraId="024ED8CB">
            <w:pPr>
              <w:pStyle w:val="11"/>
              <w:pageBreakBefore w:val="0"/>
              <w:kinsoku/>
              <w:wordWrap/>
              <w:overflowPunct/>
              <w:topLinePunct w:val="0"/>
              <w:autoSpaceDE/>
              <w:autoSpaceDN/>
              <w:bidi w:val="0"/>
              <w:adjustRightInd/>
              <w:snapToGrid/>
              <w:spacing w:line="300" w:lineRule="auto"/>
              <w:ind w:firstLine="240" w:firstLineChars="1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数量分析：先算“每箱卖了多少钱”（50×4=200元），再算“一共卖了多少钱”（200×2=400元）。</w:t>
            </w:r>
          </w:p>
          <w:p w14:paraId="626692E4">
            <w:pPr>
              <w:pStyle w:val="11"/>
              <w:pageBreakBefore w:val="0"/>
              <w:kinsoku/>
              <w:wordWrap/>
              <w:overflowPunct/>
              <w:topLinePunct w:val="0"/>
              <w:autoSpaceDE/>
              <w:autoSpaceDN/>
              <w:bidi w:val="0"/>
              <w:adjustRightInd/>
              <w:snapToGrid/>
              <w:spacing w:line="300" w:lineRule="auto"/>
              <w:ind w:firstLine="240" w:firstLineChars="1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呈现综合算式：50×4×2=400（元），说明连乘算式从左到右依次计算。</w:t>
            </w:r>
          </w:p>
          <w:p w14:paraId="4EA8D58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组织对比与总结：提问：“两种方法有什么相同和不同之处？”总结：不同点是解题顺序不同；相同点是都利用了“每份数 × 份数 = 总数”的数量关系，结果一致。</w:t>
            </w:r>
          </w:p>
        </w:tc>
        <w:tc>
          <w:tcPr>
            <w:tcW w:w="1572" w:type="pct"/>
            <w:gridSpan w:val="3"/>
            <w:noWrap w:val="0"/>
            <w:vAlign w:val="top"/>
          </w:tcPr>
          <w:p w14:paraId="2C867D8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小组合作，讨论解题方法，尝试用画图或文字表达数量关系，并列式。</w:t>
            </w:r>
          </w:p>
          <w:p w14:paraId="1261451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在教师引导下，理解并掌握第一种解题思路（先求总数量，再求总价）。</w:t>
            </w:r>
          </w:p>
          <w:p w14:paraId="2355912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在教师引导下，理解并掌握第二种解题思路（先求每份总价，再求总总价）。</w:t>
            </w:r>
          </w:p>
          <w:p w14:paraId="45E5FF7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对比两种思路，发现异同，理解其内在联系，巩固乘法数量关系模型。</w:t>
            </w:r>
          </w:p>
        </w:tc>
        <w:tc>
          <w:tcPr>
            <w:tcW w:w="842" w:type="pct"/>
            <w:noWrap w:val="0"/>
            <w:vAlign w:val="top"/>
          </w:tcPr>
          <w:p w14:paraId="215A6E1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通过小组合作探究和教师引导两种解题思路，帮助学生理清逻辑，掌握分步与综合算式。对比分析旨在揭示共同数学模型，理解连乘本质。</w:t>
            </w:r>
          </w:p>
        </w:tc>
        <w:tc>
          <w:tcPr>
            <w:tcW w:w="570" w:type="pct"/>
            <w:noWrap w:val="0"/>
            <w:vAlign w:val="top"/>
          </w:tcPr>
          <w:p w14:paraId="47D385A8">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3F504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79CC9CC">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巩固练习，强化技能</w:t>
            </w:r>
          </w:p>
        </w:tc>
      </w:tr>
      <w:tr w14:paraId="0C639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51473F0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70F4A81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9E96DD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1C7D64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2BC99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7738CF2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1.基础练习：出示“商店卖出 3 箱毛巾，每箱 12 条，每条毛巾 8 元，一共卖了多少钱？”，让学生用两种方法列式计算，并指名学生讲解思路。</w:t>
            </w:r>
          </w:p>
          <w:p w14:paraId="2D535E0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2.变式练习：出示“一辆卡车每次运 6 吨货物，每天运 4 次，运了 5 天，一共运了多少吨货物？”，引导学生分析“每次吨数 × 次数 = 每天吨数，每天吨数 × 天数 = 总吨数”的数量关系。</w:t>
            </w:r>
          </w:p>
        </w:tc>
        <w:tc>
          <w:tcPr>
            <w:tcW w:w="1572" w:type="pct"/>
            <w:gridSpan w:val="3"/>
            <w:noWrap w:val="0"/>
            <w:vAlign w:val="top"/>
          </w:tcPr>
          <w:p w14:paraId="048F8FB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1.独立完成基础练习，用两种方法解题，并可能被点名讲解自己的思考过程。</w:t>
            </w:r>
          </w:p>
          <w:p w14:paraId="257E2EE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2.分析变式练习中的数量关系，尝试列式解决，理解连乘问题在运输情境中的应用。</w:t>
            </w:r>
          </w:p>
        </w:tc>
        <w:tc>
          <w:tcPr>
            <w:tcW w:w="842" w:type="pct"/>
            <w:noWrap w:val="0"/>
            <w:vAlign w:val="top"/>
          </w:tcPr>
          <w:p w14:paraId="3BDDBE9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通过基础与变式分层练习，巩固连乘解题思路，引导学生将模型迁移到新情境，提升应用与推理能力。</w:t>
            </w:r>
          </w:p>
        </w:tc>
        <w:tc>
          <w:tcPr>
            <w:tcW w:w="570" w:type="pct"/>
            <w:noWrap w:val="0"/>
            <w:vAlign w:val="top"/>
          </w:tcPr>
          <w:p w14:paraId="32248F62">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1B6C3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4" w:hRule="atLeast"/>
        </w:trPr>
        <w:tc>
          <w:tcPr>
            <w:tcW w:w="5000" w:type="pct"/>
            <w:gridSpan w:val="7"/>
            <w:noWrap w:val="0"/>
            <w:vAlign w:val="center"/>
          </w:tcPr>
          <w:p w14:paraId="786A5B34">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深化理解，辨析算理</w:t>
            </w:r>
          </w:p>
        </w:tc>
      </w:tr>
      <w:tr w14:paraId="2AF37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5457C41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6BD25CE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0291FC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566668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47FC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1676B2F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提问：“解决连乘实际问题的关键是什么？”。</w:t>
            </w:r>
          </w:p>
          <w:p w14:paraId="7B69B85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教师总结：解决连乘问题，要先找到题目中的数量关系，从不同角度确定先算什么、再算什么，再列出分步或综合算式计算。</w:t>
            </w:r>
          </w:p>
        </w:tc>
        <w:tc>
          <w:tcPr>
            <w:tcW w:w="1572" w:type="pct"/>
            <w:gridSpan w:val="3"/>
            <w:noWrap w:val="0"/>
            <w:vAlign w:val="top"/>
          </w:tcPr>
          <w:p w14:paraId="0B758BC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回顾本课学习过程，思考并分享解题的关键点。</w:t>
            </w:r>
          </w:p>
          <w:p w14:paraId="255863CC">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预设：解决连乘问题，要先找到题目中的数量关系</w:t>
            </w:r>
          </w:p>
          <w:p w14:paraId="03EF769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聆听教师总结，梳理方法。</w:t>
            </w:r>
          </w:p>
        </w:tc>
        <w:tc>
          <w:tcPr>
            <w:tcW w:w="842" w:type="pct"/>
            <w:noWrap w:val="0"/>
            <w:vAlign w:val="top"/>
          </w:tcPr>
          <w:p w14:paraId="12306AA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通过学生反思与教师总结，提炼解决连乘问题的关键策略，构建清晰的解题思维框架，促进知识内化。</w:t>
            </w:r>
          </w:p>
        </w:tc>
        <w:tc>
          <w:tcPr>
            <w:tcW w:w="570" w:type="pct"/>
            <w:noWrap w:val="0"/>
            <w:vAlign w:val="top"/>
          </w:tcPr>
          <w:p w14:paraId="1239FE3B">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33558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6CC7429A">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24C038A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基础类：用两种方法计算 “学校买了 4 包笔记本，每包 20 本，每本 3 元，一共花了多少钱？”，写出分步算式和综合算式。</w:t>
            </w:r>
          </w:p>
          <w:p w14:paraId="7BBC15B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巩固类：“果园里有 6 行苹果树，每行 15 棵，每棵树结苹果 20 千克，一共结苹果多少千克？”，用连乘解决问题。</w:t>
            </w:r>
          </w:p>
          <w:p w14:paraId="279A70F1">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提升类：自己编一道用连乘解决的生活实际问题，并解答。</w:t>
            </w:r>
          </w:p>
        </w:tc>
      </w:tr>
      <w:tr w14:paraId="77AC2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03FB8FC7">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t>八、</w:t>
            </w:r>
            <w:r>
              <w:rPr>
                <w:rFonts w:hint="eastAsia" w:ascii="宋体" w:hAnsi="宋体" w:eastAsia="宋体" w:cs="宋体"/>
                <w:b/>
                <w:bCs/>
                <w:sz w:val="24"/>
                <w:szCs w:val="24"/>
                <w:lang w:eastAsia="zh-CN"/>
              </w:rPr>
              <w:t>板书设计</w:t>
            </w:r>
          </w:p>
          <w:p w14:paraId="706D70AE">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连乘解决实际问题</w:t>
            </w:r>
          </w:p>
          <w:p w14:paraId="4FF5FDEF">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例：超市卖保温杯，2 箱，每箱 4 个，每个 50 元，一共卖了多少钱？方法一：先算总个数，再算总钱数4×2=8（个）50×8=400（元）综合算式：50×(4×2)=400（元）</w:t>
            </w:r>
          </w:p>
          <w:p w14:paraId="74CFD71F">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方法二：先算每箱钱数，再算总钱数50×4=200（元）200×2=400（元）综合算式：50×4×2=400（元）</w:t>
            </w:r>
          </w:p>
          <w:p w14:paraId="55110636">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核心关系：每份数 × 份数 = 总数</w:t>
            </w:r>
          </w:p>
        </w:tc>
      </w:tr>
      <w:tr w14:paraId="3B0E2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5000" w:type="pct"/>
            <w:gridSpan w:val="7"/>
            <w:noWrap w:val="0"/>
            <w:vAlign w:val="center"/>
          </w:tcPr>
          <w:p w14:paraId="51A988A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6CFD4AB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成功之处：</w:t>
            </w:r>
            <w:r>
              <w:rPr>
                <w:rFonts w:hint="eastAsia" w:ascii="宋体" w:hAnsi="宋体" w:eastAsia="宋体" w:cs="宋体"/>
                <w:sz w:val="24"/>
                <w:szCs w:val="24"/>
              </w:rPr>
              <w:t>以真实情境导入，充分调动了学生的学习积极性，学生参与度高。通过自主探究、合作交流等方式，顺利呈现了两种主要解法，学生能够理解不同思路的合理性，并能用自己的语言解释每一步的意义。练习设计层次分明，涵盖了不同类型的应用题，有效巩固了所学知识，大部分学生能正确列式解答。</w:t>
            </w:r>
          </w:p>
          <w:p w14:paraId="4E9DE218">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不足之处：</w:t>
            </w:r>
            <w:r>
              <w:rPr>
                <w:rFonts w:hint="eastAsia" w:ascii="宋体" w:hAnsi="宋体" w:eastAsia="宋体" w:cs="宋体"/>
                <w:sz w:val="24"/>
                <w:szCs w:val="24"/>
              </w:rPr>
              <w:t>在辨析“60÷3÷2”是否可行时，仍有少数学生存在困惑，说明对数量间的对应关系理解还不够深刻。个别学生在列综合算式时忘记加小括号，导致运算顺序错误。此外，课堂前半段节奏稍慢，导致后面的拓展题处理较为仓促。</w:t>
            </w:r>
          </w:p>
          <w:p w14:paraId="4F6119C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改进措施：</w:t>
            </w:r>
            <w:r>
              <w:rPr>
                <w:rFonts w:hint="eastAsia" w:ascii="宋体" w:hAnsi="宋体" w:eastAsia="宋体" w:cs="宋体"/>
                <w:sz w:val="24"/>
                <w:szCs w:val="24"/>
              </w:rPr>
              <w:t>今后应加强对数量关系本质的剖析，可通过画图、列表等方式辅助理解。对于易错点如小括号的使用，应在板书中重点标注并反复强调。同时优化时间分配，适当压缩复习环节，留出更多时间用于难点突破和当堂反馈，确保每位学生都能扎实掌握核心内容。</w:t>
            </w:r>
          </w:p>
        </w:tc>
      </w:tr>
    </w:tbl>
    <w:p w14:paraId="58C4183A">
      <w:pPr>
        <w:pageBreakBefore w:val="0"/>
        <w:kinsoku/>
        <w:wordWrap/>
        <w:overflowPunct/>
        <w:topLinePunct w:val="0"/>
        <w:autoSpaceDE/>
        <w:autoSpaceDN/>
        <w:bidi w:val="0"/>
        <w:adjustRightInd/>
        <w:snapToGrid/>
        <w:spacing w:line="300" w:lineRule="auto"/>
        <w:textAlignment w:val="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634"/>
        <w:gridCol w:w="1147"/>
        <w:gridCol w:w="1780"/>
        <w:gridCol w:w="190"/>
        <w:gridCol w:w="2154"/>
        <w:gridCol w:w="1219"/>
      </w:tblGrid>
      <w:tr w14:paraId="3E469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639D12CF">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05D43300">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连除解决实际问题</w:t>
            </w:r>
          </w:p>
        </w:tc>
      </w:tr>
      <w:tr w14:paraId="27C93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36EA6C09">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56694B6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789C60B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课时：第2课时</w:t>
            </w:r>
          </w:p>
        </w:tc>
      </w:tr>
      <w:tr w14:paraId="01B25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5000" w:type="pct"/>
            <w:gridSpan w:val="7"/>
            <w:noWrap w:val="0"/>
            <w:vAlign w:val="center"/>
          </w:tcPr>
          <w:p w14:paraId="7B4C0B67">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一、教材内容分析：</w:t>
            </w:r>
          </w:p>
          <w:p w14:paraId="66A9F1C4">
            <w:pPr>
              <w:pageBreakBefore w:val="0"/>
              <w:kinsoku/>
              <w:wordWrap/>
              <w:overflowPunct/>
              <w:topLinePunct w:val="0"/>
              <w:autoSpaceDE/>
              <w:autoSpaceDN/>
              <w:bidi w:val="0"/>
              <w:adjustRightInd/>
              <w:snapToGrid/>
              <w:spacing w:line="300" w:lineRule="auto"/>
              <w:ind w:firstLine="480" w:firstLineChars="200"/>
              <w:jc w:val="both"/>
              <w:textAlignment w:val="auto"/>
              <w:rPr>
                <w:rFonts w:hint="default"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val="0"/>
                <w:bCs/>
                <w:sz w:val="24"/>
                <w:szCs w:val="24"/>
                <w:vertAlign w:val="baseline"/>
                <w:lang w:val="en-US" w:eastAsia="zh-CN"/>
              </w:rPr>
              <w:t>本课时学习“用连除解决实际问题”，与连乘形成对比。教材通过“集体舞分组”和“杯子装箱”两个情境，引导学生从“先求每队人数再求每组人数”和“先求总组数再求每组人数”两种思路解题，突出“总数÷份数=每份数”的除法模型。编排注重乘除对比，帮助学生理解“连乘是求总数、连除是分总数”的本质区别，培养逆向思维和数量关系分析能力。</w:t>
            </w:r>
          </w:p>
        </w:tc>
      </w:tr>
      <w:tr w14:paraId="76D5D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5000" w:type="pct"/>
            <w:gridSpan w:val="7"/>
            <w:noWrap w:val="0"/>
            <w:vAlign w:val="center"/>
          </w:tcPr>
          <w:p w14:paraId="7ECACD24">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二、学情分析：</w:t>
            </w:r>
          </w:p>
          <w:p w14:paraId="437BDB36">
            <w:pPr>
              <w:pageBreakBefore w:val="0"/>
              <w:kinsoku/>
              <w:wordWrap/>
              <w:overflowPunct/>
              <w:topLinePunct w:val="0"/>
              <w:autoSpaceDE/>
              <w:autoSpaceDN/>
              <w:bidi w:val="0"/>
              <w:adjustRightInd/>
              <w:snapToGrid/>
              <w:spacing w:line="300" w:lineRule="auto"/>
              <w:ind w:firstLine="480" w:firstLineChars="200"/>
              <w:jc w:val="both"/>
              <w:textAlignment w:val="auto"/>
              <w:rPr>
                <w:rFonts w:hint="eastAsia" w:asciiTheme="minorEastAsia" w:hAnsiTheme="minorEastAsia" w:cstheme="minorEastAsia"/>
                <w:b w:val="0"/>
                <w:bCs/>
                <w:sz w:val="24"/>
                <w:szCs w:val="24"/>
                <w:vertAlign w:val="baseline"/>
                <w:lang w:val="en-US" w:eastAsia="zh-CN"/>
              </w:rPr>
            </w:pPr>
            <w:r>
              <w:rPr>
                <w:rFonts w:hint="eastAsia" w:asciiTheme="minorEastAsia" w:hAnsiTheme="minorEastAsia" w:cstheme="minorEastAsia"/>
                <w:b w:val="0"/>
                <w:bCs/>
                <w:sz w:val="24"/>
                <w:szCs w:val="24"/>
                <w:vertAlign w:val="baseline"/>
                <w:lang w:val="en-US" w:eastAsia="zh-CN"/>
              </w:rPr>
              <w:t>学生在学习连除时易受连乘思路干扰，混淆“先求什么”的顺序。部分学生难以理解“先求总份数再除”的思路，更倾向分步除。教学中需通过画图、操作等方式直观呈现“分”的过程，并与连乘问题进行对比，引导学生理解“分总数”与“求总数”的思维差异，提升解题的灵活性与逻辑性。</w:t>
            </w:r>
          </w:p>
        </w:tc>
      </w:tr>
      <w:tr w14:paraId="0374E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17E68D5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0E6F47E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通过“集体舞分组”和“杯子装箱”等分配任务情境，引导学生思考如何将总数进行连续平均分，即“连除”问题。</w:t>
            </w:r>
          </w:p>
          <w:p w14:paraId="1482CE5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掌握用连除解决实际问题的两种思路（逐步平均分或先求总份数再分），能正确列式并区分与连乘问题的异同</w:t>
            </w:r>
          </w:p>
          <w:p w14:paraId="3A0C1F7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 xml:space="preserve"> 通过对比连乘与连除的数量关系，深化对乘除法互逆关系的理解；能用“总数÷份数=每份数”的模型清晰表达思路。</w:t>
            </w:r>
          </w:p>
          <w:p w14:paraId="1C37E6B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在对比练习中讨论乘除法的不同应用场景，反思解题关键在于判断问题是“求总数”还是“分总数”。</w:t>
            </w:r>
          </w:p>
        </w:tc>
      </w:tr>
      <w:tr w14:paraId="6D420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5000" w:type="pct"/>
            <w:gridSpan w:val="7"/>
            <w:noWrap w:val="0"/>
            <w:vAlign w:val="center"/>
          </w:tcPr>
          <w:p w14:paraId="09074995">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理解事物的“分”与“合”是对立统一的辩证关系，学会逆向思考问题。</w:t>
            </w:r>
          </w:p>
        </w:tc>
      </w:tr>
      <w:tr w14:paraId="5A784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12A707D0">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27F3A7B3">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理解连除问题的两种解题思路：先求每份数再求最终每份数，先求总份数再求每份数。</w:t>
            </w:r>
          </w:p>
          <w:p w14:paraId="4BEA48D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理解“单一量”在解题中的桥梁作用，能正确画出线段图分析数量关系，并列式解决实际问题。</w:t>
            </w:r>
          </w:p>
        </w:tc>
      </w:tr>
      <w:tr w14:paraId="5AA91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516F24AE">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多媒体</w:t>
            </w:r>
            <w:r>
              <w:rPr>
                <w:rFonts w:hint="eastAsia" w:asciiTheme="minorEastAsia" w:hAnsiTheme="minorEastAsia" w:eastAsiaTheme="minorEastAsia" w:cstheme="minorEastAsia"/>
                <w:sz w:val="24"/>
                <w:szCs w:val="24"/>
              </w:rPr>
              <w:t>课件</w:t>
            </w:r>
          </w:p>
        </w:tc>
      </w:tr>
      <w:tr w14:paraId="22C0A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17AD343F">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05AA7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1889CD8">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复习导入，衔接新知</w:t>
            </w:r>
          </w:p>
        </w:tc>
      </w:tr>
      <w:tr w14:paraId="58B95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3" w:type="pct"/>
            <w:gridSpan w:val="2"/>
            <w:noWrap w:val="0"/>
            <w:vAlign w:val="center"/>
          </w:tcPr>
          <w:p w14:paraId="22AA6BB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458" w:type="pct"/>
            <w:gridSpan w:val="3"/>
            <w:noWrap w:val="0"/>
            <w:vAlign w:val="center"/>
          </w:tcPr>
          <w:p w14:paraId="0A39E1E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07" w:type="pct"/>
            <w:noWrap w:val="0"/>
            <w:vAlign w:val="center"/>
          </w:tcPr>
          <w:p w14:paraId="31283F9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206992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6C47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963" w:type="pct"/>
            <w:gridSpan w:val="2"/>
            <w:noWrap w:val="0"/>
            <w:vAlign w:val="top"/>
          </w:tcPr>
          <w:p w14:paraId="45ABF11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连乘复习：出示方阵问题，回顾连乘思路。</w:t>
            </w:r>
          </w:p>
          <w:p w14:paraId="2DC3136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2.情境过渡： 将问题改为 "60 人集体舞表演，平均分成 2 队，每队分 3 组，每组多少人？"，提问 "这道题和连乘问题有什么不同？该用什么运算解决？"，揭示课题。</w:t>
            </w:r>
          </w:p>
        </w:tc>
        <w:tc>
          <w:tcPr>
            <w:tcW w:w="1458" w:type="pct"/>
            <w:gridSpan w:val="3"/>
            <w:noWrap w:val="0"/>
            <w:vAlign w:val="top"/>
          </w:tcPr>
          <w:p w14:paraId="4FFA85B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完成连乘练习，回顾思路。</w:t>
            </w:r>
          </w:p>
          <w:p w14:paraId="4D845F8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对比新旧问题，明确连除与连乘的区别。</w:t>
            </w:r>
          </w:p>
        </w:tc>
        <w:tc>
          <w:tcPr>
            <w:tcW w:w="1007" w:type="pct"/>
            <w:noWrap w:val="0"/>
            <w:vAlign w:val="top"/>
          </w:tcPr>
          <w:p w14:paraId="3645749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通过对比导入，帮助学生区分连乘与连除的数量关系，自然过渡到新知。</w:t>
            </w:r>
          </w:p>
        </w:tc>
        <w:tc>
          <w:tcPr>
            <w:tcW w:w="570" w:type="pct"/>
            <w:noWrap w:val="0"/>
            <w:vAlign w:val="top"/>
          </w:tcPr>
          <w:p w14:paraId="67FA7B1C">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032FA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0AC4713">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探究新知，学习连除</w:t>
            </w:r>
          </w:p>
        </w:tc>
      </w:tr>
      <w:tr w14:paraId="2B867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3" w:type="pct"/>
            <w:gridSpan w:val="2"/>
            <w:noWrap w:val="0"/>
            <w:vAlign w:val="center"/>
          </w:tcPr>
          <w:p w14:paraId="2F3ECD6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458" w:type="pct"/>
            <w:gridSpan w:val="3"/>
            <w:noWrap w:val="0"/>
            <w:vAlign w:val="center"/>
          </w:tcPr>
          <w:p w14:paraId="7D1368A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07" w:type="pct"/>
            <w:noWrap w:val="0"/>
            <w:vAlign w:val="center"/>
          </w:tcPr>
          <w:p w14:paraId="7B50980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AFB0C2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A402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963" w:type="pct"/>
            <w:gridSpan w:val="2"/>
            <w:noWrap w:val="0"/>
            <w:vAlign w:val="top"/>
          </w:tcPr>
          <w:p w14:paraId="606EF54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1.分析例8：集体舞分组问题。</w:t>
            </w:r>
          </w:p>
          <w:p w14:paraId="7F3D3E2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（1）审题梳理：引导学生圈画已知条件（60 人、2 队、每队 3 组）和问题（每组多少人），明确要把总数逐步拆分。</w:t>
            </w:r>
          </w:p>
          <w:p w14:paraId="564309E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（2）小组探究：组织学生讨论解题思路，用画图法梳理数量关系。</w:t>
            </w:r>
          </w:p>
          <w:p w14:paraId="349438B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（3）汇报交流思路。</w:t>
            </w:r>
          </w:p>
          <w:p w14:paraId="32E7004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（4）对比总结：两种思路都是用 "总数 ÷ 份数 = 每份数"，只是拆分份数的顺序不同，结果一致。4.做一做练习：对比连乘与连除问题。</w:t>
            </w:r>
          </w:p>
          <w:p w14:paraId="2387460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做一做练习，乘除对比。</w:t>
            </w:r>
          </w:p>
          <w:p w14:paraId="52129F8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 1 题（连乘）：集体舞方阵问题</w:t>
            </w:r>
          </w:p>
          <w:p w14:paraId="7ACF652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 思路分析：先求一个方阵人数（5×4=20人），再求 3 个方阵总人数（20×3=60人）；</w:t>
            </w:r>
          </w:p>
          <w:p w14:paraId="5D3EB83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 综合算式：5×4×3=60（人），让学生对比连除问题，说说乘除情境的不同。</w:t>
            </w:r>
          </w:p>
          <w:p w14:paraId="404C528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 2 题（连除）：杯子装箱问题</w:t>
            </w:r>
          </w:p>
          <w:p w14:paraId="4870D26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 小组讨论：用两种思路解题，梳理数量关系；</w:t>
            </w:r>
          </w:p>
          <w:p w14:paraId="1BA2D54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 思路一：先求装多少盒，再求装多少箱分步：960÷6=160（盒），160÷8=20（箱），综合算式：960÷6÷8=20（箱）；</w:t>
            </w:r>
          </w:p>
          <w:p w14:paraId="1BBEAC9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③ 思路二：先求一箱装多少个，再求装多少箱分步：6×8=48（个），960÷48=20（箱），综合算式：960÷(6×8)=20（箱）；</w:t>
            </w:r>
          </w:p>
          <w:p w14:paraId="5B7149F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④ 师生点评：强调连除问题中 "先求总每份数" 的思路，与连乘的 "先求总份数" 形成对比。</w:t>
            </w:r>
          </w:p>
        </w:tc>
        <w:tc>
          <w:tcPr>
            <w:tcW w:w="1458" w:type="pct"/>
            <w:gridSpan w:val="3"/>
            <w:noWrap w:val="0"/>
            <w:vAlign w:val="top"/>
          </w:tcPr>
          <w:p w14:paraId="2314204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1.圈画条件，理解问题。</w:t>
            </w:r>
          </w:p>
          <w:p w14:paraId="39A6B7B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2.小组讨论并画图梳理数量关系。</w:t>
            </w:r>
          </w:p>
          <w:p w14:paraId="1C5EA07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3.汇报两种思路及算式：</w:t>
            </w:r>
          </w:p>
          <w:p w14:paraId="1D679B5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思路一：先求每队人数，再求每组人数</w:t>
            </w:r>
          </w:p>
          <w:p w14:paraId="002413A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 分步计算：60÷2=30（人）（每队人数），30÷3=10（人）（每组人数）；</w:t>
            </w:r>
          </w:p>
          <w:p w14:paraId="6C337BF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 综合算式：60÷2÷3=10（人），强调连除算式从左到右依次计算。</w:t>
            </w:r>
          </w:p>
          <w:p w14:paraId="1B94AD5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思路二：先求总组数，再求每组人数</w:t>
            </w:r>
          </w:p>
          <w:p w14:paraId="49D9E3A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 分步计算：2×3=6（组）（总组数），60÷6=10（人）（每组人数）；</w:t>
            </w:r>
          </w:p>
          <w:p w14:paraId="588887A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 综合算式：60÷(2×3)=10（人），说明括号的作用是先算总份数。</w:t>
            </w:r>
          </w:p>
          <w:p w14:paraId="0B678B6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4.完成做一做练习：</w:t>
            </w:r>
          </w:p>
          <w:p w14:paraId="135E74E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第1题（连乘）：分析并列出算式，对比说出连乘与连除情境的不同：连乘是 “求总数”，连除是 “分总数”。</w:t>
            </w:r>
          </w:p>
          <w:p w14:paraId="70824CE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第2题（连除）：小组讨论并用两种思路解题，汇报解题过程，参与师生点评。</w:t>
            </w:r>
          </w:p>
        </w:tc>
        <w:tc>
          <w:tcPr>
            <w:tcW w:w="1007" w:type="pct"/>
            <w:noWrap w:val="0"/>
            <w:vAlign w:val="top"/>
          </w:tcPr>
          <w:p w14:paraId="722A0C5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通过小组探究、画图分析，让学生亲历从不同角度分解问题的过程，深刻理解连除的两种思路。通过对比练习，强化对乘除法模型和数量关系的区分与把握。</w:t>
            </w:r>
          </w:p>
        </w:tc>
        <w:tc>
          <w:tcPr>
            <w:tcW w:w="570" w:type="pct"/>
            <w:noWrap w:val="0"/>
            <w:vAlign w:val="top"/>
          </w:tcPr>
          <w:p w14:paraId="59A19FEF">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2884C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9C48281">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巩固练习，强化区分</w:t>
            </w:r>
          </w:p>
        </w:tc>
      </w:tr>
      <w:tr w14:paraId="0E459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3" w:type="pct"/>
            <w:gridSpan w:val="2"/>
            <w:noWrap w:val="0"/>
            <w:vAlign w:val="center"/>
          </w:tcPr>
          <w:p w14:paraId="1C330A7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458" w:type="pct"/>
            <w:gridSpan w:val="3"/>
            <w:noWrap w:val="0"/>
            <w:vAlign w:val="center"/>
          </w:tcPr>
          <w:p w14:paraId="61A20AE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07" w:type="pct"/>
            <w:noWrap w:val="0"/>
            <w:vAlign w:val="center"/>
          </w:tcPr>
          <w:p w14:paraId="0C37FA9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F91FCB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3264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963" w:type="pct"/>
            <w:gridSpan w:val="2"/>
            <w:noWrap w:val="0"/>
            <w:vAlign w:val="top"/>
          </w:tcPr>
          <w:p w14:paraId="5571873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1.出示基础对比练习：</w:t>
            </w:r>
          </w:p>
          <w:p w14:paraId="42AC62C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连乘：“商店运来 4 箱毛巾，每箱 12 包，每包 8 条，一共运来多少条？”</w:t>
            </w:r>
          </w:p>
          <w:p w14:paraId="4C500E4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连除：“商店运来 384 条毛巾，装成 4 箱，每箱 12 包，每包有多少条？”让学生独立解答，指名说清乘除选择的依据。</w:t>
            </w:r>
          </w:p>
          <w:p w14:paraId="2B270F6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2.出示变式应用练习：“工厂生产了 720 个玩具，每 8 个装一盒，每 6 盒装一箱，能装多少箱？” 用连除两种思路解答，检验知识掌握情况。</w:t>
            </w:r>
          </w:p>
        </w:tc>
        <w:tc>
          <w:tcPr>
            <w:tcW w:w="1458" w:type="pct"/>
            <w:gridSpan w:val="3"/>
            <w:noWrap w:val="0"/>
            <w:vAlign w:val="top"/>
          </w:tcPr>
          <w:p w14:paraId="29105B6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1.独立完成基础对比练习，并说明选择连乘或连除的依据。</w:t>
            </w:r>
          </w:p>
          <w:p w14:paraId="45E8C59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2.用两种思路解答变式应用练习，检验知识掌握情况。</w:t>
            </w:r>
          </w:p>
        </w:tc>
        <w:tc>
          <w:tcPr>
            <w:tcW w:w="1007" w:type="pct"/>
            <w:noWrap w:val="0"/>
            <w:vAlign w:val="top"/>
          </w:tcPr>
          <w:p w14:paraId="0E0C4FA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通过层次性练习，巩固连除解题方法，强化连乘与连除的区分，提升学生分析问题和灵活运用知识的能力。</w:t>
            </w:r>
          </w:p>
        </w:tc>
        <w:tc>
          <w:tcPr>
            <w:tcW w:w="570" w:type="pct"/>
            <w:noWrap w:val="0"/>
            <w:vAlign w:val="top"/>
          </w:tcPr>
          <w:p w14:paraId="74CE0E11">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2F1C2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AA5F057">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课堂小结，梳理方法</w:t>
            </w:r>
          </w:p>
        </w:tc>
      </w:tr>
      <w:tr w14:paraId="45C59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3" w:type="pct"/>
            <w:gridSpan w:val="2"/>
            <w:noWrap w:val="0"/>
            <w:vAlign w:val="center"/>
          </w:tcPr>
          <w:p w14:paraId="1A232B2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458" w:type="pct"/>
            <w:gridSpan w:val="3"/>
            <w:noWrap w:val="0"/>
            <w:vAlign w:val="center"/>
          </w:tcPr>
          <w:p w14:paraId="422C6B2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07" w:type="pct"/>
            <w:noWrap w:val="0"/>
            <w:vAlign w:val="center"/>
          </w:tcPr>
          <w:p w14:paraId="2E84016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45FA73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5B28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963" w:type="pct"/>
            <w:gridSpan w:val="2"/>
            <w:noWrap w:val="0"/>
            <w:vAlign w:val="top"/>
          </w:tcPr>
          <w:p w14:paraId="4F585DC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提问：“连乘和连除问题有什么不同？解决连除问题的关键是什么？”</w:t>
            </w:r>
          </w:p>
          <w:p w14:paraId="488469D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总结：连乘求总数，是 “每份数 × 份数”逐步相乘；连除分总数，是“总数 ÷ 份数”逐步相除或先求总份数再除。解决实际问题要先分析数量关系，确定是“合起来”还是“分下去”，再选择运算方法。</w:t>
            </w:r>
          </w:p>
        </w:tc>
        <w:tc>
          <w:tcPr>
            <w:tcW w:w="1458" w:type="pct"/>
            <w:gridSpan w:val="3"/>
            <w:noWrap w:val="0"/>
            <w:vAlign w:val="top"/>
          </w:tcPr>
          <w:p w14:paraId="7CA0F78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1.分享收获，分享对连乘和连除问题的理解，以及解决连除问题的关键。</w:t>
            </w:r>
          </w:p>
          <w:p w14:paraId="2C1A718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聆听教师总结，梳理连乘与连除的区别及解题关键。</w:t>
            </w:r>
          </w:p>
        </w:tc>
        <w:tc>
          <w:tcPr>
            <w:tcW w:w="1007" w:type="pct"/>
            <w:noWrap w:val="0"/>
            <w:vAlign w:val="top"/>
          </w:tcPr>
          <w:p w14:paraId="408B37A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通过学生自主小结与教师系统归纳，强化对连除问题本质的理解，形成清晰的解题策略。</w:t>
            </w:r>
          </w:p>
        </w:tc>
        <w:tc>
          <w:tcPr>
            <w:tcW w:w="570" w:type="pct"/>
            <w:noWrap w:val="0"/>
            <w:vAlign w:val="top"/>
          </w:tcPr>
          <w:p w14:paraId="31177222">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2A223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08C2936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0D83A6B1">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基础类：用两种方法解答 “有 720 本图书，分给 6 个年级，每个年级 4 个班，平均每班分多少本？”，写出分步和综合算式。</w:t>
            </w:r>
          </w:p>
          <w:p w14:paraId="3F477E0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巩固类：对比题组练习（1）每箱苹果 20 千克，4 箱苹果装一车，3 车苹果有多少千克？（连乘）（2）有 240 千克苹果，每 20 千克装一箱，4 箱装一车，能装几车？（连除）</w:t>
            </w:r>
          </w:p>
          <w:p w14:paraId="78920B8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提升类：自己编一道连乘和一道连除的生活实际问题，并解答。</w:t>
            </w:r>
          </w:p>
        </w:tc>
      </w:tr>
      <w:tr w14:paraId="7D961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3" w:hRule="atLeast"/>
        </w:trPr>
        <w:tc>
          <w:tcPr>
            <w:tcW w:w="5000" w:type="pct"/>
            <w:gridSpan w:val="7"/>
            <w:noWrap w:val="0"/>
            <w:vAlign w:val="center"/>
          </w:tcPr>
          <w:p w14:paraId="085B2522">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5432B92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连除解决实际问题（乘除对比）</w:t>
            </w:r>
          </w:p>
          <w:p w14:paraId="639E131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例 8：连除（分总数）</w:t>
            </w:r>
          </w:p>
          <w:p w14:paraId="76BB0EEF">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方法一：先算每队人数，再算每组人数60÷2=30（人），30÷3=10（人）综合算式：60÷2÷3=10（人）</w:t>
            </w:r>
          </w:p>
          <w:p w14:paraId="6255AC73">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方法二：先算总组数，再算每组人数2×3=6（组），60÷6=10（人）综合算式：60÷(2×3)=10（人）</w:t>
            </w:r>
          </w:p>
          <w:p w14:paraId="2BAEBAD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做一做对比</w:t>
            </w:r>
          </w:p>
          <w:p w14:paraId="0233969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连乘（求总数）：5×4×3=60（人）</w:t>
            </w:r>
          </w:p>
          <w:p w14:paraId="3FC0666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连除（分总数）：960÷6÷8=20（箱）/960÷(6×8)=20（箱）</w:t>
            </w:r>
          </w:p>
          <w:p w14:paraId="16A800A4">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核心关系：连乘→每份数 × 份数 = 总数；连除→总数 ÷ 份数 = 每份数</w:t>
            </w:r>
          </w:p>
        </w:tc>
      </w:tr>
      <w:tr w14:paraId="3B894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5000" w:type="pct"/>
            <w:gridSpan w:val="7"/>
            <w:noWrap w:val="0"/>
            <w:vAlign w:val="center"/>
          </w:tcPr>
          <w:p w14:paraId="3A567A1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1103EFC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本节课通过与上节连乘问题的对比切入，使学生清晰感受到乘除运算的互逆关系。对连除两种思路（逐步除、先乘后除）的探究充分，学生能利用“总数÷份数=每份数”的模型顺利解决“杯子装箱”等变式问题。</w:t>
            </w:r>
          </w:p>
          <w:p w14:paraId="27338D6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不足之处：</w:t>
            </w:r>
            <w:r>
              <w:rPr>
                <w:rFonts w:hint="eastAsia" w:ascii="宋体" w:hAnsi="宋体" w:eastAsia="宋体" w:cs="宋体"/>
                <w:sz w:val="24"/>
                <w:szCs w:val="24"/>
              </w:rPr>
              <w:t xml:space="preserve"> 学生在解决需要先求“总份数”的连除问题时，列综合算式“60÷(2×3)”的意愿不强，更倾向分步计算，对综合算式的简洁性体验不足。在复杂情境中快速判断选用连乘还是连除模型的能力有待提高。</w:t>
            </w:r>
          </w:p>
          <w:p w14:paraId="233B85F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改进措施：</w:t>
            </w:r>
            <w:r>
              <w:rPr>
                <w:rFonts w:hint="eastAsia" w:ascii="宋体" w:hAnsi="宋体" w:eastAsia="宋体" w:cs="宋体"/>
                <w:sz w:val="24"/>
                <w:szCs w:val="24"/>
              </w:rPr>
              <w:t>设计“列式比赛”活动，鼓励学生用多种综合算式解题，体会数学的简洁美。增加一组紧密关联的乘除对比题进行专项训练，引导学生抓住“求总数”与“分总数”这一关键区别来快速选择模型。</w:t>
            </w:r>
          </w:p>
        </w:tc>
      </w:tr>
    </w:tbl>
    <w:p w14:paraId="2E5A1CB4">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0F14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2286C54D">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6F0DAF6C">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练习五</w:t>
            </w:r>
          </w:p>
        </w:tc>
      </w:tr>
      <w:tr w14:paraId="7485E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7E1B3FE8">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0E07918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w:t>
            </w:r>
            <w:r>
              <w:rPr>
                <w:rFonts w:hint="eastAsia" w:asciiTheme="minorEastAsia" w:hAnsiTheme="minorEastAsia" w:cstheme="minorEastAsia"/>
                <w:b/>
                <w:bCs w:val="0"/>
                <w:sz w:val="24"/>
                <w:szCs w:val="24"/>
                <w:vertAlign w:val="baseline"/>
                <w:lang w:val="en-US" w:eastAsia="zh-CN"/>
              </w:rPr>
              <w:t>练习</w:t>
            </w:r>
            <w:r>
              <w:rPr>
                <w:rFonts w:hint="eastAsia" w:asciiTheme="minorEastAsia" w:hAnsiTheme="minorEastAsia" w:eastAsiaTheme="minorEastAsia" w:cstheme="minorEastAsia"/>
                <w:b/>
                <w:bCs w:val="0"/>
                <w:sz w:val="24"/>
                <w:szCs w:val="24"/>
                <w:vertAlign w:val="baseline"/>
                <w:lang w:val="en-US" w:eastAsia="zh-CN"/>
              </w:rPr>
              <w:t>课</w:t>
            </w:r>
          </w:p>
        </w:tc>
        <w:tc>
          <w:tcPr>
            <w:tcW w:w="1667" w:type="pct"/>
            <w:gridSpan w:val="3"/>
            <w:noWrap w:val="0"/>
            <w:vAlign w:val="center"/>
          </w:tcPr>
          <w:p w14:paraId="66D9F51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课时：第3课时</w:t>
            </w:r>
          </w:p>
        </w:tc>
      </w:tr>
      <w:tr w14:paraId="3BFF5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5000" w:type="pct"/>
            <w:gridSpan w:val="7"/>
            <w:noWrap w:val="0"/>
            <w:vAlign w:val="center"/>
          </w:tcPr>
          <w:p w14:paraId="7907C5C5">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036EFC62">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是解决问题的练习课，重点训练运用连乘、连除及乘除混合运算解决两步实际问题。教材通过书架放书、游泳距离、标本采集等生活情境，引导学生分析“每份数、份数、总数”的数量关系，并学会区分不同情境下的运算选择。编排旨在巩固乘除运算模型，培养学生多角度分析问题、将生活语言转化为数学关系的能力。</w:t>
            </w:r>
          </w:p>
        </w:tc>
      </w:tr>
      <w:tr w14:paraId="1F894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trPr>
        <w:tc>
          <w:tcPr>
            <w:tcW w:w="5000" w:type="pct"/>
            <w:gridSpan w:val="7"/>
            <w:noWrap w:val="0"/>
            <w:vAlign w:val="center"/>
          </w:tcPr>
          <w:p w14:paraId="4D9823D3">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7008D3E0">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已初步了解乘除法的基本数量关系，但在解决需要两步或多步计算的实际问题时，常难以准确分析中间量（如“来回”的含义、先求单一量还是总份数）。列综合算式时对运算顺序，尤其是小括号的使用不够熟练。教学中需加强情境解读和数量关系梳理，引导学生用分步和综合两种方法解题，对比优化思路。</w:t>
            </w:r>
          </w:p>
        </w:tc>
      </w:tr>
      <w:tr w14:paraId="0881A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336115A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10B3D4A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围绕书架放书、游泳距离、标本采集等情境，提出如何用连乘、连除或乘除混合运算解决两步实际问题的挑战。</w:t>
            </w:r>
          </w:p>
          <w:p w14:paraId="3DD21D4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能根据“每份数×份数=总数”等数量关系，用分步或综合算式解决连乘、连除实际问题，理解“来回”等特殊表述的数学含义。</w:t>
            </w:r>
          </w:p>
          <w:p w14:paraId="57FE797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通过多角度分析问题（如先求总数或先求份数），发展多步推理和策略选择能力；借助线段图直观表达数量关系。</w:t>
            </w:r>
          </w:p>
          <w:p w14:paraId="61BE779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交流不同解题思路的异同与优劣，反思在复杂情境中提取关键信息、建立数学模型的过程。</w:t>
            </w:r>
          </w:p>
        </w:tc>
      </w:tr>
      <w:tr w14:paraId="2717F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000" w:type="pct"/>
            <w:gridSpan w:val="7"/>
            <w:noWrap w:val="0"/>
            <w:vAlign w:val="center"/>
          </w:tcPr>
          <w:p w14:paraId="587129BC">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在解决书架放书等实际问题中，体会分工协作与统筹规划的重要性。</w:t>
            </w:r>
          </w:p>
        </w:tc>
      </w:tr>
      <w:tr w14:paraId="3A5CA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7CC5E7F5">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26ADF991">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1.掌握连乘、连除实际问题的解题思路，能区分不同情境下的运算选择。</w:t>
            </w:r>
          </w:p>
          <w:p w14:paraId="1D20DACA">
            <w:pPr>
              <w:pStyle w:val="2"/>
              <w:pageBreakBefore w:val="0"/>
              <w:kinsoku/>
              <w:wordWrap/>
              <w:overflowPunct/>
              <w:topLinePunct w:val="0"/>
              <w:autoSpaceDE/>
              <w:autoSpaceDN/>
              <w:bidi w:val="0"/>
              <w:adjustRightInd/>
              <w:snapToGrid/>
              <w:spacing w:line="300" w:lineRule="auto"/>
              <w:ind w:left="0" w:leftChars="0" w:firstLine="1200" w:firstLineChars="5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2.学会用乘除混合运算解决两步及以上的实际问题。</w:t>
            </w:r>
          </w:p>
          <w:p w14:paraId="791D417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教学难点：</w:t>
            </w:r>
            <w:r>
              <w:rPr>
                <w:rFonts w:hint="eastAsia" w:ascii="宋体" w:hAnsi="宋体" w:eastAsia="宋体" w:cs="宋体"/>
                <w:sz w:val="24"/>
                <w:szCs w:val="24"/>
              </w:rPr>
              <w:t>1.理解 “来回”“每层 / 每个” 等表述的数学含义，准确转化为数量关系。</w:t>
            </w:r>
          </w:p>
          <w:p w14:paraId="355952AD">
            <w:pPr>
              <w:pageBreakBefore w:val="0"/>
              <w:kinsoku/>
              <w:wordWrap/>
              <w:overflowPunct/>
              <w:topLinePunct w:val="0"/>
              <w:autoSpaceDE/>
              <w:autoSpaceDN/>
              <w:bidi w:val="0"/>
              <w:adjustRightInd/>
              <w:snapToGrid/>
              <w:spacing w:line="300" w:lineRule="auto"/>
              <w:ind w:firstLine="1200" w:firstLineChars="5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2.能结合实际问题进行估算与实际计算的对比分析（如标本采集能否完成任务）。</w:t>
            </w:r>
          </w:p>
        </w:tc>
      </w:tr>
      <w:tr w14:paraId="49FF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3E3F6E75">
            <w:pPr>
              <w:pageBreakBefore w:val="0"/>
              <w:numPr>
                <w:ilvl w:val="0"/>
                <w:numId w:val="0"/>
              </w:numPr>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rPr>
              <w:t>教学准备：</w:t>
            </w:r>
            <w:r>
              <w:rPr>
                <w:rFonts w:hint="eastAsia" w:ascii="宋体" w:hAnsi="宋体" w:eastAsia="宋体" w:cs="宋体"/>
                <w:sz w:val="24"/>
                <w:szCs w:val="24"/>
                <w:lang w:val="en-US" w:eastAsia="zh-CN"/>
              </w:rPr>
              <w:t>多媒体课件</w:t>
            </w:r>
            <w:r>
              <w:rPr>
                <w:rFonts w:hint="eastAsia" w:ascii="宋体" w:hAnsi="宋体" w:eastAsia="宋体" w:cs="宋体"/>
                <w:sz w:val="24"/>
                <w:szCs w:val="24"/>
              </w:rPr>
              <w:t>。</w:t>
            </w:r>
          </w:p>
        </w:tc>
      </w:tr>
      <w:tr w14:paraId="6FA09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0AA80BD4">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76D4F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DB2F06F">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复习回顾，梳理模型</w:t>
            </w:r>
          </w:p>
        </w:tc>
      </w:tr>
      <w:tr w14:paraId="38F39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7812CC2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DEFDCB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05FD2D3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54644A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A8A9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6223CA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 “解决乘除实际问题的核心数量关系是什么？”，引导学生回忆并复述 “总数 = 每份数 × 份数” 和 “每份数 = 总数 ÷ 份数” 的基本模型。</w:t>
            </w:r>
          </w:p>
          <w:p w14:paraId="4FE1496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2.出示 25×4、72÷2、96÷3÷8、27×5 等口算题，要求学生快速作答，激活乘除计算的神经网络。</w:t>
            </w:r>
          </w:p>
        </w:tc>
        <w:tc>
          <w:tcPr>
            <w:tcW w:w="1572" w:type="pct"/>
            <w:gridSpan w:val="3"/>
            <w:noWrap w:val="0"/>
            <w:vAlign w:val="top"/>
          </w:tcPr>
          <w:p w14:paraId="71EB45B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1.准确说出乘法和除法的核心数量关系公式。</w:t>
            </w:r>
          </w:p>
          <w:p w14:paraId="7EF15177">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2.快速计算并报出结果：100、36、4、135。</w:t>
            </w:r>
          </w:p>
        </w:tc>
        <w:tc>
          <w:tcPr>
            <w:tcW w:w="842" w:type="pct"/>
            <w:noWrap w:val="0"/>
            <w:vAlign w:val="top"/>
          </w:tcPr>
          <w:p w14:paraId="26591EBD">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通过对核心数量关系的回顾，唤醒学生解决实际问题的“模型意识”，快速进入学习状态。</w:t>
            </w:r>
          </w:p>
        </w:tc>
        <w:tc>
          <w:tcPr>
            <w:tcW w:w="570" w:type="pct"/>
            <w:noWrap w:val="0"/>
            <w:vAlign w:val="top"/>
          </w:tcPr>
          <w:p w14:paraId="4C09A027">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14690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4" w:hRule="atLeast"/>
        </w:trPr>
        <w:tc>
          <w:tcPr>
            <w:tcW w:w="5000" w:type="pct"/>
            <w:gridSpan w:val="7"/>
            <w:noWrap w:val="0"/>
            <w:vAlign w:val="center"/>
          </w:tcPr>
          <w:p w14:paraId="169E0885">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分层练习，巩固提升</w:t>
            </w:r>
          </w:p>
        </w:tc>
      </w:tr>
      <w:tr w14:paraId="4BB83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601E25C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3D31EAB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4E60BE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6DDAEA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88EE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5C5AC4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1.连除问题（对应第 5 题）</w:t>
            </w:r>
          </w:p>
          <w:p w14:paraId="1696D39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（1）出示 “756 本书，3 个书架，每个书架 4 层，平均每个书架每层放多少本书？” 的题目。</w:t>
            </w:r>
          </w:p>
          <w:p w14:paraId="135857E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（2）小组探究：要求学生用两种思路解题，并梳理数量关系。</w:t>
            </w:r>
          </w:p>
          <w:p w14:paraId="76105B7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（3）小结：总结连除问题既可以“先分大份数”，也可以“先求总份数”，最终目标都是用 “总数 ÷ 份数” 求解。</w:t>
            </w:r>
          </w:p>
          <w:p w14:paraId="01309F6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2.连乘问题（对应第 6 题）</w:t>
            </w:r>
          </w:p>
          <w:p w14:paraId="54F267C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（1）引导学生理解 “1 个来回 = 2 个 25 米” 的隐含条件，即 1 个来回是 50 米。</w:t>
            </w:r>
          </w:p>
          <w:p w14:paraId="5BCCF83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（2）指导学生列出分步算式或综合算式。</w:t>
            </w:r>
          </w:p>
          <w:p w14:paraId="24F7609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（3）拓展提问：“如果游 5 个来回，一共游多少米？” 巩固连乘思路。</w:t>
            </w:r>
          </w:p>
          <w:p w14:paraId="39CD6F4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3.乘除混合问题（对应第 7 题）</w:t>
            </w:r>
          </w:p>
          <w:p w14:paraId="5395399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第（1）小题：指导计算平均每小时采集标本数。</w:t>
            </w:r>
          </w:p>
          <w:p w14:paraId="3E39898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第（2）小题：引导判断 7 天能否采集 224 个标本。指导两种策略：算能力和算需求。</w:t>
            </w:r>
          </w:p>
          <w:p w14:paraId="3100D13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4.乘除综合应用（对应第 8 题）</w:t>
            </w:r>
          </w:p>
          <w:p w14:paraId="3ACB400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第（1）小题：引导用连除思路求装布娃娃的箱子数（96÷3÷8=4）。</w:t>
            </w:r>
          </w:p>
          <w:p w14:paraId="27C25D7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第（2）小题：鼓励学生提出两步乘法问题并解答。</w:t>
            </w:r>
          </w:p>
          <w:p w14:paraId="126DEF26">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w:t>
            </w:r>
            <w:r>
              <w:rPr>
                <w:rFonts w:hint="default" w:ascii="宋体" w:hAnsi="宋体" w:eastAsia="宋体" w:cs="宋体"/>
                <w:kern w:val="2"/>
                <w:sz w:val="24"/>
                <w:szCs w:val="24"/>
                <w:lang w:val="en-US" w:eastAsia="zh-CN" w:bidi="ar-SA"/>
              </w:rPr>
              <w:t>线段图实际问题（对应第 9 题）</w:t>
            </w:r>
          </w:p>
          <w:p w14:paraId="338DDF1A">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hint="default" w:ascii="宋体" w:hAnsi="宋体" w:eastAsia="宋体" w:cs="宋体"/>
                <w:kern w:val="2"/>
                <w:sz w:val="24"/>
                <w:szCs w:val="24"/>
                <w:lang w:val="en-US" w:eastAsia="zh-CN" w:bidi="ar-SA"/>
              </w:rPr>
              <w:t>读图指导：</w:t>
            </w:r>
          </w:p>
          <w:p w14:paraId="1E19BA28">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 xml:space="preserve">   图（1）：引导读出 “每份 27，共 5 份，求总数”，联系实际编题</w:t>
            </w:r>
            <w:r>
              <w:rPr>
                <w:rFonts w:hint="eastAsia" w:ascii="宋体" w:hAnsi="宋体" w:eastAsia="宋体" w:cs="宋体"/>
                <w:kern w:val="2"/>
                <w:sz w:val="24"/>
                <w:szCs w:val="24"/>
                <w:lang w:val="en-US" w:eastAsia="zh-CN" w:bidi="ar-SA"/>
              </w:rPr>
              <w:t>。</w:t>
            </w:r>
          </w:p>
          <w:p w14:paraId="3AD92BF3">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 xml:space="preserve">   图（2）：引导读出 “总数 400，分成 4 份，求每份数”，联系实际编题。</w:t>
            </w:r>
          </w:p>
          <w:p w14:paraId="41CA76D5">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r>
              <w:rPr>
                <w:rFonts w:hint="default" w:ascii="宋体" w:hAnsi="宋体" w:eastAsia="宋体" w:cs="宋体"/>
                <w:kern w:val="2"/>
                <w:sz w:val="24"/>
                <w:szCs w:val="24"/>
                <w:lang w:val="en-US" w:eastAsia="zh-CN" w:bidi="ar-SA"/>
              </w:rPr>
              <w:t>小结：强化线段图中 “每份数 × 份数” 求总数，“总数 ÷ 份数” 求每份数的对应关系。</w:t>
            </w:r>
          </w:p>
        </w:tc>
        <w:tc>
          <w:tcPr>
            <w:tcW w:w="1572" w:type="pct"/>
            <w:gridSpan w:val="3"/>
            <w:noWrap w:val="0"/>
            <w:vAlign w:val="top"/>
          </w:tcPr>
          <w:p w14:paraId="4B76DCB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1.多角度解题：</w:t>
            </w:r>
          </w:p>
          <w:p w14:paraId="1607555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思路一（先分书架）：</w:t>
            </w:r>
          </w:p>
          <w:p w14:paraId="5533A53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756÷3=252（本），252÷4=63（本）。</w:t>
            </w:r>
          </w:p>
          <w:p w14:paraId="39C6F8E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思路二（先算总层数）：</w:t>
            </w:r>
          </w:p>
          <w:p w14:paraId="7487926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3×4=12（层），756÷12=63（本）。</w:t>
            </w:r>
          </w:p>
          <w:p w14:paraId="1EA4BF2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2.解决连乘问题</w:t>
            </w:r>
          </w:p>
          <w:p w14:paraId="01D05ACA">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（1）理解 “1 个来回 = 2 个 25 米=50米”。</w:t>
            </w:r>
          </w:p>
          <w:p w14:paraId="311A2995">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（2）列出分步算式（25×2=50，50×4=200）或综合算式（25×2×4=200）。</w:t>
            </w:r>
          </w:p>
          <w:p w14:paraId="348F67A0">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（3）列出算式：25×2×5=250（米）</w:t>
            </w:r>
          </w:p>
          <w:p w14:paraId="707DD10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3.解决乘除混合问题</w:t>
            </w:r>
          </w:p>
          <w:p w14:paraId="3D0F886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（1）算平均每小时采集标本数：72÷2÷4=9（个）</w:t>
            </w:r>
          </w:p>
          <w:p w14:paraId="780752F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（2）策略一（算能力）：9×4×7=252（个），252＞224，能完成。</w:t>
            </w:r>
          </w:p>
          <w:p w14:paraId="216DDA13">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策略二（算需求）：224÷7÷4=8（个），8＜9，能完成。</w:t>
            </w:r>
          </w:p>
          <w:p w14:paraId="5DC8E43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4.解决乘除综合应用问题。</w:t>
            </w:r>
          </w:p>
          <w:p w14:paraId="4198DB3E">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（1）用连除思路求装布娃娃的箱子数：6÷3÷8=4（箱）</w:t>
            </w:r>
          </w:p>
          <w:p w14:paraId="380DE44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（2）提出问题：“这些布娃娃一共能卖多少钱？” </w:t>
            </w:r>
          </w:p>
          <w:p w14:paraId="75188DF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解答：96×9=864（元）</w:t>
            </w:r>
          </w:p>
          <w:p w14:paraId="2ABD22A5">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w:t>
            </w:r>
            <w:r>
              <w:rPr>
                <w:rFonts w:hint="default" w:ascii="宋体" w:hAnsi="宋体" w:eastAsia="宋体" w:cs="宋体"/>
                <w:kern w:val="2"/>
                <w:sz w:val="24"/>
                <w:szCs w:val="24"/>
                <w:lang w:val="en-US" w:eastAsia="zh-CN" w:bidi="ar-SA"/>
              </w:rPr>
              <w:t>线段图实际问题</w:t>
            </w:r>
          </w:p>
          <w:p w14:paraId="4AE8E53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（1）读图编题，列式计算：</w:t>
            </w:r>
          </w:p>
          <w:p w14:paraId="6B0B5CEB">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如大米问题，列式</w:t>
            </w:r>
            <w:r>
              <w:rPr>
                <w:rFonts w:hint="eastAsia" w:ascii="宋体" w:hAnsi="宋体" w:eastAsia="宋体" w:cs="宋体"/>
                <w:kern w:val="2"/>
                <w:sz w:val="24"/>
                <w:szCs w:val="24"/>
                <w:lang w:val="en-US" w:eastAsia="zh-CN" w:bidi="ar-SA"/>
              </w:rPr>
              <w:t>计算：</w:t>
            </w:r>
            <w:r>
              <w:rPr>
                <w:rFonts w:hint="default" w:ascii="宋体" w:hAnsi="宋体" w:eastAsia="宋体" w:cs="宋体"/>
                <w:kern w:val="2"/>
                <w:sz w:val="24"/>
                <w:szCs w:val="24"/>
                <w:lang w:val="en-US" w:eastAsia="zh-CN" w:bidi="ar-SA"/>
              </w:rPr>
              <w:t>27×5</w:t>
            </w:r>
            <w:r>
              <w:rPr>
                <w:rFonts w:hint="eastAsia" w:ascii="宋体" w:hAnsi="宋体" w:eastAsia="宋体" w:cs="宋体"/>
                <w:kern w:val="2"/>
                <w:sz w:val="24"/>
                <w:szCs w:val="24"/>
                <w:lang w:val="en-US" w:eastAsia="zh-CN" w:bidi="ar-SA"/>
              </w:rPr>
              <w:t>=135</w:t>
            </w:r>
            <w:r>
              <w:rPr>
                <w:rFonts w:hint="default" w:ascii="宋体" w:hAnsi="宋体" w:eastAsia="宋体" w:cs="宋体"/>
                <w:kern w:val="2"/>
                <w:sz w:val="24"/>
                <w:szCs w:val="24"/>
                <w:lang w:val="en-US" w:eastAsia="zh-CN" w:bidi="ar-SA"/>
              </w:rPr>
              <w:t>。</w:t>
            </w:r>
          </w:p>
          <w:p w14:paraId="56D843C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（2）读图编题，列式计算：</w:t>
            </w:r>
          </w:p>
          <w:p w14:paraId="3CB1699E">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如分零件问题），列式 400÷4</w:t>
            </w:r>
            <w:r>
              <w:rPr>
                <w:rFonts w:hint="eastAsia" w:ascii="宋体" w:hAnsi="宋体" w:eastAsia="宋体" w:cs="宋体"/>
                <w:kern w:val="2"/>
                <w:sz w:val="24"/>
                <w:szCs w:val="24"/>
                <w:lang w:val="en-US" w:eastAsia="zh-CN" w:bidi="ar-SA"/>
              </w:rPr>
              <w:t>=100</w:t>
            </w:r>
          </w:p>
        </w:tc>
        <w:tc>
          <w:tcPr>
            <w:tcW w:w="842" w:type="pct"/>
            <w:noWrap w:val="0"/>
            <w:vAlign w:val="top"/>
          </w:tcPr>
          <w:p w14:paraId="6C30F94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环节通过多类型的题目变式，重点突破了“隐含条件挖掘”（如来回）、“多解题策略”（连除的两种思路）和“数形结合”（线段图理解）等教学难点。旨在提升学生分析复杂数量关系的能力，并培养其灵活选择运算模型的应用意识。</w:t>
            </w:r>
          </w:p>
        </w:tc>
        <w:tc>
          <w:tcPr>
            <w:tcW w:w="570" w:type="pct"/>
            <w:noWrap w:val="0"/>
            <w:vAlign w:val="top"/>
          </w:tcPr>
          <w:p w14:paraId="1FBD4855">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4A83D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A5E8A76">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课堂小结，梳理收获</w:t>
            </w:r>
          </w:p>
        </w:tc>
      </w:tr>
      <w:tr w14:paraId="41B16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7675428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529718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2EA28CD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72C1D6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89F6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67494DCE">
            <w:pPr>
              <w:pStyle w:val="11"/>
              <w:pageBreakBefore w:val="0"/>
              <w:numPr>
                <w:ilvl w:val="0"/>
                <w:numId w:val="0"/>
              </w:numPr>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 “解决乘除实际问题的关键是什么？遇到‘来回’‘每层’等表述要注意什么？”</w:t>
            </w:r>
          </w:p>
          <w:p w14:paraId="57FF6FB4">
            <w:pPr>
              <w:pStyle w:val="11"/>
              <w:pageBreakBefore w:val="0"/>
              <w:numPr>
                <w:ilvl w:val="0"/>
                <w:numId w:val="0"/>
              </w:numPr>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2.教师总结：总结解决乘除实际问题的步骤：先分析数量关系，确定是 “求总数” 用连乘，还是 “分总数” 用连除；特别强调遇到特殊表述（如来回）时，要先将其转化为准确的数学数量，再进行计算。</w:t>
            </w:r>
          </w:p>
        </w:tc>
        <w:tc>
          <w:tcPr>
            <w:tcW w:w="1572" w:type="pct"/>
            <w:gridSpan w:val="3"/>
            <w:noWrap w:val="0"/>
            <w:vAlign w:val="top"/>
          </w:tcPr>
          <w:p w14:paraId="38AED53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1.回顾本节课的易错点（如忘记“来回”是乘2），分享自己在分析数量关系时的经验。</w:t>
            </w:r>
          </w:p>
          <w:p w14:paraId="432400A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2.聆听总结，巩固“分析-转化-计算”的解题闭环。</w:t>
            </w:r>
          </w:p>
        </w:tc>
        <w:tc>
          <w:tcPr>
            <w:tcW w:w="842" w:type="pct"/>
            <w:noWrap w:val="0"/>
            <w:vAlign w:val="top"/>
          </w:tcPr>
          <w:p w14:paraId="1257780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通过小结，帮助学生将具体的解题技巧上升为一般性的解题策略，强化对特殊语言符号（来回）的敏感度，提升数学思维的严谨性。</w:t>
            </w:r>
          </w:p>
        </w:tc>
        <w:tc>
          <w:tcPr>
            <w:tcW w:w="570" w:type="pct"/>
            <w:noWrap w:val="0"/>
            <w:vAlign w:val="top"/>
          </w:tcPr>
          <w:p w14:paraId="5F6A25D4">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3FC00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42" w:hRule="atLeast"/>
        </w:trPr>
        <w:tc>
          <w:tcPr>
            <w:tcW w:w="5000" w:type="pct"/>
            <w:gridSpan w:val="7"/>
            <w:noWrap w:val="0"/>
            <w:vAlign w:val="center"/>
          </w:tcPr>
          <w:p w14:paraId="03DD450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3134FC5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基础作业：用两种方法解答 “864 瓶饮料，每 8 瓶装一盒，每 6 盒装一箱，能装多少箱？”。</w:t>
            </w:r>
          </w:p>
          <w:p w14:paraId="0E3AE2F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巩固作业：“跑道长 400 米，小红跑了 3 个来回，一共跑了多少米？”“食堂运来 480 千克大米，每天吃 8 千克，吃了 30 天后，还剩多少千克？”</w:t>
            </w:r>
          </w:p>
          <w:p w14:paraId="421A9FE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提升作业：根据线段图 “每份 35，6 份” 和 “总数 560，8 份”，各编一道生活实际问题并解答。</w:t>
            </w:r>
          </w:p>
        </w:tc>
      </w:tr>
      <w:tr w14:paraId="4015E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48B8375D">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113F3CDF">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练习</w:t>
            </w:r>
            <w:r>
              <w:rPr>
                <w:rFonts w:hint="eastAsia" w:ascii="宋体" w:hAnsi="宋体" w:eastAsia="宋体" w:cs="宋体"/>
                <w:sz w:val="24"/>
                <w:szCs w:val="24"/>
                <w:lang w:val="en-US" w:eastAsia="zh-CN"/>
              </w:rPr>
              <w:t>五</w:t>
            </w:r>
          </w:p>
          <w:p w14:paraId="363188F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p>
          <w:p w14:paraId="433E9DB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连除（分总数）：756÷3÷4=63（本）/756÷(3×4)=63（本）</w:t>
            </w:r>
          </w:p>
          <w:p w14:paraId="017F228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连乘（求总数）：25×2×4=200（米）</w:t>
            </w:r>
          </w:p>
          <w:p w14:paraId="7D64987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乘除混合（判断任务）：每小时采集：72÷2÷4=9（个）7 天采集：9×4×7=252（个）＞224 个，能完成</w:t>
            </w:r>
          </w:p>
          <w:p w14:paraId="2A824A92">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线段图：每份数 × 份数 = 总数；总数 ÷ 份数 = 每份数</w:t>
            </w:r>
          </w:p>
        </w:tc>
      </w:tr>
      <w:tr w14:paraId="3FA09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0EDBDC2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498D381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本节课紧扣“数量关系模型”展开教学，通过“书架放书”等典型例题，引导学生用两种思路解题并对比，深刻理解了“总数、份数、每份数”之间的关系。对“来回”等关键词语的解读到位，帮助学生成功将生活语言转化为数学关系。</w:t>
            </w:r>
          </w:p>
          <w:p w14:paraId="4F19F2C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bCs/>
                <w:sz w:val="24"/>
                <w:szCs w:val="24"/>
                <w:lang w:eastAsia="zh-CN"/>
              </w:rPr>
              <w:t>不足之处：</w:t>
            </w:r>
            <w:r>
              <w:rPr>
                <w:rFonts w:hint="eastAsia" w:ascii="宋体" w:hAnsi="宋体" w:eastAsia="宋体" w:cs="宋体"/>
                <w:b w:val="0"/>
                <w:bCs/>
                <w:sz w:val="24"/>
                <w:szCs w:val="24"/>
                <w:lang w:eastAsia="zh-CN"/>
              </w:rPr>
              <w:t>部分学生在列综合算式时，对运算顺序尤其是小括号的使用不够熟练，常出现顺序错误。在乘除混合判断“能否完成任务”的问题上，部分学生思路单一，未能从不同角度（算能力或算需求）进行验证。线段图编题环节，学生编出的实际问题类型较为雷同。</w:t>
            </w:r>
          </w:p>
          <w:p w14:paraId="7D949CD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eastAsia="zh-CN"/>
              </w:rPr>
              <w:t>改进措施：</w:t>
            </w:r>
            <w:r>
              <w:rPr>
                <w:rFonts w:hint="eastAsia" w:ascii="宋体" w:hAnsi="宋体" w:eastAsia="宋体" w:cs="宋体"/>
                <w:b w:val="0"/>
                <w:bCs/>
                <w:sz w:val="24"/>
                <w:szCs w:val="24"/>
                <w:lang w:eastAsia="zh-CN"/>
              </w:rPr>
              <w:t>加强综合算式的读法训练和运算顺序的专项练习。在判断类问题教学时，明确展示两种不同的解题路径（从能力出发或从需求出发），并比较优劣。在线段图编题前，可提供不同领域（如生产、运动、消费）的背景词汇作为支架，拓宽学生思路。</w:t>
            </w:r>
          </w:p>
        </w:tc>
      </w:tr>
    </w:tbl>
    <w:p w14:paraId="536290D2">
      <w:pPr>
        <w:pageBreakBefore w:val="0"/>
        <w:kinsoku/>
        <w:wordWrap/>
        <w:overflowPunct/>
        <w:topLinePunct w:val="0"/>
        <w:autoSpaceDE/>
        <w:autoSpaceDN/>
        <w:bidi w:val="0"/>
        <w:adjustRightInd/>
        <w:snapToGrid/>
        <w:spacing w:line="300" w:lineRule="auto"/>
        <w:textAlignment w:val="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328"/>
        <w:gridCol w:w="1453"/>
        <w:gridCol w:w="1780"/>
        <w:gridCol w:w="544"/>
        <w:gridCol w:w="1800"/>
        <w:gridCol w:w="1219"/>
      </w:tblGrid>
      <w:tr w14:paraId="29A2F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5A0D9656">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6956BBAA">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归一问题</w:t>
            </w:r>
          </w:p>
        </w:tc>
      </w:tr>
      <w:tr w14:paraId="437C4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5A965DC5">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674B6EB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5D987BD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课时：第1课时</w:t>
            </w:r>
          </w:p>
        </w:tc>
      </w:tr>
      <w:tr w14:paraId="5A5DC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trPr>
        <w:tc>
          <w:tcPr>
            <w:tcW w:w="5000" w:type="pct"/>
            <w:gridSpan w:val="7"/>
            <w:noWrap w:val="0"/>
            <w:vAlign w:val="center"/>
          </w:tcPr>
          <w:p w14:paraId="20809E46">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3E69DAF7">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时系统学习“归一问题”。教材以“买树苗”为情境，引导学生通过“先求1棵树苗的价格（单一量），再求6棵的总价”的两步思路解决问题。编排注重数量关系的提炼与模型建构，通过线段图辅助分析，帮助学生理解“单一量×数量=总量”的关系，并学会列综合算式。同时通过变式练习初步渗透“归总问题”，为下一课时做铺垫。</w:t>
            </w:r>
          </w:p>
        </w:tc>
      </w:tr>
      <w:tr w14:paraId="2BC7B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5000" w:type="pct"/>
            <w:gridSpan w:val="7"/>
            <w:noWrap w:val="0"/>
            <w:vAlign w:val="center"/>
          </w:tcPr>
          <w:p w14:paraId="7AFD669C">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7AA16830">
            <w:pPr>
              <w:pStyle w:val="11"/>
              <w:keepNext w:val="0"/>
              <w:keepLines w:val="0"/>
              <w:pageBreakBefore w:val="0"/>
              <w:widowControl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首次接触“归一”术语，对“先求单一量”的思路不够敏感，容易直接使用已知数据盲目计算。部分学生难以从问题中识别“照这样计算”所隐含的“单一量不变”条件。教学中需强化“先求一份是多少”的思维定式，通过线段图直观呈现数量关系，并通过对比练习，帮助学生建立“归一”模型的基本认知。</w:t>
            </w:r>
          </w:p>
        </w:tc>
      </w:tr>
      <w:tr w14:paraId="11836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6683923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6D19A7F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借助“购买相同树苗”这一典型情境，引出“单价不变”的前提，提出“已知几份的总价，求另一份数总价”的归一问题。</w:t>
            </w:r>
          </w:p>
          <w:p w14:paraId="2ADD397A">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掌握归一问题的核心解题步骤：先求“单一量”（如单价），再根据单一量求所求的总量，并能列综合算式解答</w:t>
            </w:r>
            <w:r>
              <w:rPr>
                <w:rFonts w:hint="eastAsia" w:ascii="宋体" w:hAnsi="宋体" w:eastAsia="宋体" w:cs="宋体"/>
                <w:sz w:val="24"/>
                <w:szCs w:val="24"/>
                <w:lang w:eastAsia="zh-CN"/>
              </w:rPr>
              <w:t>。</w:t>
            </w:r>
          </w:p>
          <w:p w14:paraId="5AC2DA8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学会用线段图辅助分析“总量”与“单一量”的关系，培养从已知条件逐步推理的思维逻辑和模型化表达能力。</w:t>
            </w:r>
          </w:p>
          <w:p w14:paraId="3F05B74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分享“先求单一量”的解题心得，反思如何验证结果的正确性，体会“不变的单量”是解决此类问题的桥梁。</w:t>
            </w:r>
          </w:p>
        </w:tc>
      </w:tr>
      <w:tr w14:paraId="3F9DD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5000" w:type="pct"/>
            <w:gridSpan w:val="7"/>
            <w:noWrap w:val="0"/>
            <w:vAlign w:val="center"/>
          </w:tcPr>
          <w:p w14:paraId="1C81D1D6">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从“求单一量”出发，感悟抓住事物不变的本质（规律）是解决一类问题的基础。</w:t>
            </w:r>
          </w:p>
        </w:tc>
      </w:tr>
      <w:tr w14:paraId="76FE5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03114401">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12D82125">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理解归一问题的解题关键：先求出单一量（如 1 棵树苗的价格）</w:t>
            </w:r>
            <w:r>
              <w:rPr>
                <w:rFonts w:hint="eastAsia" w:ascii="宋体" w:hAnsi="宋体" w:cs="宋体"/>
                <w:b w:val="0"/>
                <w:bCs/>
                <w:sz w:val="24"/>
                <w:szCs w:val="24"/>
                <w:lang w:eastAsia="zh-CN"/>
              </w:rPr>
              <w:t>；</w:t>
            </w:r>
            <w:r>
              <w:rPr>
                <w:rFonts w:hint="eastAsia" w:ascii="宋体" w:hAnsi="宋体" w:eastAsia="宋体" w:cs="宋体"/>
                <w:b w:val="0"/>
                <w:bCs/>
                <w:sz w:val="24"/>
                <w:szCs w:val="24"/>
              </w:rPr>
              <w:t>掌握 “先求单一量，再求总量” 的两步计算方法。</w:t>
            </w:r>
          </w:p>
          <w:p w14:paraId="6AC78F5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理解 “同样的价钱” 所表示的单一量不变的含义</w:t>
            </w:r>
            <w:r>
              <w:rPr>
                <w:rFonts w:hint="eastAsia" w:ascii="宋体" w:hAnsi="宋体" w:eastAsia="宋体" w:cs="宋体"/>
                <w:sz w:val="24"/>
                <w:szCs w:val="24"/>
                <w:lang w:eastAsia="zh-CN"/>
              </w:rPr>
              <w:t>；</w:t>
            </w:r>
            <w:r>
              <w:rPr>
                <w:rFonts w:hint="eastAsia" w:ascii="宋体" w:hAnsi="宋体" w:eastAsia="宋体" w:cs="宋体"/>
                <w:sz w:val="24"/>
                <w:szCs w:val="24"/>
              </w:rPr>
              <w:t>能将归一问题的解题思路迁移到其他同类实际问题中。</w:t>
            </w:r>
          </w:p>
        </w:tc>
      </w:tr>
      <w:tr w14:paraId="17CC6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560B1541">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多媒体</w:t>
            </w:r>
            <w:r>
              <w:rPr>
                <w:rFonts w:hint="eastAsia" w:asciiTheme="minorEastAsia" w:hAnsiTheme="minorEastAsia" w:eastAsiaTheme="minorEastAsia" w:cstheme="minorEastAsia"/>
                <w:sz w:val="24"/>
                <w:szCs w:val="24"/>
              </w:rPr>
              <w:t>课件</w:t>
            </w:r>
          </w:p>
        </w:tc>
      </w:tr>
      <w:tr w14:paraId="23505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700699CC">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243AA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14C76D1">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color w:val="auto"/>
                <w:kern w:val="0"/>
                <w:sz w:val="24"/>
                <w:szCs w:val="24"/>
              </w:rPr>
              <w:t>情境导入，提出问题</w:t>
            </w:r>
          </w:p>
        </w:tc>
      </w:tr>
      <w:tr w14:paraId="41314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19" w:type="pct"/>
            <w:gridSpan w:val="2"/>
            <w:noWrap w:val="0"/>
            <w:vAlign w:val="center"/>
          </w:tcPr>
          <w:p w14:paraId="47304B1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767" w:type="pct"/>
            <w:gridSpan w:val="3"/>
            <w:noWrap w:val="0"/>
            <w:vAlign w:val="center"/>
          </w:tcPr>
          <w:p w14:paraId="42AF234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79DCB61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574258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5F8F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19" w:type="pct"/>
            <w:gridSpan w:val="2"/>
            <w:noWrap w:val="0"/>
            <w:vAlign w:val="top"/>
          </w:tcPr>
          <w:p w14:paraId="3056771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出示生活情境："王师傅买 4 棵树苗花 300 元，买 6 棵需要多少钱" 的问题，引导学生圈画已知条件（4 棵、300 元、6 棵）和问题（6 棵需要多少钱）。</w:t>
            </w:r>
          </w:p>
          <w:p w14:paraId="65D2F92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提问："要算 6 棵树苗的总价，需要先知道什么？"，引出 "先求 1 棵树苗的价格" 的解题关键。</w:t>
            </w:r>
          </w:p>
        </w:tc>
        <w:tc>
          <w:tcPr>
            <w:tcW w:w="1767" w:type="pct"/>
            <w:gridSpan w:val="3"/>
            <w:noWrap w:val="0"/>
            <w:vAlign w:val="top"/>
          </w:tcPr>
          <w:p w14:paraId="7D44BD2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阅读情境，圈画已知条件和问题。</w:t>
            </w:r>
          </w:p>
          <w:p w14:paraId="6E11E9E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思考并回答：需要先知道 1 棵树苗的价格。</w:t>
            </w:r>
          </w:p>
        </w:tc>
        <w:tc>
          <w:tcPr>
            <w:tcW w:w="842" w:type="pct"/>
            <w:noWrap w:val="0"/>
            <w:vAlign w:val="top"/>
          </w:tcPr>
          <w:p w14:paraId="3109A6A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从生活实际问题引入，激发学习兴趣。通过提问引导学生聚焦解题关键——“先求单一量”，为探究新知做好铺垫。</w:t>
            </w:r>
          </w:p>
        </w:tc>
        <w:tc>
          <w:tcPr>
            <w:tcW w:w="570" w:type="pct"/>
            <w:noWrap w:val="0"/>
            <w:vAlign w:val="top"/>
          </w:tcPr>
          <w:p w14:paraId="39B872D2">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44832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C2001BA">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color w:val="auto"/>
                <w:kern w:val="0"/>
                <w:sz w:val="24"/>
                <w:szCs w:val="24"/>
              </w:rPr>
              <w:t>探究新知，学习归一</w:t>
            </w:r>
          </w:p>
        </w:tc>
      </w:tr>
      <w:tr w14:paraId="3B17C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19" w:type="pct"/>
            <w:gridSpan w:val="2"/>
            <w:noWrap w:val="0"/>
            <w:vAlign w:val="center"/>
          </w:tcPr>
          <w:p w14:paraId="3286D1E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767" w:type="pct"/>
            <w:gridSpan w:val="3"/>
            <w:noWrap w:val="0"/>
            <w:vAlign w:val="center"/>
          </w:tcPr>
          <w:p w14:paraId="6602C5C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157129B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6E7F4C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51BC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19" w:type="pct"/>
            <w:gridSpan w:val="2"/>
            <w:noWrap w:val="0"/>
            <w:vAlign w:val="top"/>
          </w:tcPr>
          <w:p w14:paraId="3106AB0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分析数量关系，求单一量：</w:t>
            </w:r>
          </w:p>
          <w:p w14:paraId="49F715D6">
            <w:pPr>
              <w:pStyle w:val="11"/>
              <w:pageBreakBefore w:val="0"/>
              <w:kinsoku/>
              <w:wordWrap/>
              <w:overflowPunct/>
              <w:topLinePunct w:val="0"/>
              <w:autoSpaceDE/>
              <w:autoSpaceDN/>
              <w:bidi w:val="0"/>
              <w:adjustRightInd/>
              <w:snapToGrid/>
              <w:spacing w:line="300" w:lineRule="auto"/>
              <w:ind w:firstLine="240" w:firstLineChars="1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线段图辅助：展示表示 4 棵树苗 300 元的线段图，引导学生观察：把 300 元平均分成 4 份，每份就是 1 棵树苗的价格。</w:t>
            </w:r>
          </w:p>
          <w:p w14:paraId="235FDD4C">
            <w:pPr>
              <w:pStyle w:val="11"/>
              <w:pageBreakBefore w:val="0"/>
              <w:kinsoku/>
              <w:wordWrap/>
              <w:overflowPunct/>
              <w:topLinePunct w:val="0"/>
              <w:autoSpaceDE/>
              <w:autoSpaceDN/>
              <w:bidi w:val="0"/>
              <w:adjustRightInd/>
              <w:snapToGrid/>
              <w:spacing w:line="300" w:lineRule="auto"/>
              <w:ind w:firstLine="240" w:firstLineChars="1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列式计算：求 1 棵树苗的价格，列式300÷4=75（元），明确这一步是求单一量（单价）。</w:t>
            </w:r>
          </w:p>
          <w:p w14:paraId="66F03BE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2.根据单一量，求总量：</w:t>
            </w:r>
          </w:p>
          <w:p w14:paraId="7BDE69B0">
            <w:pPr>
              <w:pStyle w:val="11"/>
              <w:pageBreakBefore w:val="0"/>
              <w:kinsoku/>
              <w:wordWrap/>
              <w:overflowPunct/>
              <w:topLinePunct w:val="0"/>
              <w:autoSpaceDE/>
              <w:autoSpaceDN/>
              <w:bidi w:val="0"/>
              <w:adjustRightInd/>
              <w:snapToGrid/>
              <w:spacing w:line="300" w:lineRule="auto"/>
              <w:ind w:firstLine="240" w:firstLineChars="1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问题分析：已知 1 棵树苗 75 元，求 6 棵的总价，就是求 6 个 75 是多少。</w:t>
            </w:r>
          </w:p>
          <w:p w14:paraId="43449005">
            <w:pPr>
              <w:pStyle w:val="11"/>
              <w:pageBreakBefore w:val="0"/>
              <w:kinsoku/>
              <w:wordWrap/>
              <w:overflowPunct/>
              <w:topLinePunct w:val="0"/>
              <w:autoSpaceDE/>
              <w:autoSpaceDN/>
              <w:bidi w:val="0"/>
              <w:adjustRightInd/>
              <w:snapToGrid/>
              <w:spacing w:line="300" w:lineRule="auto"/>
              <w:ind w:firstLine="240" w:firstLineChars="1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列式计算：75×6=450（元），这一步是根据单一量 × 数量 = 总量计算总价。</w:t>
            </w:r>
          </w:p>
          <w:p w14:paraId="082CAF4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3.列综合算式：</w:t>
            </w:r>
          </w:p>
          <w:p w14:paraId="21913AA5">
            <w:pPr>
              <w:pStyle w:val="11"/>
              <w:pageBreakBefore w:val="0"/>
              <w:kinsoku/>
              <w:wordWrap/>
              <w:overflowPunct/>
              <w:topLinePunct w:val="0"/>
              <w:autoSpaceDE/>
              <w:autoSpaceDN/>
              <w:bidi w:val="0"/>
              <w:adjustRightInd/>
              <w:snapToGrid/>
              <w:spacing w:line="300" w:lineRule="auto"/>
              <w:ind w:firstLine="240" w:firstLineChars="1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引导学生将两步计算合并为综合算式：300÷4×6，强调运算顺序：先算除法求单一量，再算乘法求总量。</w:t>
            </w:r>
          </w:p>
          <w:p w14:paraId="51837462">
            <w:pPr>
              <w:pStyle w:val="11"/>
              <w:pageBreakBefore w:val="0"/>
              <w:kinsoku/>
              <w:wordWrap/>
              <w:overflowPunct/>
              <w:topLinePunct w:val="0"/>
              <w:autoSpaceDE/>
              <w:autoSpaceDN/>
              <w:bidi w:val="0"/>
              <w:adjustRightInd/>
              <w:snapToGrid/>
              <w:spacing w:line="300" w:lineRule="auto"/>
              <w:ind w:firstLine="240" w:firstLineChars="1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分步计算综合算式：300÷4=75，75×6=450（元）。</w:t>
            </w:r>
          </w:p>
          <w:p w14:paraId="3DEAB49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回顾反思，验证结果：</w:t>
            </w:r>
          </w:p>
          <w:p w14:paraId="57D52B9A">
            <w:pPr>
              <w:pStyle w:val="11"/>
              <w:pageBreakBefore w:val="0"/>
              <w:kinsoku/>
              <w:wordWrap/>
              <w:overflowPunct/>
              <w:topLinePunct w:val="0"/>
              <w:autoSpaceDE/>
              <w:autoSpaceDN/>
              <w:bidi w:val="0"/>
              <w:adjustRightInd/>
              <w:snapToGrid/>
              <w:spacing w:line="300" w:lineRule="auto"/>
              <w:ind w:firstLine="240" w:firstLineChars="1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提问：“怎么验证结果是否正确？”，引导学生用逆推法：450 元买 6 棵树苗，1 棵树苗450÷6=75元，4 棵树苗75×4=300元，与已知条件一致，说明解答正确。</w:t>
            </w:r>
          </w:p>
          <w:p w14:paraId="27274899">
            <w:pPr>
              <w:pStyle w:val="11"/>
              <w:pageBreakBefore w:val="0"/>
              <w:kinsoku/>
              <w:wordWrap/>
              <w:overflowPunct/>
              <w:topLinePunct w:val="0"/>
              <w:autoSpaceDE/>
              <w:autoSpaceDN/>
              <w:bidi w:val="0"/>
              <w:adjustRightInd/>
              <w:snapToGrid/>
              <w:spacing w:line="300" w:lineRule="auto"/>
              <w:ind w:firstLine="240" w:firstLineChars="1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总结归一问题思路：从已知条件出发先求单一量，再根据单一量和所求数量求总量。</w:t>
            </w:r>
          </w:p>
        </w:tc>
        <w:tc>
          <w:tcPr>
            <w:tcW w:w="1767" w:type="pct"/>
            <w:gridSpan w:val="3"/>
            <w:noWrap w:val="0"/>
            <w:vAlign w:val="top"/>
          </w:tcPr>
          <w:p w14:paraId="4BD8ECA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1.观察线段图，理解单一量的含义：1 棵树苗的价格。</w:t>
            </w:r>
          </w:p>
          <w:p w14:paraId="1880E95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2.列式计算单一量：300÷4=75（元）。</w:t>
            </w:r>
          </w:p>
          <w:p w14:paraId="1B26E78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3.分析问题：已知 1 棵树苗 75 元，求 6 棵的总价，就是求 6 个 75 是多少。根据单一量求总量，列式计算：75×6=450（元）。</w:t>
            </w:r>
          </w:p>
          <w:p w14:paraId="2C567A6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4.学习列综合算式：300÷4×6，理解运算顺序。</w:t>
            </w:r>
          </w:p>
          <w:p w14:paraId="0731430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 回顾反思，用逆推法验证结果。</w:t>
            </w:r>
          </w:p>
        </w:tc>
        <w:tc>
          <w:tcPr>
            <w:tcW w:w="842" w:type="pct"/>
            <w:noWrap w:val="0"/>
            <w:vAlign w:val="top"/>
          </w:tcPr>
          <w:p w14:paraId="502237F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通过数形结合，帮助学生直观理解“归一”思想。引导学生经历“先求单一量，再求总量”的完整思维过程，掌握归一问题的解题模型和验证方法。</w:t>
            </w:r>
          </w:p>
        </w:tc>
        <w:tc>
          <w:tcPr>
            <w:tcW w:w="570" w:type="pct"/>
            <w:noWrap w:val="0"/>
            <w:vAlign w:val="top"/>
          </w:tcPr>
          <w:p w14:paraId="56B0C0BE">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253CD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650121E">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color w:val="auto"/>
                <w:kern w:val="0"/>
                <w:sz w:val="24"/>
                <w:szCs w:val="24"/>
              </w:rPr>
              <w:t>巩固练习，强化技能</w:t>
            </w:r>
          </w:p>
        </w:tc>
      </w:tr>
      <w:tr w14:paraId="088E0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19" w:type="pct"/>
            <w:gridSpan w:val="2"/>
            <w:noWrap w:val="0"/>
            <w:vAlign w:val="center"/>
          </w:tcPr>
          <w:p w14:paraId="40D4908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767" w:type="pct"/>
            <w:gridSpan w:val="3"/>
            <w:noWrap w:val="0"/>
            <w:vAlign w:val="center"/>
          </w:tcPr>
          <w:p w14:paraId="09F054E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730F978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58DBAE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91AE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19" w:type="pct"/>
            <w:gridSpan w:val="2"/>
            <w:noWrap w:val="0"/>
            <w:vAlign w:val="top"/>
          </w:tcPr>
          <w:p w14:paraId="1588A24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1.出示基础练习：“小明 3 分钟写 45 个字，照这样计算，8 分钟能写多少个字？”让学生先求 1 分钟写字的数量，再求 8 分钟的总量。</w:t>
            </w:r>
          </w:p>
          <w:p w14:paraId="39B6EA2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2.出示变式练习：“一辆汽车 2 小时行驶 120 千米，以这样的速度，行驶 300 千米需要几小时？”</w:t>
            </w:r>
          </w:p>
        </w:tc>
        <w:tc>
          <w:tcPr>
            <w:tcW w:w="1767" w:type="pct"/>
            <w:gridSpan w:val="3"/>
            <w:noWrap w:val="0"/>
            <w:vAlign w:val="top"/>
          </w:tcPr>
          <w:p w14:paraId="2865A1B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完成基础练习：先求1分钟写字数量，再求8分钟总量。</w:t>
            </w:r>
          </w:p>
          <w:p w14:paraId="24E4205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列式计算：</w:t>
            </w:r>
          </w:p>
          <w:p w14:paraId="511088FD">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1分钟写字数量：45÷3=15（个）</w:t>
            </w:r>
          </w:p>
          <w:p w14:paraId="00030E8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8 分钟的总量：15×8=120（个）</w:t>
            </w:r>
          </w:p>
          <w:p w14:paraId="2C0F07A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2.尝试变式练习：先求速度，再求行驶时间，初步感知归总问题。</w:t>
            </w:r>
          </w:p>
        </w:tc>
        <w:tc>
          <w:tcPr>
            <w:tcW w:w="842" w:type="pct"/>
            <w:noWrap w:val="0"/>
            <w:vAlign w:val="top"/>
          </w:tcPr>
          <w:p w14:paraId="6CE264C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通过基础与变式练习，巩固“先求单一量”的解题思路，并尝试将其迁移到稍复杂的问题中，拓展思维，提升应用能力。</w:t>
            </w:r>
          </w:p>
        </w:tc>
        <w:tc>
          <w:tcPr>
            <w:tcW w:w="570" w:type="pct"/>
            <w:noWrap w:val="0"/>
            <w:vAlign w:val="top"/>
          </w:tcPr>
          <w:p w14:paraId="119EF4BA">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752B6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728E1D8">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课堂小结，梳理方法</w:t>
            </w:r>
          </w:p>
        </w:tc>
      </w:tr>
      <w:tr w14:paraId="76B22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19" w:type="pct"/>
            <w:gridSpan w:val="2"/>
            <w:noWrap w:val="0"/>
            <w:vAlign w:val="center"/>
          </w:tcPr>
          <w:p w14:paraId="42A6956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767" w:type="pct"/>
            <w:gridSpan w:val="3"/>
            <w:noWrap w:val="0"/>
            <w:vAlign w:val="center"/>
          </w:tcPr>
          <w:p w14:paraId="1E8CBC7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7A36D7C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35EB9E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A81F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819" w:type="pct"/>
            <w:gridSpan w:val="2"/>
            <w:noWrap w:val="0"/>
            <w:vAlign w:val="top"/>
          </w:tcPr>
          <w:p w14:paraId="56181908">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1. 提问：</w:t>
            </w:r>
            <w:r>
              <w:rPr>
                <w:rFonts w:hint="eastAsia" w:ascii="宋体" w:hAnsi="宋体" w:eastAsia="宋体" w:cs="宋体"/>
                <w:kern w:val="2"/>
                <w:sz w:val="24"/>
                <w:szCs w:val="24"/>
                <w:lang w:val="en-US" w:eastAsia="zh-CN" w:bidi="ar-SA"/>
              </w:rPr>
              <w:t>“</w:t>
            </w:r>
            <w:r>
              <w:rPr>
                <w:rFonts w:hint="default" w:ascii="宋体" w:hAnsi="宋体" w:eastAsia="宋体" w:cs="宋体"/>
                <w:kern w:val="2"/>
                <w:sz w:val="24"/>
                <w:szCs w:val="24"/>
                <w:lang w:val="en-US" w:eastAsia="zh-CN" w:bidi="ar-SA"/>
              </w:rPr>
              <w:t>解决归一问题的关键是什么？</w:t>
            </w:r>
            <w:r>
              <w:rPr>
                <w:rFonts w:hint="eastAsia" w:ascii="宋体" w:hAnsi="宋体" w:eastAsia="宋体" w:cs="宋体"/>
                <w:kern w:val="2"/>
                <w:sz w:val="24"/>
                <w:szCs w:val="24"/>
                <w:lang w:val="en-US" w:eastAsia="zh-CN" w:bidi="ar-SA"/>
              </w:rPr>
              <w:t>”</w:t>
            </w:r>
          </w:p>
          <w:p w14:paraId="1B05D49B">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 xml:space="preserve">2. 总结：解决归一问题，要先找到 </w:t>
            </w:r>
            <w:r>
              <w:rPr>
                <w:rFonts w:hint="eastAsia" w:ascii="宋体" w:hAnsi="宋体" w:eastAsia="宋体" w:cs="宋体"/>
                <w:kern w:val="2"/>
                <w:sz w:val="24"/>
                <w:szCs w:val="24"/>
                <w:lang w:val="en-US" w:eastAsia="zh-CN" w:bidi="ar-SA"/>
              </w:rPr>
              <w:t>“</w:t>
            </w:r>
            <w:r>
              <w:rPr>
                <w:rFonts w:hint="default" w:ascii="宋体" w:hAnsi="宋体" w:eastAsia="宋体" w:cs="宋体"/>
                <w:kern w:val="2"/>
                <w:sz w:val="24"/>
                <w:szCs w:val="24"/>
                <w:lang w:val="en-US" w:eastAsia="zh-CN" w:bidi="ar-SA"/>
              </w:rPr>
              <w:t>单一量</w:t>
            </w:r>
            <w:r>
              <w:rPr>
                <w:rFonts w:hint="eastAsia" w:ascii="宋体" w:hAnsi="宋体" w:eastAsia="宋体" w:cs="宋体"/>
                <w:kern w:val="2"/>
                <w:sz w:val="24"/>
                <w:szCs w:val="24"/>
                <w:lang w:val="en-US" w:eastAsia="zh-CN" w:bidi="ar-SA"/>
              </w:rPr>
              <w:t>”</w:t>
            </w:r>
            <w:r>
              <w:rPr>
                <w:rFonts w:hint="default" w:ascii="宋体" w:hAnsi="宋体" w:eastAsia="宋体" w:cs="宋体"/>
                <w:kern w:val="2"/>
                <w:sz w:val="24"/>
                <w:szCs w:val="24"/>
                <w:lang w:val="en-US" w:eastAsia="zh-CN" w:bidi="ar-SA"/>
              </w:rPr>
              <w:t>（如单价、速度、工作效率），再用单一量乘所求数量得到总量。</w:t>
            </w:r>
          </w:p>
        </w:tc>
        <w:tc>
          <w:tcPr>
            <w:tcW w:w="1767" w:type="pct"/>
            <w:gridSpan w:val="3"/>
            <w:noWrap w:val="0"/>
            <w:vAlign w:val="top"/>
          </w:tcPr>
          <w:p w14:paraId="47E9670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1.分享：解决归一问题，要先找到 “单一量”。</w:t>
            </w:r>
          </w:p>
          <w:p w14:paraId="5CB8C4BD">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2.听教师总结，明确归一问题的数量关系和解题步骤。</w:t>
            </w:r>
          </w:p>
        </w:tc>
        <w:tc>
          <w:tcPr>
            <w:tcW w:w="842" w:type="pct"/>
            <w:noWrap w:val="0"/>
            <w:vAlign w:val="top"/>
          </w:tcPr>
          <w:p w14:paraId="392A76F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通过问答与总结，帮助学生提炼归一问题的核心思想，构建清晰的解题模型，促进知识内化。</w:t>
            </w:r>
          </w:p>
        </w:tc>
        <w:tc>
          <w:tcPr>
            <w:tcW w:w="570" w:type="pct"/>
            <w:noWrap w:val="0"/>
            <w:vAlign w:val="top"/>
          </w:tcPr>
          <w:p w14:paraId="0422ADBE">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676F9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03A5E00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0E61E44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sz w:val="24"/>
                <w:szCs w:val="24"/>
              </w:rPr>
              <w:t>基础类：食堂买 5 袋大米用去 600 元，买 8 袋同样的大米需要多少钱？（分步 + 综合算式解答）</w:t>
            </w:r>
          </w:p>
          <w:p w14:paraId="784DED3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sz w:val="24"/>
                <w:szCs w:val="24"/>
              </w:rPr>
              <w:t>巩固类：工人师傅 5 小时加工 200 个零件，照这样计算，加工 360 个零件需要几小时？</w:t>
            </w:r>
          </w:p>
          <w:p w14:paraId="0A5D237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提升类：自己编一道归一问题的生活实际问题，并解答。</w:t>
            </w:r>
          </w:p>
        </w:tc>
      </w:tr>
      <w:tr w14:paraId="45DD4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339C825C">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168539D5">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归一问题</w:t>
            </w:r>
          </w:p>
          <w:p w14:paraId="278C47C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例：4 棵树苗 300 元，买 6 棵需要多少钱？</w:t>
            </w:r>
          </w:p>
          <w:p w14:paraId="3D46E32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求单一量（1 棵树苗的价格）：300÷4=75（元）</w:t>
            </w:r>
          </w:p>
          <w:p w14:paraId="26CD0E6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求总量（6 棵树苗的总价）：75×6=450（元）综合算式：300÷4×6=450（元）</w:t>
            </w:r>
          </w:p>
          <w:p w14:paraId="2BC0C4FD">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解题关键：先求单一量，再求总量数量关系：单一量 × 数量 = 总量</w:t>
            </w:r>
          </w:p>
        </w:tc>
      </w:tr>
      <w:tr w14:paraId="531D8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5000" w:type="pct"/>
            <w:gridSpan w:val="7"/>
            <w:noWrap w:val="0"/>
            <w:vAlign w:val="center"/>
          </w:tcPr>
          <w:p w14:paraId="4B267B3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7997E80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本节课成功帮助学生建立了“归一问题”的基本模型。通过线段图辅助分析，学生清晰掌握了“先求单一量”这一核心思路，建模思想初步形成。</w:t>
            </w:r>
          </w:p>
          <w:p w14:paraId="624A9A0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lang w:eastAsia="zh-CN"/>
              </w:rPr>
              <w:t>不足之处：</w:t>
            </w:r>
            <w:r>
              <w:rPr>
                <w:rFonts w:hint="eastAsia" w:ascii="宋体" w:hAnsi="宋体" w:eastAsia="宋体" w:cs="宋体"/>
                <w:b w:val="0"/>
                <w:bCs/>
                <w:sz w:val="24"/>
                <w:szCs w:val="24"/>
                <w:lang w:eastAsia="zh-CN"/>
              </w:rPr>
              <w:t>学生对“照这样计算”这一关键语句的敏感性不足，在变式问题（如求时间）中容易套用模型失败。综合算式的书写规范性仍需加强。</w:t>
            </w:r>
          </w:p>
          <w:p w14:paraId="1503830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改进措施：</w:t>
            </w:r>
            <w:r>
              <w:rPr>
                <w:rFonts w:hint="eastAsia" w:ascii="宋体" w:hAnsi="宋体" w:eastAsia="宋体" w:cs="宋体"/>
                <w:b w:val="0"/>
                <w:bCs/>
                <w:sz w:val="24"/>
                <w:szCs w:val="24"/>
                <w:lang w:eastAsia="zh-CN"/>
              </w:rPr>
              <w:t>设计专项训练，聚焦对“照这样计算”“同样的速度”等关键词的识别与理解。板书时用框架图突出“单一量”的核心地位，并加强综合算式的板书示范。</w:t>
            </w:r>
          </w:p>
        </w:tc>
      </w:tr>
    </w:tbl>
    <w:p w14:paraId="27449979">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916"/>
        <w:gridCol w:w="865"/>
        <w:gridCol w:w="1780"/>
        <w:gridCol w:w="544"/>
        <w:gridCol w:w="1800"/>
        <w:gridCol w:w="1219"/>
      </w:tblGrid>
      <w:tr w14:paraId="5A788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48ACA6FA">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029B328B">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归总问题</w:t>
            </w:r>
          </w:p>
        </w:tc>
      </w:tr>
      <w:tr w14:paraId="613BB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233B6F2B">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6CFBB74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5362C56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课时：第2课时</w:t>
            </w:r>
          </w:p>
        </w:tc>
      </w:tr>
      <w:tr w14:paraId="65AEB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trPr>
        <w:tc>
          <w:tcPr>
            <w:tcW w:w="5000" w:type="pct"/>
            <w:gridSpan w:val="7"/>
            <w:noWrap w:val="0"/>
            <w:vAlign w:val="center"/>
          </w:tcPr>
          <w:p w14:paraId="2D3CA667">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3FE4222E">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时学习“归总问题”，与“归一问题”形成对比。教材通过“货车与轿车行驶”的情境，引导学生理解“路程不变”的核心条件，掌握“先求总路程，再求速度”的两步解题思路。编排注重与归一的辨析，通过对比题组强化“总量不变”与“单一量不变”的区别，帮助学生建立“总量=单一量×数量”的模型意识，提升根据不变量选择解题策略的能力。</w:t>
            </w:r>
          </w:p>
        </w:tc>
      </w:tr>
      <w:tr w14:paraId="5B652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5000" w:type="pct"/>
            <w:gridSpan w:val="7"/>
            <w:noWrap w:val="0"/>
            <w:vAlign w:val="center"/>
          </w:tcPr>
          <w:p w14:paraId="50D5F1A5">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525FD9E6">
            <w:pPr>
              <w:pStyle w:val="11"/>
              <w:keepNext w:val="0"/>
              <w:keepLines w:val="0"/>
              <w:pageBreakBefore w:val="0"/>
              <w:widowControl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易混淆“归一”与“归总”的解题关键，尤其在面对“求单一量”还是“求总量”时思路不清。对“总量不变”的隐含条件捕捉能力较弱。教学中需通过对比两类问题的结构特征，引导学生识别题目中的“不变量”，并通过画图、列表等方式梳理关系，强化“先求什么”的决策能力。</w:t>
            </w:r>
          </w:p>
        </w:tc>
      </w:tr>
      <w:tr w14:paraId="78777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13C0DB8A">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305FB50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从“货车与轿车行驶同一路程”的现实交通情境出发，引导学生发现“路程不变”这一核心不变量，并提出“如何根据已知速度与时间求另一速度”的归总类实际问题。</w:t>
            </w:r>
          </w:p>
          <w:p w14:paraId="30CD2D5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理解归总问题“先求总量，再求另一量”的解题模型，掌握用“速度×时间=路程”等基本数量关系分步或综合列式解决两步计算的实际问题。</w:t>
            </w:r>
          </w:p>
          <w:p w14:paraId="57F319D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通过对比归总与归一问题的结构差异，发展逆向分析与对比概括的思维能力；能运用“总量不变”的核心思路清晰表达解题过程。</w:t>
            </w:r>
          </w:p>
          <w:p w14:paraId="5D3B858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在小组讨论和全班交流中辨析不同解题策略，体会“先乘后除”的运算逻辑；通过验算反思结果的合理性，养成抓住“不变量”分析问题的思维习惯。</w:t>
            </w:r>
          </w:p>
        </w:tc>
      </w:tr>
      <w:tr w14:paraId="565AE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5000" w:type="pct"/>
            <w:gridSpan w:val="7"/>
            <w:noWrap w:val="0"/>
            <w:vAlign w:val="center"/>
          </w:tcPr>
          <w:p w14:paraId="04FC944C">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理解“万变不离其宗”，在面对变化时，善于抓住不变的核心（总量），以不变应万变。</w:t>
            </w:r>
          </w:p>
        </w:tc>
      </w:tr>
      <w:tr w14:paraId="3415C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5B63CEEF">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74965EDE">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1.理解归总问题的解题关键：先求出不变的总量（如 A 城到 B 城的路程、电脑总数）。</w:t>
            </w:r>
          </w:p>
          <w:p w14:paraId="15DFCB4F">
            <w:pPr>
              <w:pStyle w:val="2"/>
              <w:pageBreakBefore w:val="0"/>
              <w:kinsoku/>
              <w:wordWrap/>
              <w:overflowPunct/>
              <w:topLinePunct w:val="0"/>
              <w:autoSpaceDE/>
              <w:autoSpaceDN/>
              <w:bidi w:val="0"/>
              <w:adjustRightInd/>
              <w:snapToGrid/>
              <w:spacing w:line="300" w:lineRule="auto"/>
              <w:ind w:left="0" w:leftChars="0" w:firstLine="1200" w:firstLineChars="5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2.掌握 “先求总量，再求单一量 / 数量” 的两步计算方法。</w:t>
            </w:r>
          </w:p>
          <w:p w14:paraId="35F3727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教学难点：</w:t>
            </w:r>
            <w:r>
              <w:rPr>
                <w:rFonts w:hint="eastAsia" w:ascii="宋体" w:hAnsi="宋体" w:eastAsia="宋体" w:cs="宋体"/>
                <w:sz w:val="24"/>
                <w:szCs w:val="24"/>
              </w:rPr>
              <w:t>1.理解归总问题中 “总量不变” 的核心特征，区分归一与归总问题的解题思路。</w:t>
            </w:r>
          </w:p>
          <w:p w14:paraId="08D57CBD">
            <w:pPr>
              <w:pageBreakBefore w:val="0"/>
              <w:kinsoku/>
              <w:wordWrap/>
              <w:overflowPunct/>
              <w:topLinePunct w:val="0"/>
              <w:autoSpaceDE/>
              <w:autoSpaceDN/>
              <w:bidi w:val="0"/>
              <w:adjustRightInd/>
              <w:snapToGrid/>
              <w:spacing w:line="300" w:lineRule="auto"/>
              <w:ind w:firstLine="1200" w:firstLineChars="5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2.能将归总问题的解题思路迁移到不同情境的同类实际问题中。</w:t>
            </w:r>
          </w:p>
        </w:tc>
      </w:tr>
      <w:tr w14:paraId="3FD13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6C91ABF8">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多媒体</w:t>
            </w:r>
            <w:r>
              <w:rPr>
                <w:rFonts w:hint="eastAsia" w:asciiTheme="minorEastAsia" w:hAnsiTheme="minorEastAsia" w:eastAsiaTheme="minorEastAsia" w:cstheme="minorEastAsia"/>
                <w:sz w:val="24"/>
                <w:szCs w:val="24"/>
              </w:rPr>
              <w:t>课件</w:t>
            </w:r>
          </w:p>
        </w:tc>
      </w:tr>
      <w:tr w14:paraId="58D05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1E866AB6">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04587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3A2CB3A">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color w:val="auto"/>
                <w:kern w:val="0"/>
                <w:sz w:val="24"/>
                <w:szCs w:val="24"/>
              </w:rPr>
              <w:t>复习导入，对比衔接</w:t>
            </w:r>
          </w:p>
        </w:tc>
      </w:tr>
      <w:tr w14:paraId="1F158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94" w:type="pct"/>
            <w:gridSpan w:val="2"/>
            <w:noWrap w:val="0"/>
            <w:vAlign w:val="center"/>
          </w:tcPr>
          <w:p w14:paraId="454B1EB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492" w:type="pct"/>
            <w:gridSpan w:val="3"/>
            <w:noWrap w:val="0"/>
            <w:vAlign w:val="center"/>
          </w:tcPr>
          <w:p w14:paraId="5095B31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1B80A0C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791B31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2A80B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94" w:type="pct"/>
            <w:gridSpan w:val="2"/>
            <w:noWrap w:val="0"/>
            <w:vAlign w:val="top"/>
          </w:tcPr>
          <w:p w14:paraId="2AF2AFC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归一问题回顾：出示“5辆卡车每次运货25吨，9辆卡车每次运货多少吨？”，让学生用归一思路解答（先求1辆卡车运货量，再求9辆运货量），回顾“先求单一量”的逻辑。</w:t>
            </w:r>
          </w:p>
          <w:p w14:paraId="646D0D6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情境过渡：出示例10“货车每小时行60千米，3小时到B城；轿车2小时到，求轿车速度”，提问“这道题和归一问题有什么不同？需要先求什么？”，揭示课题。</w:t>
            </w:r>
          </w:p>
        </w:tc>
        <w:tc>
          <w:tcPr>
            <w:tcW w:w="1492" w:type="pct"/>
            <w:gridSpan w:val="3"/>
            <w:noWrap w:val="0"/>
            <w:vAlign w:val="top"/>
          </w:tcPr>
          <w:p w14:paraId="06DA15E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独立列式计算“25÷5×9”，回顾归一问题“先求单一量”的解题思路。</w:t>
            </w:r>
          </w:p>
          <w:p w14:paraId="30A5E2D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对比新旧问题，发现已知条件的不同：归一问题已知“单一量”的条件，本题是已知不同对象的速度和时间。思考并回答：“要求轿车速度，需要先知道总路程。”</w:t>
            </w:r>
          </w:p>
        </w:tc>
        <w:tc>
          <w:tcPr>
            <w:tcW w:w="842" w:type="pct"/>
            <w:noWrap w:val="0"/>
            <w:vAlign w:val="top"/>
          </w:tcPr>
          <w:p w14:paraId="60E80AE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通过对比归一问题，激活学生已有认知，在辨析中自然引出归总问题的结构特征，激发探究欲望。</w:t>
            </w:r>
          </w:p>
        </w:tc>
        <w:tc>
          <w:tcPr>
            <w:tcW w:w="570" w:type="pct"/>
            <w:noWrap w:val="0"/>
            <w:vAlign w:val="top"/>
          </w:tcPr>
          <w:p w14:paraId="6C9A0218">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76B41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3ECCCA3">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color w:val="auto"/>
                <w:kern w:val="0"/>
                <w:sz w:val="24"/>
                <w:szCs w:val="24"/>
              </w:rPr>
              <w:t>对比辨析，深化理解</w:t>
            </w:r>
          </w:p>
        </w:tc>
      </w:tr>
      <w:tr w14:paraId="7CCDD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94" w:type="pct"/>
            <w:gridSpan w:val="2"/>
            <w:noWrap w:val="0"/>
            <w:vAlign w:val="center"/>
          </w:tcPr>
          <w:p w14:paraId="6B2E945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492" w:type="pct"/>
            <w:gridSpan w:val="3"/>
            <w:noWrap w:val="0"/>
            <w:vAlign w:val="center"/>
          </w:tcPr>
          <w:p w14:paraId="1505951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45AA13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525ADF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14BD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94" w:type="pct"/>
            <w:gridSpan w:val="2"/>
            <w:noWrap w:val="0"/>
            <w:vAlign w:val="top"/>
          </w:tcPr>
          <w:p w14:paraId="7B2F1CA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1.分析例10：货车与轿车行驶问题</w:t>
            </w:r>
          </w:p>
          <w:p w14:paraId="6278A47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（1）审题梳理：引导学生圈画已知条件（货车速度60千米/时，时间3小时；轿车时间2小时），明确“两辆车行驶路程相等”是总量不变的关键。</w:t>
            </w:r>
          </w:p>
          <w:p w14:paraId="1EAE6D2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（2）步骤讲解：</w:t>
            </w:r>
          </w:p>
          <w:p w14:paraId="4E4EE62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①求总量（A城到B城的路程）：根据“路程=速度×时间”，列式60×3=180（千米），强调这一步是求不变的总量。</w:t>
            </w:r>
          </w:p>
          <w:p w14:paraId="018335A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②求轿车的速度（单一量）：根据“速度=路程÷时间”，列式180÷2=90（千米/时）。</w:t>
            </w:r>
          </w:p>
          <w:p w14:paraId="6BA53B9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③ 综合算式：引导学生合并为60×3÷2=90（千米/时），说明运算顺序：先算乘法求总量，再算除法求单一量。</w:t>
            </w:r>
          </w:p>
          <w:p w14:paraId="113EC3B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④ 回顾反思：用90×2=180、60×3=180验证结果，强化“总量不变”的特征。</w:t>
            </w:r>
          </w:p>
          <w:p w14:paraId="769324B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做一做练习，巩固归总</w:t>
            </w:r>
          </w:p>
          <w:p w14:paraId="427106F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（1）第1题：卡车运货问题</w:t>
            </w:r>
          </w:p>
          <w:p w14:paraId="62ABBA7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①引导回顾归一思路：25÷5=5（吨），5×9=45（吨）。</w:t>
            </w:r>
          </w:p>
          <w:p w14:paraId="663678F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②引导分析归总思路：先求1辆卡车运货量25÷5=5（吨）（单一量），再根据总量120吨求数量，列式120÷5=24（辆）。引导学生对比两小题，区分“求总量”与“求数量”的不同思路。</w:t>
            </w:r>
          </w:p>
          <w:p w14:paraId="31B10FC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（2）第2题：电脑分配问题</w:t>
            </w:r>
          </w:p>
          <w:p w14:paraId="3AD741E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①组织小组探究：要求用归总思路解题，梳理数量关系。</w:t>
            </w:r>
          </w:p>
          <w:p w14:paraId="11FA5C4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②引导步骤计算：第一步求总量（电脑总数）：3×15=45（台）；第二步求数量（班级数）：45÷5=9（个）。</w:t>
            </w:r>
          </w:p>
          <w:p w14:paraId="47ACE61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③引导列综合算式：3×15÷5=9（个），强调先算乘法求总量的逻辑。</w:t>
            </w:r>
          </w:p>
        </w:tc>
        <w:tc>
          <w:tcPr>
            <w:tcW w:w="1492" w:type="pct"/>
            <w:gridSpan w:val="3"/>
            <w:noWrap w:val="0"/>
            <w:vAlign w:val="top"/>
          </w:tcPr>
          <w:p w14:paraId="1999ACD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1.（1）圈画题目中的关键信息，理解“路程相等”是解题的突破口。</w:t>
            </w:r>
          </w:p>
          <w:p w14:paraId="606F4C9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（2）跟随教师思路，分步列式计算：①先算路程60×3=180千米，再算速度180÷2=90千米/时。②尝试列出综合算式60×3÷2，理解运算顺序是“先乘后除”。</w:t>
            </w:r>
          </w:p>
          <w:p w14:paraId="230DC64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③进行验算：90×2=180千米，60×3=180千米，确认结果正确，体会“总量不变”。</w:t>
            </w:r>
          </w:p>
          <w:p w14:paraId="11E356C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13168B9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2.（1）完成“做一做”第1题：</w:t>
            </w:r>
          </w:p>
          <w:p w14:paraId="578D615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①独立完成第（1）小题，巩固归一方法。</w:t>
            </w:r>
          </w:p>
          <w:p w14:paraId="5AD2B11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②分析第（2）小题，与同桌讨论其与归一问题的区别：此题是已知“总量”求“份数”，需先利用（1）的单一量，再用120÷5计算。</w:t>
            </w:r>
          </w:p>
          <w:p w14:paraId="0111933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（2）小组合作完成第2题：</w:t>
            </w:r>
          </w:p>
          <w:p w14:paraId="0B9548D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①讨论并梳理关系：电脑总数不变。</w:t>
            </w:r>
          </w:p>
          <w:p w14:paraId="49AE7C6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②分步列式：先算总电脑数3×15=45台，再算班级数45÷5=9个。</w:t>
            </w:r>
          </w:p>
          <w:p w14:paraId="7C8F202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③尝试写出综合算式3×15÷5，并解释每一步的意义。</w:t>
            </w:r>
          </w:p>
        </w:tc>
        <w:tc>
          <w:tcPr>
            <w:tcW w:w="842" w:type="pct"/>
            <w:noWrap w:val="0"/>
            <w:vAlign w:val="top"/>
          </w:tcPr>
          <w:p w14:paraId="5450B31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通过分步引导与对比分析，帮助学生构建归总问题的解题模型，理解“先求不变量（总量）”的核心思想。小组合作与对比练习，旨在深化对归总与归一问题的区分，提升分析能力。</w:t>
            </w:r>
          </w:p>
        </w:tc>
        <w:tc>
          <w:tcPr>
            <w:tcW w:w="570" w:type="pct"/>
            <w:noWrap w:val="0"/>
            <w:vAlign w:val="top"/>
          </w:tcPr>
          <w:p w14:paraId="49AC8543">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27D5D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2788071">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color w:val="auto"/>
                <w:kern w:val="0"/>
                <w:sz w:val="24"/>
                <w:szCs w:val="24"/>
              </w:rPr>
              <w:t>对比辨析，深化理解</w:t>
            </w:r>
          </w:p>
        </w:tc>
      </w:tr>
      <w:tr w14:paraId="5E5E5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94" w:type="pct"/>
            <w:gridSpan w:val="2"/>
            <w:noWrap w:val="0"/>
            <w:vAlign w:val="center"/>
          </w:tcPr>
          <w:p w14:paraId="456B237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492" w:type="pct"/>
            <w:gridSpan w:val="3"/>
            <w:noWrap w:val="0"/>
            <w:vAlign w:val="center"/>
          </w:tcPr>
          <w:p w14:paraId="37DF596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7899176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6F65D0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24E27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94" w:type="pct"/>
            <w:gridSpan w:val="2"/>
            <w:noWrap w:val="0"/>
            <w:vAlign w:val="top"/>
          </w:tcPr>
          <w:p w14:paraId="3CB58A1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1.归一 vs 归总对比：</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1146"/>
              <w:gridCol w:w="1376"/>
              <w:gridCol w:w="1436"/>
            </w:tblGrid>
            <w:tr w14:paraId="0F5F8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9" w:hRule="atLeast"/>
                <w:tblHeader/>
                <w:jc w:val="center"/>
              </w:trPr>
              <w:tc>
                <w:tcPr>
                  <w:tcW w:w="1146" w:type="dxa"/>
                  <w:shd w:val="clear" w:color="auto" w:fill="auto"/>
                  <w:vAlign w:val="center"/>
                </w:tcPr>
                <w:p w14:paraId="5F59923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类型</w:t>
                  </w:r>
                </w:p>
              </w:tc>
              <w:tc>
                <w:tcPr>
                  <w:tcW w:w="1376" w:type="dxa"/>
                  <w:shd w:val="clear" w:color="auto" w:fill="auto"/>
                  <w:vAlign w:val="center"/>
                </w:tcPr>
                <w:p w14:paraId="0A69732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解题关键</w:t>
                  </w:r>
                </w:p>
              </w:tc>
              <w:tc>
                <w:tcPr>
                  <w:tcW w:w="1436" w:type="dxa"/>
                  <w:shd w:val="clear" w:color="auto" w:fill="auto"/>
                  <w:vAlign w:val="center"/>
                </w:tcPr>
                <w:p w14:paraId="4514989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运算顺序</w:t>
                  </w:r>
                </w:p>
              </w:tc>
            </w:tr>
            <w:tr w14:paraId="3253E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99" w:hRule="atLeast"/>
                <w:jc w:val="center"/>
              </w:trPr>
              <w:tc>
                <w:tcPr>
                  <w:tcW w:w="1146" w:type="dxa"/>
                  <w:shd w:val="clear" w:color="auto" w:fill="auto"/>
                  <w:vAlign w:val="center"/>
                </w:tcPr>
                <w:p w14:paraId="6D192F0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归一问题</w:t>
                  </w:r>
                </w:p>
              </w:tc>
              <w:tc>
                <w:tcPr>
                  <w:tcW w:w="1376" w:type="dxa"/>
                  <w:shd w:val="clear" w:color="auto" w:fill="auto"/>
                  <w:vAlign w:val="center"/>
                </w:tcPr>
                <w:p w14:paraId="381CF42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先求单一量</w:t>
                  </w:r>
                </w:p>
              </w:tc>
              <w:tc>
                <w:tcPr>
                  <w:tcW w:w="1436" w:type="dxa"/>
                  <w:shd w:val="clear" w:color="auto" w:fill="auto"/>
                  <w:vAlign w:val="center"/>
                </w:tcPr>
                <w:p w14:paraId="16634FC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除法→乘法</w:t>
                  </w:r>
                </w:p>
              </w:tc>
            </w:tr>
            <w:tr w14:paraId="36248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9" w:hRule="atLeast"/>
                <w:jc w:val="center"/>
              </w:trPr>
              <w:tc>
                <w:tcPr>
                  <w:tcW w:w="1146" w:type="dxa"/>
                  <w:shd w:val="clear" w:color="auto" w:fill="auto"/>
                  <w:vAlign w:val="center"/>
                </w:tcPr>
                <w:p w14:paraId="163D0A7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归总问题</w:t>
                  </w:r>
                </w:p>
              </w:tc>
              <w:tc>
                <w:tcPr>
                  <w:tcW w:w="1376" w:type="dxa"/>
                  <w:shd w:val="clear" w:color="auto" w:fill="auto"/>
                  <w:vAlign w:val="center"/>
                </w:tcPr>
                <w:p w14:paraId="0813CBE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先求总量</w:t>
                  </w:r>
                </w:p>
              </w:tc>
              <w:tc>
                <w:tcPr>
                  <w:tcW w:w="1436" w:type="dxa"/>
                  <w:shd w:val="clear" w:color="auto" w:fill="auto"/>
                  <w:vAlign w:val="center"/>
                </w:tcPr>
                <w:p w14:paraId="7093BE8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乘法→除法</w:t>
                  </w:r>
                </w:p>
              </w:tc>
            </w:tr>
          </w:tbl>
          <w:p w14:paraId="0D89C90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学生举例：让学生分别举归一、归总问题的生活例子，强化对两种题型的理解。</w:t>
            </w:r>
          </w:p>
        </w:tc>
        <w:tc>
          <w:tcPr>
            <w:tcW w:w="1492" w:type="pct"/>
            <w:gridSpan w:val="3"/>
            <w:noWrap w:val="0"/>
            <w:vAlign w:val="top"/>
          </w:tcPr>
          <w:p w14:paraId="79213DF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1.观察对比表格，在教师引导下总结归纳：</w:t>
            </w:r>
          </w:p>
          <w:p w14:paraId="5438A8A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归一问题的关键是“先求一份是多少”，运算顺序是“先除后乘”。</w:t>
            </w:r>
          </w:p>
          <w:p w14:paraId="5702335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归总问题的关键是“先求总量是多少”，运算顺序是“先乘后除”。</w:t>
            </w:r>
          </w:p>
          <w:p w14:paraId="0A7EF4B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2.联系生活实际举例：</w:t>
            </w:r>
          </w:p>
          <w:p w14:paraId="77BC840B">
            <w:pPr>
              <w:pStyle w:val="11"/>
              <w:pageBreakBefore w:val="0"/>
              <w:kinsoku/>
              <w:wordWrap/>
              <w:overflowPunct/>
              <w:topLinePunct w:val="0"/>
              <w:autoSpaceDE/>
              <w:autoSpaceDN/>
              <w:bidi w:val="0"/>
              <w:adjustRightInd/>
              <w:snapToGrid/>
              <w:spacing w:line="300" w:lineRule="auto"/>
              <w:ind w:firstLine="240" w:firstLineChars="1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归一例子：已知3个苹果12元，求5个苹果多少钱。</w:t>
            </w:r>
          </w:p>
          <w:p w14:paraId="62235360">
            <w:pPr>
              <w:pStyle w:val="11"/>
              <w:pageBreakBefore w:val="0"/>
              <w:kinsoku/>
              <w:wordWrap/>
              <w:overflowPunct/>
              <w:topLinePunct w:val="0"/>
              <w:autoSpaceDE/>
              <w:autoSpaceDN/>
              <w:bidi w:val="0"/>
              <w:adjustRightInd/>
              <w:snapToGrid/>
              <w:spacing w:line="300" w:lineRule="auto"/>
              <w:ind w:firstLine="240" w:firstLineChars="1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归总例子：已知每分钟走60米，走4分钟到达学校，如果要在3分钟走到，每分钟需走多少米。</w:t>
            </w:r>
          </w:p>
        </w:tc>
        <w:tc>
          <w:tcPr>
            <w:tcW w:w="842" w:type="pct"/>
            <w:noWrap w:val="0"/>
            <w:vAlign w:val="top"/>
          </w:tcPr>
          <w:p w14:paraId="30F0D93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通过系统化的对比与表格梳理，帮助学生从本质上区分两类问题，形成清晰的知识结构。举例活动促进数学与生活的联系，加深理解。</w:t>
            </w:r>
          </w:p>
        </w:tc>
        <w:tc>
          <w:tcPr>
            <w:tcW w:w="570" w:type="pct"/>
            <w:noWrap w:val="0"/>
            <w:vAlign w:val="top"/>
          </w:tcPr>
          <w:p w14:paraId="54765F36">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4DBF2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972B3E9">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课堂小结，梳理方法</w:t>
            </w:r>
          </w:p>
        </w:tc>
      </w:tr>
      <w:tr w14:paraId="5DAF8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94" w:type="pct"/>
            <w:gridSpan w:val="2"/>
            <w:noWrap w:val="0"/>
            <w:vAlign w:val="center"/>
          </w:tcPr>
          <w:p w14:paraId="36C4079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492" w:type="pct"/>
            <w:gridSpan w:val="3"/>
            <w:noWrap w:val="0"/>
            <w:vAlign w:val="center"/>
          </w:tcPr>
          <w:p w14:paraId="0E30F3E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8F0FC2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DE66CB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B33F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094" w:type="pct"/>
            <w:gridSpan w:val="2"/>
            <w:noWrap w:val="0"/>
            <w:vAlign w:val="top"/>
          </w:tcPr>
          <w:p w14:paraId="752D40E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1.引导学生分享：“归总问题的解题关键是什么？和归一问题有什么不同？”</w:t>
            </w:r>
          </w:p>
          <w:p w14:paraId="54764F73">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2.教师总结：归总问题的核心是先求不变的总量，再根据总量求单一量或数量；归一问题是先求单一量，再求总量，解题时要根据“不变量”判断题型。</w:t>
            </w:r>
          </w:p>
        </w:tc>
        <w:tc>
          <w:tcPr>
            <w:tcW w:w="1492" w:type="pct"/>
            <w:gridSpan w:val="3"/>
            <w:noWrap w:val="0"/>
            <w:vAlign w:val="top"/>
          </w:tcPr>
          <w:p w14:paraId="26DE350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回顾本节课内容，积极发言分享：</w:t>
            </w:r>
          </w:p>
          <w:p w14:paraId="2D8D133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“归总问题要先找到那个不变的总数，用它来算。”</w:t>
            </w:r>
          </w:p>
          <w:p w14:paraId="7166660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“和归一问题正好相反，归一是先求一份，归总是先求总共。”</w:t>
            </w:r>
          </w:p>
        </w:tc>
        <w:tc>
          <w:tcPr>
            <w:tcW w:w="842" w:type="pct"/>
            <w:noWrap w:val="0"/>
            <w:vAlign w:val="top"/>
          </w:tcPr>
          <w:p w14:paraId="09E5917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通过学生自主总结与教师精炼概括，强化本课核心概念，形成方法论，为后续解决复杂问题奠定基础。</w:t>
            </w:r>
          </w:p>
        </w:tc>
        <w:tc>
          <w:tcPr>
            <w:tcW w:w="570" w:type="pct"/>
            <w:noWrap w:val="0"/>
            <w:vAlign w:val="top"/>
          </w:tcPr>
          <w:p w14:paraId="496B02F7">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2C4E9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381FB9C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276D9BEA">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sz w:val="24"/>
                <w:szCs w:val="24"/>
              </w:rPr>
              <w:t>基础类：用归总思路解答 “食堂每天吃 8 千克大米，15 天吃完；如果每天吃 10 千克，能吃几天？”。</w:t>
            </w:r>
          </w:p>
          <w:p w14:paraId="63A0A16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sz w:val="24"/>
                <w:szCs w:val="24"/>
              </w:rPr>
              <w:t>巩固类：对比题组练习（1）归一：小明 5 分钟写 80 个字，照这样，12 分钟写多少字？（2）归总：小明 5 分钟写 80 个字，要写 240 个字，需要多少分钟？</w:t>
            </w:r>
          </w:p>
          <w:p w14:paraId="00E6ABA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提升类：自编一道归总问题的生活实际问题，并解答。</w:t>
            </w:r>
          </w:p>
        </w:tc>
      </w:tr>
      <w:tr w14:paraId="25554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77CF8E6A">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47C1AADE">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归总问题</w:t>
            </w:r>
          </w:p>
          <w:p w14:paraId="29A6E52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p>
          <w:p w14:paraId="2EAF229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例 10：货车与轿车行驶</w:t>
            </w:r>
          </w:p>
          <w:p w14:paraId="3B56EE5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求总量（路程）：60×3=180（千米）</w:t>
            </w:r>
          </w:p>
          <w:p w14:paraId="5CE4F23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求轿车速度：180÷2=90（千米 / 时）综合算式：60×3÷2=90（千米 / 时）</w:t>
            </w:r>
          </w:p>
          <w:p w14:paraId="04970A7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做一做：电脑分配</w:t>
            </w:r>
          </w:p>
          <w:p w14:paraId="2AE2BDA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求总量（电脑数）：3×15=45（台）</w:t>
            </w:r>
          </w:p>
          <w:p w14:paraId="396051E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求班级数：45÷5=9（个）综合算式：3×15÷5=9（个）</w:t>
            </w:r>
          </w:p>
          <w:p w14:paraId="27894D2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核心特征：总量不变解题思路：先求总量，再求单一量 / 数量</w:t>
            </w:r>
          </w:p>
        </w:tc>
      </w:tr>
      <w:tr w14:paraId="1FA24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5000" w:type="pct"/>
            <w:gridSpan w:val="7"/>
            <w:noWrap w:val="0"/>
            <w:vAlign w:val="center"/>
          </w:tcPr>
          <w:p w14:paraId="2DB9753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75BC8D3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成功之处：</w:t>
            </w:r>
            <w:r>
              <w:rPr>
                <w:rFonts w:hint="eastAsia" w:ascii="宋体" w:hAnsi="宋体" w:eastAsia="宋体" w:cs="宋体"/>
                <w:sz w:val="24"/>
                <w:szCs w:val="24"/>
              </w:rPr>
              <w:t>本节课成功通过“货车与轿车行驶同一路程”的现实情境，帮助学生直观理解“总量不变”的核心特征。通过“先求总量，再求速度”的解题步骤梳理，学生能清晰区分归总与归一问题的本质差异，掌握“乘法先行”的综合算式结构。</w:t>
            </w:r>
          </w:p>
          <w:p w14:paraId="1E02D10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不足之处：</w:t>
            </w:r>
            <w:r>
              <w:rPr>
                <w:rFonts w:hint="eastAsia" w:ascii="宋体" w:hAnsi="宋体" w:eastAsia="宋体" w:cs="宋体"/>
                <w:sz w:val="24"/>
                <w:szCs w:val="24"/>
              </w:rPr>
              <w:t>部分学生对“为什么要先乘后除”的逻辑理解不够深入，对“60×3÷2”中隐藏的“60×3求什么”思考不足。在变式练习中，当问题背景发生变化时，学生识别“不变量”的敏锐度仍需提升。</w:t>
            </w:r>
          </w:p>
          <w:p w14:paraId="6DA6A35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改进措施：</w:t>
            </w:r>
            <w:r>
              <w:rPr>
                <w:rFonts w:hint="eastAsia" w:ascii="宋体" w:hAnsi="宋体" w:eastAsia="宋体" w:cs="宋体"/>
                <w:sz w:val="24"/>
                <w:szCs w:val="24"/>
              </w:rPr>
              <w:t>需强化综合算式的分步解释，通过“要求什么→需要知道什么→怎么求”的思维链展开逆向推理训练。增加“不变量捉迷藏”等游戏化练习，让学生在多样情境中快速捕捉“总量不变”的关键信息，提高模型识别能力。</w:t>
            </w:r>
          </w:p>
        </w:tc>
      </w:tr>
    </w:tbl>
    <w:p w14:paraId="1AC89C00">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630D1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7" w:hRule="atLeast"/>
        </w:trPr>
        <w:tc>
          <w:tcPr>
            <w:tcW w:w="2499" w:type="pct"/>
            <w:gridSpan w:val="3"/>
            <w:noWrap w:val="0"/>
            <w:vAlign w:val="center"/>
          </w:tcPr>
          <w:p w14:paraId="408E6E78">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3FDCD5D4">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练习六</w:t>
            </w:r>
          </w:p>
        </w:tc>
      </w:tr>
      <w:tr w14:paraId="5FEA1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524CEE44">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051EB17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w:t>
            </w:r>
            <w:r>
              <w:rPr>
                <w:rFonts w:hint="eastAsia" w:asciiTheme="minorEastAsia" w:hAnsiTheme="minorEastAsia" w:cstheme="minorEastAsia"/>
                <w:b/>
                <w:bCs w:val="0"/>
                <w:sz w:val="24"/>
                <w:szCs w:val="24"/>
                <w:vertAlign w:val="baseline"/>
                <w:lang w:val="en-US" w:eastAsia="zh-CN"/>
              </w:rPr>
              <w:t>练习</w:t>
            </w:r>
            <w:r>
              <w:rPr>
                <w:rFonts w:hint="eastAsia" w:asciiTheme="minorEastAsia" w:hAnsiTheme="minorEastAsia" w:eastAsiaTheme="minorEastAsia" w:cstheme="minorEastAsia"/>
                <w:b/>
                <w:bCs w:val="0"/>
                <w:sz w:val="24"/>
                <w:szCs w:val="24"/>
                <w:vertAlign w:val="baseline"/>
                <w:lang w:val="en-US" w:eastAsia="zh-CN"/>
              </w:rPr>
              <w:t>课</w:t>
            </w:r>
          </w:p>
        </w:tc>
        <w:tc>
          <w:tcPr>
            <w:tcW w:w="1667" w:type="pct"/>
            <w:gridSpan w:val="3"/>
            <w:noWrap w:val="0"/>
            <w:vAlign w:val="center"/>
          </w:tcPr>
          <w:p w14:paraId="362F1AD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课时：第3课时</w:t>
            </w:r>
          </w:p>
        </w:tc>
      </w:tr>
      <w:tr w14:paraId="2F313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5000" w:type="pct"/>
            <w:gridSpan w:val="7"/>
            <w:noWrap w:val="0"/>
            <w:vAlign w:val="center"/>
          </w:tcPr>
          <w:p w14:paraId="596B8153">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58C1E872">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围绕“归一”和“归总”问题展开综合练习。教材通过表格填写、看图列式、线段图应用等题型，系统训练学生运用“单一量×数量=总量”等核心模型解决购物、行程等实际问题。编排重在培养学生从具体情境中抽象数量关系、灵活进行正逆向思维转换的能力，深化对基本数学模型的理解与应用。</w:t>
            </w:r>
          </w:p>
        </w:tc>
      </w:tr>
      <w:tr w14:paraId="5B8F3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trPr>
        <w:tc>
          <w:tcPr>
            <w:tcW w:w="5000" w:type="pct"/>
            <w:gridSpan w:val="7"/>
            <w:noWrap w:val="0"/>
            <w:vAlign w:val="center"/>
          </w:tcPr>
          <w:p w14:paraId="6BD5626B">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1C78235E">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对归一、归总问题的基本结构有所了解，但在面对变式问题（如根据算式编题）或复杂图示时，容易混淆“先求什么”。从线段图中提取信息并将其转化为算式的抽象能力有待加强，逆向思考（如根据总量和数量求单一量）也常是难点。需借助直观图示和对比练习，帮助学生建立清晰的解题模型。</w:t>
            </w:r>
          </w:p>
        </w:tc>
      </w:tr>
      <w:tr w14:paraId="4D0DA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07A67D1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5E1755C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在商品单价固定、路程固定等情境中，引出如何运用“归一”（先求单一量）和“归总”（先求总量）思路解决比例问题的任务。</w:t>
            </w:r>
          </w:p>
          <w:p w14:paraId="3284023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掌握“单一量=总量÷数量”等核心数量关系，能根据问题灵活选择“归一”或“归总”模型完成表格填写、看图列式等任务。</w:t>
            </w:r>
          </w:p>
          <w:p w14:paraId="414FEC38">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通过分析表格数据与线段图，培养信息处理与数形结合能力；根据算式反向编题，锻炼逆向思维与语言转化能力。</w:t>
            </w:r>
          </w:p>
          <w:p w14:paraId="2AB52D2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分享从图示中提取数量关系的方法，反思“不变量的理解在解决“归一归总”问题中的核心作用。</w:t>
            </w:r>
          </w:p>
        </w:tc>
      </w:tr>
      <w:tr w14:paraId="70C88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000" w:type="pct"/>
            <w:gridSpan w:val="7"/>
            <w:noWrap w:val="0"/>
            <w:vAlign w:val="center"/>
          </w:tcPr>
          <w:p w14:paraId="64D791E5">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通过分析“单一量不变”等规律，感悟事物变化中的不变本质，培养定力。</w:t>
            </w:r>
          </w:p>
        </w:tc>
      </w:tr>
      <w:tr w14:paraId="4A679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6135AFF6">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7AD0A5D6">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1.利用归一归总思路完成表格填写，掌握数量关系的灵活转换。</w:t>
            </w:r>
          </w:p>
          <w:p w14:paraId="134D8DB3">
            <w:pPr>
              <w:pStyle w:val="2"/>
              <w:pageBreakBefore w:val="0"/>
              <w:kinsoku/>
              <w:wordWrap/>
              <w:overflowPunct/>
              <w:topLinePunct w:val="0"/>
              <w:autoSpaceDE/>
              <w:autoSpaceDN/>
              <w:bidi w:val="0"/>
              <w:adjustRightInd/>
              <w:snapToGrid/>
              <w:spacing w:line="300" w:lineRule="auto"/>
              <w:ind w:left="0" w:leftChars="0" w:firstLine="1200" w:firstLineChars="5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2.结合图示分析题意，准确列式并解决实际问题。</w:t>
            </w:r>
          </w:p>
          <w:p w14:paraId="119816C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教学难点：</w:t>
            </w:r>
            <w:r>
              <w:rPr>
                <w:rFonts w:hint="eastAsia" w:ascii="宋体" w:hAnsi="宋体" w:eastAsia="宋体" w:cs="宋体"/>
                <w:sz w:val="24"/>
                <w:szCs w:val="24"/>
              </w:rPr>
              <w:t>1.理解图示和线段图中的数量关系，将其转化为数学算式。</w:t>
            </w:r>
          </w:p>
          <w:p w14:paraId="1CC91E9B">
            <w:pPr>
              <w:pageBreakBefore w:val="0"/>
              <w:kinsoku/>
              <w:wordWrap/>
              <w:overflowPunct/>
              <w:topLinePunct w:val="0"/>
              <w:autoSpaceDE/>
              <w:autoSpaceDN/>
              <w:bidi w:val="0"/>
              <w:adjustRightInd/>
              <w:snapToGrid/>
              <w:spacing w:line="300" w:lineRule="auto"/>
              <w:ind w:firstLine="1200" w:firstLineChars="5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2.能根据算式反向推导实际问题，提升逆向思维能力。</w:t>
            </w:r>
          </w:p>
        </w:tc>
      </w:tr>
      <w:tr w14:paraId="0880D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48BE58F1">
            <w:pPr>
              <w:pageBreakBefore w:val="0"/>
              <w:numPr>
                <w:ilvl w:val="0"/>
                <w:numId w:val="0"/>
              </w:numPr>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rPr>
              <w:t>教学准备：</w:t>
            </w:r>
            <w:r>
              <w:rPr>
                <w:rFonts w:hint="eastAsia" w:ascii="宋体" w:hAnsi="宋体" w:eastAsia="宋体" w:cs="宋体"/>
                <w:sz w:val="24"/>
                <w:szCs w:val="24"/>
                <w:lang w:val="en-US" w:eastAsia="zh-CN"/>
              </w:rPr>
              <w:t>多媒体课件</w:t>
            </w:r>
            <w:r>
              <w:rPr>
                <w:rFonts w:hint="eastAsia" w:ascii="宋体" w:hAnsi="宋体" w:eastAsia="宋体" w:cs="宋体"/>
                <w:sz w:val="24"/>
                <w:szCs w:val="24"/>
              </w:rPr>
              <w:t>。</w:t>
            </w:r>
          </w:p>
        </w:tc>
      </w:tr>
      <w:tr w14:paraId="43875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1E4B1A69">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302E9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4EBC23D">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复习回顾，激活模型</w:t>
            </w:r>
          </w:p>
        </w:tc>
      </w:tr>
      <w:tr w14:paraId="1F3E5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73AD6CB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586377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0032E58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C51EC0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CB80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13AD4C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1.提问 “归一问题和归总问题的核心数量关系是什么？”，引导学生准确复述归一和归总问题的三量关系。  </w:t>
            </w:r>
          </w:p>
          <w:p w14:paraId="25BA2F7F">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2.出示 45÷5、84×5、24÷4×3 等题目，要求快速口算。</w:t>
            </w:r>
          </w:p>
        </w:tc>
        <w:tc>
          <w:tcPr>
            <w:tcW w:w="1572" w:type="pct"/>
            <w:gridSpan w:val="3"/>
            <w:noWrap w:val="0"/>
            <w:vAlign w:val="top"/>
          </w:tcPr>
          <w:p w14:paraId="3895076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1.回忆并口述归一和归总问题的三量关系。</w:t>
            </w:r>
          </w:p>
          <w:p w14:paraId="70D84D2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归一：单一量 = 总量 ÷ 数量</w:t>
            </w:r>
          </w:p>
          <w:p w14:paraId="0C850A3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归总：总量 = 单一量 × 数量</w:t>
            </w:r>
          </w:p>
          <w:p w14:paraId="495C8B55">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2.快速完成口算：9、420、18.</w:t>
            </w:r>
          </w:p>
        </w:tc>
        <w:tc>
          <w:tcPr>
            <w:tcW w:w="842" w:type="pct"/>
            <w:noWrap w:val="0"/>
            <w:vAlign w:val="top"/>
          </w:tcPr>
          <w:p w14:paraId="273EB6B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通过复习核心数量关系和口算练习，激活学生已有认知，为后续解决归一归总问题奠定计算与思维基础。</w:t>
            </w:r>
          </w:p>
        </w:tc>
        <w:tc>
          <w:tcPr>
            <w:tcW w:w="570" w:type="pct"/>
            <w:noWrap w:val="0"/>
            <w:vAlign w:val="top"/>
          </w:tcPr>
          <w:p w14:paraId="0C6CE8A0">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4548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4" w:hRule="atLeast"/>
        </w:trPr>
        <w:tc>
          <w:tcPr>
            <w:tcW w:w="5000" w:type="pct"/>
            <w:gridSpan w:val="7"/>
            <w:noWrap w:val="0"/>
            <w:vAlign w:val="center"/>
          </w:tcPr>
          <w:p w14:paraId="71B56E88">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分层练习，巩固提升</w:t>
            </w:r>
          </w:p>
        </w:tc>
      </w:tr>
      <w:tr w14:paraId="3AC0F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2D308D4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0EC4A19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DD3920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C7C746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D545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31FCF32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1.表格填写（对应第 6 题）</w:t>
            </w:r>
          </w:p>
          <w:p w14:paraId="143359F2">
            <w:pPr>
              <w:pStyle w:val="11"/>
              <w:pageBreakBefore w:val="0"/>
              <w:kinsoku/>
              <w:wordWrap/>
              <w:overflowPunct/>
              <w:topLinePunct w:val="0"/>
              <w:autoSpaceDE/>
              <w:autoSpaceDN/>
              <w:bidi w:val="0"/>
              <w:adjustRightInd/>
              <w:snapToGrid/>
              <w:spacing w:line="30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第（1）小题（归一·笔袋）：</w:t>
            </w:r>
          </w:p>
          <w:p w14:paraId="5E76B46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①引导先求单一量：根据 45 元买 5 个，计算每个笔袋价格 45÷5=9（元）。</w:t>
            </w:r>
          </w:p>
          <w:p w14:paraId="5281C06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②利用单价 9 元，计算数量（54÷9=6，72÷9=8）和总价（11×9=99，12×9=108）。</w:t>
            </w:r>
          </w:p>
          <w:p w14:paraId="630962E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③强调特征：强调归一问题中 “单价不变” 的特征。</w:t>
            </w:r>
          </w:p>
          <w:p w14:paraId="735BFF13">
            <w:pPr>
              <w:pStyle w:val="11"/>
              <w:pageBreakBefore w:val="0"/>
              <w:kinsoku/>
              <w:wordWrap/>
              <w:overflowPunct/>
              <w:topLinePunct w:val="0"/>
              <w:autoSpaceDE/>
              <w:autoSpaceDN/>
              <w:bidi w:val="0"/>
              <w:adjustRightInd/>
              <w:snapToGrid/>
              <w:spacing w:line="30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第（2）小题（归总·行程）：</w:t>
            </w:r>
          </w:p>
          <w:p w14:paraId="41284D8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①引导先求总量：根据 84 千米/时行驶 6 小时，计算甲乙两地路程 84×6=504（千米）。</w:t>
            </w:r>
          </w:p>
          <w:p w14:paraId="3E76B0E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②指导填表：利用总路程 504 千米，计算不同时间下的速度（504÷4=126 等）。</w:t>
            </w:r>
          </w:p>
          <w:p w14:paraId="2D40AD8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③强调归总问题中 “路程不变” 的特征，并讲解小数结果的实际意义。</w:t>
            </w:r>
          </w:p>
          <w:p w14:paraId="5F8C53E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2.看图列式（对应第 7 题）</w:t>
            </w:r>
          </w:p>
          <w:p w14:paraId="508CAB0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第（1）小题：引导分析图示 “4 个毽子 24 元”，先求 1 个毽子价格再求 3 个毽子总价。</w:t>
            </w:r>
          </w:p>
          <w:p w14:paraId="0F6D35C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第（2）小题：引导分析算式 “24÷4×2” 的含义，明确是求 2 个毽子的价格。</w:t>
            </w:r>
          </w:p>
          <w:p w14:paraId="6528269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第（3）小题：鼓励提出数学问题，并指导解答。</w:t>
            </w:r>
          </w:p>
          <w:p w14:paraId="2BB82A6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3.线段图应用（对应第 8 题）</w:t>
            </w:r>
          </w:p>
          <w:p w14:paraId="2ED51DA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第（1）题：引导观察倍数关系，举例并列式。</w:t>
            </w:r>
          </w:p>
          <w:p w14:paraId="526614F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第（2）题：引导观察份数关系（总数 400 分 8 份），举例并列式。</w:t>
            </w:r>
          </w:p>
          <w:p w14:paraId="634F886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组织小组合作交流线段图表示的实际问题，点评并补充不同场景的例子。</w:t>
            </w:r>
          </w:p>
        </w:tc>
        <w:tc>
          <w:tcPr>
            <w:tcW w:w="1572" w:type="pct"/>
            <w:gridSpan w:val="3"/>
            <w:noWrap w:val="0"/>
            <w:vAlign w:val="top"/>
          </w:tcPr>
          <w:p w14:paraId="16E169A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1.填写表格，根据教师讲解完成计算，理解归一问题中 “单价不变”和归总问题中 “路程不变”的含义，并记录小数结果。</w:t>
            </w:r>
          </w:p>
          <w:p w14:paraId="24D003B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2.看图列式</w:t>
            </w:r>
          </w:p>
          <w:p w14:paraId="70DB181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（1）分析图示 “4 个毽子 24 元”，先求 1 个毽子价格（24÷4=6），再求 3 个毽子总价（6×3=18）。列综合算式：24÷4×3=18。</w:t>
            </w:r>
          </w:p>
          <w:p w14:paraId="425B3EB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（2）分析算式 “24÷4×2” 的含义，明确是求 2 个毽子的价格。</w:t>
            </w:r>
          </w:p>
          <w:p w14:paraId="0D06120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（3）提出数学问题：如 “50 元能买几个毽子？”</w:t>
            </w:r>
          </w:p>
          <w:p w14:paraId="0888AAC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解答：50÷6=8……2</w:t>
            </w:r>
          </w:p>
          <w:p w14:paraId="55DFF06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能买8个毽子还剩2元</w:t>
            </w:r>
          </w:p>
          <w:p w14:paraId="456F5DF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3.线段图应用</w:t>
            </w:r>
          </w:p>
          <w:p w14:paraId="7FA0C17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（1）观察倍数关系，举例：钢笔毛笔问题，列式：28×4−28 或 28×3。</w:t>
            </w:r>
          </w:p>
          <w:p w14:paraId="032F09F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（2）观察份数关系：总数 400 分 8 份，举例：如分零件问题，列式：400÷8×3。</w:t>
            </w:r>
          </w:p>
          <w:p w14:paraId="732BA38F">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（3）小组合作交流线段图表示的实际问题。</w:t>
            </w:r>
          </w:p>
        </w:tc>
        <w:tc>
          <w:tcPr>
            <w:tcW w:w="842" w:type="pct"/>
            <w:noWrap w:val="0"/>
            <w:vAlign w:val="top"/>
          </w:tcPr>
          <w:p w14:paraId="52C1F1F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环节紧扣“寻找中间量（不变的量）”这一核心，通过表格、实物图、线段图三种不同的表征方式，训练学生灵活识别和应用“归一”与“归总”模型的能力。从填表计算到看图编题，层层递进，有效培养了学生的逻辑推理和模型思想。</w:t>
            </w:r>
          </w:p>
        </w:tc>
        <w:tc>
          <w:tcPr>
            <w:tcW w:w="570" w:type="pct"/>
            <w:noWrap w:val="0"/>
            <w:vAlign w:val="top"/>
          </w:tcPr>
          <w:p w14:paraId="3450F56C">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366DF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05E5F8E">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课堂小结，梳理收获</w:t>
            </w:r>
          </w:p>
        </w:tc>
      </w:tr>
      <w:tr w14:paraId="2A9AF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7B2745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15AE77D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11E79F5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E4CB70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2D2C0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588EE4F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 ：“这节课你用了哪些归一归总的知识解决问题？看图列式和线段图解题的关键是什么？”</w:t>
            </w:r>
          </w:p>
          <w:p w14:paraId="15E9835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2.总结解决此类问题的核心策略——抓住 “单一量不变” 或 “总量不变”，通过图示、线段图梳理数量关系，再准确选择 “先求单一量” 或 “先求总量” 的思路列式计算。</w:t>
            </w:r>
          </w:p>
        </w:tc>
        <w:tc>
          <w:tcPr>
            <w:tcW w:w="1572" w:type="pct"/>
            <w:gridSpan w:val="3"/>
            <w:noWrap w:val="0"/>
            <w:vAlign w:val="top"/>
          </w:tcPr>
          <w:p w14:paraId="73A409A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1.交流收获，分享自己如何判断是先算除法（求单一量）还是先算乘法（求总量）。</w:t>
            </w:r>
          </w:p>
          <w:p w14:paraId="5D605890">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2.明确解题的第一步永远是“寻找那个不变的量”。</w:t>
            </w:r>
          </w:p>
        </w:tc>
        <w:tc>
          <w:tcPr>
            <w:tcW w:w="842" w:type="pct"/>
            <w:noWrap w:val="0"/>
            <w:vAlign w:val="top"/>
          </w:tcPr>
          <w:p w14:paraId="42BE3C2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通过学生分享与教师总结，帮助学生提炼本节课的核心解题策略，强化“先求单一量”或“先求总量”的思维路径，形成结构化认知。</w:t>
            </w:r>
          </w:p>
        </w:tc>
        <w:tc>
          <w:tcPr>
            <w:tcW w:w="570" w:type="pct"/>
            <w:noWrap w:val="0"/>
            <w:vAlign w:val="top"/>
          </w:tcPr>
          <w:p w14:paraId="03D0D9D3">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5F24C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30365F0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456A0B4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基础作业：把练习六的表格重新填写一遍，写出每一步的计算依据。</w:t>
            </w:r>
          </w:p>
          <w:p w14:paraId="6F0CB65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巩固作业：根据算式 “36÷6×7” 和 “50×8÷4”，各编一道生活实际问题并解答。</w:t>
            </w:r>
          </w:p>
          <w:p w14:paraId="61219E9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提升作业：自己画一幅线段图，标注数据后编一道归一或归总问题，交给同桌解答。</w:t>
            </w:r>
          </w:p>
        </w:tc>
      </w:tr>
      <w:tr w14:paraId="76D03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488DC03F">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33561FA9">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归一归总问题综合练习（练习六）</w:t>
            </w:r>
          </w:p>
          <w:p w14:paraId="43F8E92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数量关系：单一量 = 总量 ÷ 数量 总量 = 单一量 × 数量 数量 = 总量 ÷ 单一量</w:t>
            </w:r>
          </w:p>
          <w:p w14:paraId="2441289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表格填空：笔袋单价：45÷5=9（元）；甲乙路程：84×6=504（千米）</w:t>
            </w:r>
          </w:p>
          <w:p w14:paraId="0DA19A5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看图列式：3 个毽子总价：24÷4×3=18（元）</w:t>
            </w:r>
          </w:p>
          <w:p w14:paraId="76E29D6F">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线段图：求倍数 / 份数问题→先求每份数，再求对应量</w:t>
            </w:r>
          </w:p>
        </w:tc>
      </w:tr>
      <w:tr w14:paraId="7C18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1625589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20A28CE8">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利用表格填写系统梳理了归一、归总两类问题的数量关系，结构清晰。通过“看图列式”和“根据算式编题”的正逆练习，有效促进了学生对模型的理解和灵活应用能力。线段图环节的小组合作，激发了学生的创造性和表达欲。</w:t>
            </w:r>
          </w:p>
          <w:p w14:paraId="32AD89A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bCs/>
                <w:sz w:val="24"/>
                <w:szCs w:val="24"/>
                <w:lang w:eastAsia="zh-CN"/>
              </w:rPr>
              <w:t>不足之处：</w:t>
            </w:r>
            <w:r>
              <w:rPr>
                <w:rFonts w:hint="eastAsia" w:ascii="宋体" w:hAnsi="宋体" w:eastAsia="宋体" w:cs="宋体"/>
                <w:b w:val="0"/>
                <w:bCs/>
                <w:sz w:val="24"/>
                <w:szCs w:val="24"/>
                <w:lang w:eastAsia="zh-CN"/>
              </w:rPr>
              <w:t>部分学生在解决归总问题（行程表格）时，对“路程不变”这一前提条件把握不牢，计算速度时出现错误。从线段图到编题，部分学生的语言表述不够准确、完整，数学化程度不高。课堂练习形式略显单一，后半程学生注意力有所下降。</w:t>
            </w:r>
          </w:p>
          <w:p w14:paraId="3A45F301">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eastAsia="zh-CN"/>
              </w:rPr>
              <w:t>改进措施：</w:t>
            </w:r>
            <w:r>
              <w:rPr>
                <w:rFonts w:hint="eastAsia" w:ascii="宋体" w:hAnsi="宋体" w:eastAsia="宋体" w:cs="宋体"/>
                <w:b w:val="0"/>
                <w:bCs/>
                <w:sz w:val="24"/>
                <w:szCs w:val="24"/>
                <w:lang w:eastAsia="zh-CN"/>
              </w:rPr>
              <w:t>在归总问题讲解时，重点强调“不变量”，并引导学生用不同方法验证结果的一致性。加强对学生数学语言表达的指导，提供表述模板。可设计一些互动性更强的练习形式，如“问题接龙”、“角色扮演（卖家买家）”等，增加趣味性。</w:t>
            </w:r>
          </w:p>
        </w:tc>
      </w:tr>
    </w:tbl>
    <w:p w14:paraId="26FB0FC4">
      <w:pPr>
        <w:pageBreakBefore w:val="0"/>
        <w:kinsoku/>
        <w:wordWrap/>
        <w:overflowPunct/>
        <w:topLinePunct w:val="0"/>
        <w:autoSpaceDE/>
        <w:autoSpaceDN/>
        <w:bidi w:val="0"/>
        <w:adjustRightInd/>
        <w:snapToGrid/>
        <w:spacing w:line="300" w:lineRule="auto"/>
        <w:textAlignment w:val="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0A8C5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0F550AEC">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0DB133B1">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整理和复习</w:t>
            </w:r>
          </w:p>
        </w:tc>
      </w:tr>
      <w:tr w14:paraId="3B7B6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730DAD99">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354E5BB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3427865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6CD6A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5000" w:type="pct"/>
            <w:gridSpan w:val="7"/>
            <w:noWrap w:val="0"/>
            <w:vAlign w:val="center"/>
          </w:tcPr>
          <w:p w14:paraId="6AD7EA7C">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63510F09">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时是对整个单元知识的系统梳理与综合应用。教材通过“知识结构图”回顾口算、笔算、验算、估算及解决问题五大模块，并设计多层次练习题，覆盖连乘、连除、归一、归总等典型问题。编排注重知识的结构化与方法的整合，引导学生从“条件出发”或“问题出发”分析数量关系，提升综合运用能力，并为单元检测做准备。</w:t>
            </w:r>
          </w:p>
        </w:tc>
      </w:tr>
      <w:tr w14:paraId="51B66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trPr>
        <w:tc>
          <w:tcPr>
            <w:tcW w:w="5000" w:type="pct"/>
            <w:gridSpan w:val="7"/>
            <w:noWrap w:val="0"/>
            <w:vAlign w:val="center"/>
          </w:tcPr>
          <w:p w14:paraId="10F7F972">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3E8915B7">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经过单元学习，学生已掌握各部分知识，但在综合运用时仍存在方法混淆、思路不清等问题，尤其是在复杂情境中识别数量关系的能力有待加强。部分学生对估算、验算等环节重视不足。教学中需通过框架梳理帮助学生形成知识网络，并通过典型题组训练，强化对不同问题类型的辨析与策略选择能力。</w:t>
            </w:r>
          </w:p>
        </w:tc>
      </w:tr>
      <w:tr w14:paraId="126EF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5000" w:type="pct"/>
            <w:gridSpan w:val="7"/>
            <w:noWrap w:val="0"/>
            <w:vAlign w:val="top"/>
          </w:tcPr>
          <w:p w14:paraId="543255D8">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47BA8BF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在单元知识梳理与综合应用的情境中，主动建构知识网络，发现知识间的内在联系，提出综合性问题。</w:t>
            </w:r>
          </w:p>
          <w:p w14:paraId="0D7408E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②</w:t>
            </w:r>
            <w:r>
              <w:rPr>
                <w:rFonts w:hint="eastAsia" w:ascii="宋体" w:hAnsi="宋体" w:eastAsia="宋体" w:cs="宋体"/>
                <w:b/>
                <w:bCs/>
                <w:sz w:val="24"/>
                <w:szCs w:val="24"/>
              </w:rPr>
              <w:t>知识与技能：</w:t>
            </w:r>
            <w:r>
              <w:rPr>
                <w:rFonts w:hint="eastAsia" w:ascii="宋体" w:hAnsi="宋体" w:eastAsia="宋体" w:cs="宋体"/>
                <w:sz w:val="24"/>
                <w:szCs w:val="24"/>
              </w:rPr>
              <w:t>系统巩固口算、笔算、估算、验算及解决问题的方法，能灵活、准确地选择策略解决复杂实际问题。</w:t>
            </w:r>
          </w:p>
          <w:p w14:paraId="1A64576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③</w:t>
            </w:r>
            <w:r>
              <w:rPr>
                <w:rFonts w:hint="eastAsia" w:ascii="宋体" w:hAnsi="宋体" w:eastAsia="宋体" w:cs="宋体"/>
                <w:b/>
                <w:bCs/>
                <w:sz w:val="24"/>
                <w:szCs w:val="24"/>
              </w:rPr>
              <w:t>思维与表达：</w:t>
            </w:r>
            <w:r>
              <w:rPr>
                <w:rFonts w:hint="eastAsia" w:ascii="宋体" w:hAnsi="宋体" w:eastAsia="宋体" w:cs="宋体"/>
                <w:sz w:val="24"/>
                <w:szCs w:val="24"/>
              </w:rPr>
              <w:t>通过框架梳理与题组训练，提升知识整合与综合应用能力，能清晰表达分析数量关系与选择算法的思考过程。</w:t>
            </w:r>
          </w:p>
          <w:p w14:paraId="502D919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val="en-US" w:eastAsia="zh-CN"/>
              </w:rPr>
              <w:t>④</w:t>
            </w:r>
            <w:r>
              <w:rPr>
                <w:rFonts w:hint="eastAsia" w:ascii="宋体" w:hAnsi="宋体" w:eastAsia="宋体" w:cs="宋体"/>
                <w:b/>
                <w:bCs/>
                <w:sz w:val="24"/>
                <w:szCs w:val="24"/>
              </w:rPr>
              <w:t>交流与反思：</w:t>
            </w:r>
            <w:r>
              <w:rPr>
                <w:rFonts w:hint="eastAsia" w:ascii="宋体" w:hAnsi="宋体" w:eastAsia="宋体" w:cs="宋体"/>
                <w:sz w:val="24"/>
                <w:szCs w:val="24"/>
              </w:rPr>
              <w:t>在回顾与反思整个单元学习的过程中，分享收获与困惑，养成阶段性总结与自我评价的良好学习习惯。</w:t>
            </w:r>
          </w:p>
        </w:tc>
      </w:tr>
      <w:tr w14:paraId="4962B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5000" w:type="pct"/>
            <w:gridSpan w:val="7"/>
            <w:noWrap w:val="0"/>
            <w:vAlign w:val="center"/>
          </w:tcPr>
          <w:p w14:paraId="2F9E3883">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培养善于总结、系统归纳的思维习惯，体会构建知识体系对提升综合能力的重要性。</w:t>
            </w:r>
          </w:p>
        </w:tc>
      </w:tr>
      <w:tr w14:paraId="3F8AD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392DA816">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68AAF7AE">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1.梳理除数是一位数除法的口算、笔算、验算的方法与易错点。</w:t>
            </w:r>
          </w:p>
          <w:p w14:paraId="68841854">
            <w:pPr>
              <w:pStyle w:val="2"/>
              <w:pageBreakBefore w:val="0"/>
              <w:kinsoku/>
              <w:wordWrap/>
              <w:overflowPunct/>
              <w:topLinePunct w:val="0"/>
              <w:autoSpaceDE/>
              <w:autoSpaceDN/>
              <w:bidi w:val="0"/>
              <w:adjustRightInd/>
              <w:snapToGrid/>
              <w:spacing w:line="300" w:lineRule="auto"/>
              <w:ind w:left="0" w:leftChars="0" w:firstLine="1200" w:firstLineChars="5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2.分析乘除数量关系，熟练解决归一、归总类实际问题。</w:t>
            </w:r>
          </w:p>
          <w:p w14:paraId="38E715C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教学难点：</w:t>
            </w:r>
            <w:r>
              <w:rPr>
                <w:rFonts w:hint="eastAsia" w:ascii="宋体" w:hAnsi="宋体" w:eastAsia="宋体" w:cs="宋体"/>
                <w:sz w:val="24"/>
                <w:szCs w:val="24"/>
              </w:rPr>
              <w:t>1.区分并灵活应用归一、归总问题的解题思路。</w:t>
            </w:r>
          </w:p>
          <w:p w14:paraId="6F336114">
            <w:pPr>
              <w:pageBreakBefore w:val="0"/>
              <w:kinsoku/>
              <w:wordWrap/>
              <w:overflowPunct/>
              <w:topLinePunct w:val="0"/>
              <w:autoSpaceDE/>
              <w:autoSpaceDN/>
              <w:bidi w:val="0"/>
              <w:adjustRightInd/>
              <w:snapToGrid/>
              <w:spacing w:line="300" w:lineRule="auto"/>
              <w:ind w:firstLine="1200" w:firstLineChars="5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2.准确分析复杂实际问题中的数量关系。</w:t>
            </w:r>
          </w:p>
        </w:tc>
      </w:tr>
      <w:tr w14:paraId="79282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7D3A9B98">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多媒体</w:t>
            </w:r>
            <w:r>
              <w:rPr>
                <w:rFonts w:hint="eastAsia" w:asciiTheme="minorEastAsia" w:hAnsiTheme="minorEastAsia" w:eastAsiaTheme="minorEastAsia" w:cstheme="minorEastAsia"/>
                <w:sz w:val="24"/>
                <w:szCs w:val="24"/>
              </w:rPr>
              <w:t>课件</w:t>
            </w:r>
          </w:p>
        </w:tc>
      </w:tr>
      <w:tr w14:paraId="0557F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005AB865">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2E41F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92945B0">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color w:val="auto"/>
                <w:kern w:val="0"/>
                <w:sz w:val="24"/>
                <w:szCs w:val="24"/>
              </w:rPr>
              <w:t>回顾单元，构建知识框架</w:t>
            </w:r>
          </w:p>
        </w:tc>
      </w:tr>
      <w:tr w14:paraId="12179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5CB8684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FA06FA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18FC959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F1408A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99CC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50B5B2D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1.提问导入：“本单元我们学习了除数是一位数的除法，回忆一下，主要包括哪些内容？”</w:t>
            </w:r>
          </w:p>
          <w:p w14:paraId="0977F9E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2.梳理框架：结合教材知识结构图，引导学生从“口算、笔算、验算、解决问题”四个模块梳理知识：</w:t>
            </w:r>
          </w:p>
          <w:p w14:paraId="5748B3E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口算：整百数/两位数除以一位数的拆分法；</w:t>
            </w:r>
          </w:p>
          <w:p w14:paraId="500D6EC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笔算：高位除起、商的占位规则；</w:t>
            </w:r>
          </w:p>
          <w:p w14:paraId="29ABC0E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验算：无余数（商×除数=被除数）、有余数（商×除数+余数=被除数）；</w:t>
            </w:r>
          </w:p>
          <w:p w14:paraId="39EBC4E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解决问题：归一（先求单一量）、归总（先求总量）。</w:t>
            </w:r>
          </w:p>
        </w:tc>
        <w:tc>
          <w:tcPr>
            <w:tcW w:w="1572" w:type="pct"/>
            <w:gridSpan w:val="3"/>
            <w:noWrap w:val="0"/>
            <w:vAlign w:val="top"/>
          </w:tcPr>
          <w:p w14:paraId="274EB98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1.回顾本单元所学知识，积极举手发言，说出自己记得的内容。</w:t>
            </w:r>
          </w:p>
          <w:p w14:paraId="3158A08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2.跟随教师引导，参与构建知识框架：</w:t>
            </w:r>
          </w:p>
          <w:p w14:paraId="66DEED7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举例说明口算方法，如800÷4想8个百÷4=2个百；</w:t>
            </w:r>
          </w:p>
          <w:p w14:paraId="04B2F81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回忆笔算规则，如"从高位除起""哪一位不够商1就商0"；</w:t>
            </w:r>
          </w:p>
          <w:p w14:paraId="3779C05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复述验算的两种公式；</w:t>
            </w:r>
          </w:p>
          <w:p w14:paraId="70E47C4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区分归一与归总问题的不同解题关键。</w:t>
            </w:r>
          </w:p>
        </w:tc>
        <w:tc>
          <w:tcPr>
            <w:tcW w:w="842" w:type="pct"/>
            <w:noWrap w:val="0"/>
            <w:vAlign w:val="top"/>
          </w:tcPr>
          <w:p w14:paraId="78C6BFF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通过开放式提问激活学生记忆，在师生互动中系统梳理单元知识点，形成结构化认知，为后续综合应用奠定基础。</w:t>
            </w:r>
          </w:p>
        </w:tc>
        <w:tc>
          <w:tcPr>
            <w:tcW w:w="570" w:type="pct"/>
            <w:noWrap w:val="0"/>
            <w:vAlign w:val="top"/>
          </w:tcPr>
          <w:p w14:paraId="54DFF6F0">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7A328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4" w:hRule="atLeast"/>
        </w:trPr>
        <w:tc>
          <w:tcPr>
            <w:tcW w:w="5000" w:type="pct"/>
            <w:gridSpan w:val="7"/>
            <w:noWrap w:val="0"/>
            <w:vAlign w:val="center"/>
          </w:tcPr>
          <w:p w14:paraId="1F5C81D8">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color w:val="auto"/>
                <w:kern w:val="0"/>
                <w:sz w:val="24"/>
                <w:szCs w:val="24"/>
              </w:rPr>
              <w:t>模块复习，巩固核心知识</w:t>
            </w:r>
          </w:p>
        </w:tc>
      </w:tr>
      <w:tr w14:paraId="43BD8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3EFE410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467DA7C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1391E09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CDADE3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CB3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1BA7CC0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口算与笔算复习：</w:t>
            </w:r>
          </w:p>
          <w:p w14:paraId="55B2731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（1）口算练习：快速计算800÷4、72÷6，并说明方法。</w:t>
            </w:r>
          </w:p>
          <w:p w14:paraId="59CA3F9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（2）笔算与验算：出示406÷2=203的笔算过程，强调"不够商1时商0占位"，并通过"203×2=406"复习验算方法。</w:t>
            </w:r>
          </w:p>
          <w:p w14:paraId="7689ADE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解决问题：数量关系分析</w:t>
            </w:r>
          </w:p>
          <w:p w14:paraId="587FC1D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以教材素材为例，引导学生分析数量关系并解题：</w:t>
            </w:r>
          </w:p>
          <w:p w14:paraId="4D2E022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题（1）：2盒鸡蛋的总个数（连乘，求总量）数量关系：每行个数×行数=每盒个数，每盒个数×盒数=总个数；计算：4×2×2=16（个）。</w:t>
            </w:r>
          </w:p>
          <w:p w14:paraId="5C888F7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题（2）：鸡蛋每行的个数（连除，求单一量）数量关系：总个数÷盒数=每盒个数，每盒个数÷行数=每行个数；计算：16÷2÷2=4（个）。</w:t>
            </w:r>
          </w:p>
          <w:p w14:paraId="4967AA9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题（3）：96个鸡蛋装的盒数（归总，先求每盒个数）数量关系：总个数÷每盒个数=盒数；计算：每盒个数16÷2=8（个），96÷8=12（盒）。</w:t>
            </w:r>
          </w:p>
          <w:p w14:paraId="23435AB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题（4）：大盒装鸡蛋的盒数（归总，先求总个数）数量关系：每小盒个数×小盒数=总个数，总个数÷每大盒个数=大盒数；计算：总个数6×40=240（个），240÷8=30（盒）。</w:t>
            </w:r>
          </w:p>
          <w:p w14:paraId="0646C11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方法总结：解题思路</w:t>
            </w:r>
          </w:p>
          <w:p w14:paraId="3B3AEE7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（1）从条件出发：已知条件→推导中间量→解决问题；</w:t>
            </w:r>
          </w:p>
          <w:p w14:paraId="68E1FC2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（2）从问题出发：问题需求→倒推所需条件→结合已知计算；</w:t>
            </w:r>
          </w:p>
          <w:p w14:paraId="17D79C4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（3）辅助工具：线段图、表格可清晰呈现数量关系。</w:t>
            </w:r>
          </w:p>
        </w:tc>
        <w:tc>
          <w:tcPr>
            <w:tcW w:w="1572" w:type="pct"/>
            <w:gridSpan w:val="3"/>
            <w:noWrap w:val="0"/>
            <w:vAlign w:val="top"/>
          </w:tcPr>
          <w:p w14:paraId="6338149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口算与笔算练习：</w:t>
            </w:r>
          </w:p>
          <w:p w14:paraId="54FC8BC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快速心算并回答800÷4=200，解释方法"把800看作8个百，除以4得2个百"；计算72÷6=12，说明"先把70÷6得10余10，12÷6得2，合起来是12"。</w:t>
            </w:r>
          </w:p>
          <w:p w14:paraId="73E3DD8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观察406÷2的笔算过程，复述"十位0除以2得0，要在十位商0"的规则；独立验算203×2=406。</w:t>
            </w:r>
          </w:p>
          <w:p w14:paraId="63FDA74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分析并解决"鸡蛋问题"系列：</w:t>
            </w:r>
          </w:p>
          <w:p w14:paraId="5AE6DBC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（1）先算每盒个数：4×2=8个，再算总个数：8×2=16个，列出综合算式4×2×2。</w:t>
            </w:r>
          </w:p>
          <w:p w14:paraId="06BEB94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（2）先算每盒个数：16÷2=8个，再算每行个数：8÷2=4个，列出综合算式16÷2÷2。</w:t>
            </w:r>
          </w:p>
          <w:p w14:paraId="412D9F4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（3）先算每盒个数：16÷2=8个，再算盒数：96÷8=12盒，列出分步算式。</w:t>
            </w:r>
          </w:p>
          <w:p w14:paraId="72AC026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（4）先算总个数：6×40=240个，再算大盒数：240÷8=30盒，列出综合算式6×40÷8。</w:t>
            </w:r>
          </w:p>
          <w:p w14:paraId="589A1B5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总结方法：</w:t>
            </w:r>
          </w:p>
          <w:p w14:paraId="0040C20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与同桌讨论，举例说明何时"从条件出发"（如已知每份数和份数求总数），何时"从问题出发"（如求速度需要先知道路程和时间）。</w:t>
            </w:r>
          </w:p>
        </w:tc>
        <w:tc>
          <w:tcPr>
            <w:tcW w:w="842" w:type="pct"/>
            <w:noWrap w:val="0"/>
            <w:vAlign w:val="top"/>
          </w:tcPr>
          <w:p w14:paraId="616F288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通过典型例题的多层次变式，将口算、笔算、数量关系分析融为一体，促进知识融合与技能巩固。引导学生提炼解题策略，提升其分析问题与选择方法的能力。</w:t>
            </w:r>
          </w:p>
        </w:tc>
        <w:tc>
          <w:tcPr>
            <w:tcW w:w="570" w:type="pct"/>
            <w:noWrap w:val="0"/>
            <w:vAlign w:val="top"/>
          </w:tcPr>
          <w:p w14:paraId="4B11E6B4">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2602A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34831B7">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color w:val="auto"/>
                <w:kern w:val="0"/>
                <w:sz w:val="24"/>
                <w:szCs w:val="24"/>
              </w:rPr>
              <w:t>拓展练习，深化应用</w:t>
            </w:r>
          </w:p>
        </w:tc>
      </w:tr>
      <w:tr w14:paraId="04113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023AA35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B26588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DB9C67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DB4554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8ED4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146623B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行程问题：结合教材货车、轿车表格，分析"路程=速度×时间"的归总关系，计算轿车速度：60×3÷2=90（千米/时）。</w:t>
            </w:r>
          </w:p>
          <w:p w14:paraId="7503E9C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变式问题：“王奶奶用小袋装180个苹果，每袋6个，装了10袋后，改用每袋9个的大袋，还能装几袋？”</w:t>
            </w:r>
          </w:p>
        </w:tc>
        <w:tc>
          <w:tcPr>
            <w:tcW w:w="1572" w:type="pct"/>
            <w:gridSpan w:val="3"/>
            <w:noWrap w:val="0"/>
            <w:vAlign w:val="top"/>
          </w:tcPr>
          <w:p w14:paraId="12F643C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独立分析行程问题：根据表格明确货车路程60×3=180千米即总路程，再用180÷2=90千米/时求出轿车速度，理解归总思路。</w:t>
            </w:r>
          </w:p>
          <w:p w14:paraId="7B13B1B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2.尝试变式问题，灵活应用数量关系：先算剩余数量，再算大袋数。</w:t>
            </w:r>
          </w:p>
        </w:tc>
        <w:tc>
          <w:tcPr>
            <w:tcW w:w="842" w:type="pct"/>
            <w:noWrap w:val="0"/>
            <w:vAlign w:val="top"/>
          </w:tcPr>
          <w:p w14:paraId="27B92CA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通过解决综合性更强的实际问题，检验学生对数量关系的灵活运用能力，特别是多步计算和结合实际处理余数的能力，提升数学应用意识。</w:t>
            </w:r>
          </w:p>
        </w:tc>
        <w:tc>
          <w:tcPr>
            <w:tcW w:w="570" w:type="pct"/>
            <w:noWrap w:val="0"/>
            <w:vAlign w:val="top"/>
          </w:tcPr>
          <w:p w14:paraId="1AD4FEDC">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33D80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4" w:hRule="atLeast"/>
        </w:trPr>
        <w:tc>
          <w:tcPr>
            <w:tcW w:w="5000" w:type="pct"/>
            <w:gridSpan w:val="7"/>
            <w:noWrap w:val="0"/>
            <w:vAlign w:val="center"/>
          </w:tcPr>
          <w:p w14:paraId="16A69BFD">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color w:val="auto"/>
                <w:kern w:val="0"/>
                <w:sz w:val="24"/>
                <w:szCs w:val="24"/>
              </w:rPr>
              <w:t>课堂小结，回顾收获</w:t>
            </w:r>
          </w:p>
        </w:tc>
      </w:tr>
      <w:tr w14:paraId="3BDE5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0019F7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620C0D6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029140F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156C21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E83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13C1BF1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1.交流分享：“本单元你掌握最扎实的知识是什么？还有哪些需要注意的地方？”</w:t>
            </w:r>
          </w:p>
          <w:p w14:paraId="1FDE9DE5">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2.教师总结：除数是一位数的除法，核心是“分与合”的运算逻辑；解决问题的关键是抓住“单一量”或“总量”，结合数量关系选择运算方法。</w:t>
            </w:r>
          </w:p>
        </w:tc>
        <w:tc>
          <w:tcPr>
            <w:tcW w:w="1572" w:type="pct"/>
            <w:gridSpan w:val="3"/>
            <w:noWrap w:val="0"/>
            <w:vAlign w:val="top"/>
          </w:tcPr>
          <w:p w14:paraId="258E206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1.积极分享收获：</w:t>
            </w:r>
          </w:p>
          <w:p w14:paraId="46DD1CF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“我最掌握的是笔算除法，尤其是商中间有0的除法。”</w:t>
            </w:r>
          </w:p>
          <w:p w14:paraId="4D55F41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“需要注意认真验算，还有解决问题时要先看清楚是求总数还是求每份数。”</w:t>
            </w:r>
          </w:p>
          <w:p w14:paraId="1AF91AA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2.认真聆听教师总结，形成完整的单元认知。</w:t>
            </w:r>
          </w:p>
        </w:tc>
        <w:tc>
          <w:tcPr>
            <w:tcW w:w="842" w:type="pct"/>
            <w:noWrap w:val="0"/>
            <w:vAlign w:val="top"/>
          </w:tcPr>
          <w:p w14:paraId="6523D34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通过反思性小结，帮助学生梳理个人学习成果，明确优势与待改进之处。教师总结提升单元思想方法，促进学生形成结构化、策略化的数学思维。</w:t>
            </w:r>
          </w:p>
        </w:tc>
        <w:tc>
          <w:tcPr>
            <w:tcW w:w="570" w:type="pct"/>
            <w:noWrap w:val="0"/>
            <w:vAlign w:val="top"/>
          </w:tcPr>
          <w:p w14:paraId="374818B8">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5592C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212CD1F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7A81462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w:t>
            </w:r>
            <w:r>
              <w:rPr>
                <w:rFonts w:hint="eastAsia" w:ascii="宋体" w:hAnsi="宋体" w:eastAsia="宋体" w:cs="宋体"/>
                <w:sz w:val="24"/>
                <w:szCs w:val="24"/>
                <w:lang w:val="en-US" w:eastAsia="zh-CN"/>
              </w:rPr>
              <w:t>作业</w:t>
            </w:r>
            <w:r>
              <w:rPr>
                <w:rFonts w:hint="eastAsia" w:ascii="宋体" w:hAnsi="宋体" w:eastAsia="宋体" w:cs="宋体"/>
                <w:sz w:val="24"/>
                <w:szCs w:val="24"/>
                <w:lang w:eastAsia="zh-CN"/>
              </w:rPr>
              <w:t>：完成 3 道笔算（含验算）、2 道归一 / 归总问题。</w:t>
            </w:r>
          </w:p>
          <w:p w14:paraId="6299972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巩固作业</w:t>
            </w:r>
            <w:r>
              <w:rPr>
                <w:rFonts w:hint="eastAsia" w:ascii="宋体" w:hAnsi="宋体" w:eastAsia="宋体" w:cs="宋体"/>
                <w:sz w:val="24"/>
                <w:szCs w:val="24"/>
              </w:rPr>
              <w:t>：尝试解答练习七第6题，结合生活情境选择合适方法解决问题，写出完整解答过程。</w:t>
            </w:r>
          </w:p>
          <w:p w14:paraId="7EBC001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w:t>
            </w:r>
            <w:r>
              <w:rPr>
                <w:rFonts w:hint="eastAsia" w:ascii="宋体" w:hAnsi="宋体" w:eastAsia="宋体" w:cs="宋体"/>
                <w:sz w:val="24"/>
                <w:szCs w:val="24"/>
                <w:lang w:val="en-US" w:eastAsia="zh-CN"/>
              </w:rPr>
              <w:t>作业</w:t>
            </w:r>
            <w:r>
              <w:rPr>
                <w:rFonts w:hint="eastAsia" w:ascii="宋体" w:hAnsi="宋体" w:eastAsia="宋体" w:cs="宋体"/>
                <w:sz w:val="24"/>
                <w:szCs w:val="24"/>
                <w:lang w:eastAsia="zh-CN"/>
              </w:rPr>
              <w:t>：自编一道含乘除混合的实际问题，写出数量关系并解答。基础作业</w:t>
            </w:r>
            <w:r>
              <w:rPr>
                <w:rFonts w:hint="eastAsia" w:ascii="宋体" w:hAnsi="宋体" w:eastAsia="宋体" w:cs="宋体"/>
                <w:sz w:val="24"/>
                <w:szCs w:val="24"/>
              </w:rPr>
              <w:t>：完成课本第37页练习七第1、2题，巩固口算与笔算的基本技能。</w:t>
            </w:r>
          </w:p>
        </w:tc>
      </w:tr>
      <w:tr w14:paraId="35C90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7BACDEEF">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120E2169">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整理和复习</w:t>
            </w:r>
          </w:p>
          <w:p w14:paraId="3EAA7FB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知识框架：口算→拆分法；笔算→高位除、商占位；验算→乘 + 余</w:t>
            </w:r>
          </w:p>
          <w:p w14:paraId="0344B31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数量关系：单一量 × 数量 = 总量；总量 ÷ 数量 = 单一量</w:t>
            </w:r>
          </w:p>
          <w:p w14:paraId="0FDD67BA">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解题思路：从条件 / 问题出发，用线段图 / 表格辅助分析</w:t>
            </w:r>
          </w:p>
        </w:tc>
      </w:tr>
      <w:tr w14:paraId="0A859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trPr>
        <w:tc>
          <w:tcPr>
            <w:tcW w:w="5000" w:type="pct"/>
            <w:gridSpan w:val="7"/>
            <w:noWrap w:val="0"/>
            <w:vAlign w:val="center"/>
          </w:tcPr>
          <w:p w14:paraId="3250E4A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7051BB8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本节课通过构建知识框架图，帮助学生将零散的知识点系统化、结构化。综合性的问题解决练习，有效检验并提升了学生灵活运用本单元知识的能力。</w:t>
            </w:r>
          </w:p>
          <w:p w14:paraId="7B49EA6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lang w:eastAsia="zh-CN"/>
              </w:rPr>
              <w:t>不足之处：</w:t>
            </w:r>
            <w:r>
              <w:rPr>
                <w:rFonts w:hint="eastAsia" w:ascii="宋体" w:hAnsi="宋体" w:eastAsia="宋体" w:cs="宋体"/>
                <w:b w:val="0"/>
                <w:bCs/>
                <w:sz w:val="24"/>
                <w:szCs w:val="24"/>
                <w:lang w:eastAsia="zh-CN"/>
              </w:rPr>
              <w:t>课堂容量大，在有限时间内难以兼顾所有学生的薄弱环节进行深度复习。部分学困生面对综合问题时，存在知识提取困难。</w:t>
            </w:r>
          </w:p>
          <w:p w14:paraId="477FBFC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改进措施：</w:t>
            </w:r>
            <w:r>
              <w:rPr>
                <w:rFonts w:hint="eastAsia" w:ascii="宋体" w:hAnsi="宋体" w:eastAsia="宋体" w:cs="宋体"/>
                <w:b w:val="0"/>
                <w:bCs/>
                <w:sz w:val="24"/>
                <w:szCs w:val="24"/>
                <w:lang w:eastAsia="zh-CN"/>
              </w:rPr>
              <w:t>复习课前可通过简单前测精准定位共性薄弱点，课上做到有的放矢。实施分层练习设计，为学困生提供“知识回顾卡”和基础题组，为学有余力者设计挑战性任务。</w:t>
            </w:r>
          </w:p>
        </w:tc>
      </w:tr>
    </w:tbl>
    <w:p w14:paraId="0BD6B66D">
      <w:pPr>
        <w:pageBreakBefore w:val="0"/>
        <w:kinsoku/>
        <w:wordWrap/>
        <w:overflowPunct/>
        <w:topLinePunct w:val="0"/>
        <w:autoSpaceDE/>
        <w:autoSpaceDN/>
        <w:bidi w:val="0"/>
        <w:adjustRightInd/>
        <w:snapToGrid/>
        <w:spacing w:line="300" w:lineRule="auto"/>
        <w:textAlignment w:val="auto"/>
        <w:rPr>
          <w:sz w:val="24"/>
          <w:szCs w:val="24"/>
        </w:rPr>
      </w:pPr>
    </w:p>
    <w:p w14:paraId="217203F5">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0D310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3C75CCEF">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28239A77">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练习七</w:t>
            </w:r>
          </w:p>
        </w:tc>
      </w:tr>
      <w:tr w14:paraId="26D8A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09AC77D2">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6DB5B54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w:t>
            </w:r>
            <w:r>
              <w:rPr>
                <w:rFonts w:hint="eastAsia" w:asciiTheme="minorEastAsia" w:hAnsiTheme="minorEastAsia" w:cstheme="minorEastAsia"/>
                <w:b/>
                <w:bCs w:val="0"/>
                <w:sz w:val="24"/>
                <w:szCs w:val="24"/>
                <w:vertAlign w:val="baseline"/>
                <w:lang w:val="en-US" w:eastAsia="zh-CN"/>
              </w:rPr>
              <w:t>练习</w:t>
            </w:r>
            <w:r>
              <w:rPr>
                <w:rFonts w:hint="eastAsia" w:asciiTheme="minorEastAsia" w:hAnsiTheme="minorEastAsia" w:eastAsiaTheme="minorEastAsia" w:cstheme="minorEastAsia"/>
                <w:b/>
                <w:bCs w:val="0"/>
                <w:sz w:val="24"/>
                <w:szCs w:val="24"/>
                <w:vertAlign w:val="baseline"/>
                <w:lang w:val="en-US" w:eastAsia="zh-CN"/>
              </w:rPr>
              <w:t>课</w:t>
            </w:r>
          </w:p>
        </w:tc>
        <w:tc>
          <w:tcPr>
            <w:tcW w:w="1667" w:type="pct"/>
            <w:gridSpan w:val="3"/>
            <w:noWrap w:val="0"/>
            <w:vAlign w:val="center"/>
          </w:tcPr>
          <w:p w14:paraId="132230D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02A16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5000" w:type="pct"/>
            <w:gridSpan w:val="7"/>
            <w:noWrap w:val="0"/>
            <w:vAlign w:val="center"/>
          </w:tcPr>
          <w:p w14:paraId="0CE2FD89">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0EE4A8D3">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是《除数是一位数的除法》单元的综合练习课，涵盖了除法竖式计算、四则混合运算以及归总、比较类实际问题。教材通过风筝生产、相册页数、吃虫子比较等多样情境，将计算技能与问题解决深度融合，旨在提升学生的运算熟练度、分析数量关系的能力以及根据信息自主提出问题的探究能力。</w:t>
            </w:r>
          </w:p>
        </w:tc>
      </w:tr>
      <w:tr w14:paraId="19188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trPr>
        <w:tc>
          <w:tcPr>
            <w:tcW w:w="5000" w:type="pct"/>
            <w:gridSpan w:val="7"/>
            <w:noWrap w:val="0"/>
            <w:vAlign w:val="center"/>
          </w:tcPr>
          <w:p w14:paraId="007D6C80">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4ADAFFAC">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已学习除法笔算和混合运算，但计算准确性和速度仍需巩固，特别是商中间或末尾有0的情况。在解决多步实际问题时，提取有效信息、选择合适运算方法的能力不足，对于“能否完成”等需要比较分析的问题思路不清。教学中应强调审题、分步思考和验算，鼓励学生从多角度提出问题。</w:t>
            </w:r>
          </w:p>
        </w:tc>
      </w:tr>
      <w:tr w14:paraId="627DF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4305D4A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0089625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在风筝生产、相册整理、青蛙吃虫等复合情境中，提出如何综合运用除法计算、混合运算及数量关系解决实际应用问题。</w:t>
            </w:r>
          </w:p>
          <w:p w14:paraId="0F7A326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综合运用除数是一位数的笔算、四则混合运算（含括号）技能，解决涉及平均分、比较、多步计算的实际问题。</w:t>
            </w:r>
          </w:p>
          <w:p w14:paraId="5A5DDE4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在分析多条件问题时，培养信息筛选、分步推理的能力；根据给定信息自主提出数学问题，提升探究与创新意识。</w:t>
            </w:r>
          </w:p>
          <w:p w14:paraId="225B684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交流混合运算的顺序规则及应用，反思在解决实际问题时如何有效组合不同运算，体会数学的实用性。</w:t>
            </w:r>
          </w:p>
        </w:tc>
      </w:tr>
      <w:tr w14:paraId="798CC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000" w:type="pct"/>
            <w:gridSpan w:val="7"/>
            <w:noWrap w:val="0"/>
            <w:vAlign w:val="center"/>
          </w:tcPr>
          <w:p w14:paraId="0BC308E5">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在解决生产、分配等实际问题中，体会数学服务生活、创造价值的意义。</w:t>
            </w:r>
          </w:p>
        </w:tc>
      </w:tr>
      <w:tr w14:paraId="2F0CE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36F2B9F6">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185F38C5">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1.除数是一位数的除法竖式计算（含有余数）与四则混合运算。</w:t>
            </w:r>
          </w:p>
          <w:p w14:paraId="136B7BD1">
            <w:pPr>
              <w:pStyle w:val="2"/>
              <w:pageBreakBefore w:val="0"/>
              <w:kinsoku/>
              <w:wordWrap/>
              <w:overflowPunct/>
              <w:topLinePunct w:val="0"/>
              <w:autoSpaceDE/>
              <w:autoSpaceDN/>
              <w:bidi w:val="0"/>
              <w:adjustRightInd/>
              <w:snapToGrid/>
              <w:spacing w:line="300" w:lineRule="auto"/>
              <w:ind w:left="0" w:leftChars="0" w:firstLine="1200" w:firstLineChars="5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2.分析实际问题中的数量关系，解决归总、归一及比较类问题。</w:t>
            </w:r>
          </w:p>
          <w:p w14:paraId="2775425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教学难点：</w:t>
            </w:r>
            <w:r>
              <w:rPr>
                <w:rFonts w:hint="eastAsia" w:ascii="宋体" w:hAnsi="宋体" w:eastAsia="宋体" w:cs="宋体"/>
                <w:sz w:val="24"/>
                <w:szCs w:val="24"/>
              </w:rPr>
              <w:t>1.四则混合运算的运算顺序（含括号）。</w:t>
            </w:r>
          </w:p>
          <w:p w14:paraId="0D7FD1E7">
            <w:pPr>
              <w:pageBreakBefore w:val="0"/>
              <w:kinsoku/>
              <w:wordWrap/>
              <w:overflowPunct/>
              <w:topLinePunct w:val="0"/>
              <w:autoSpaceDE/>
              <w:autoSpaceDN/>
              <w:bidi w:val="0"/>
              <w:adjustRightInd/>
              <w:snapToGrid/>
              <w:spacing w:line="300" w:lineRule="auto"/>
              <w:ind w:firstLine="1200" w:firstLineChars="5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2.从复杂信息中提取有效条件，解决多问实际问题。</w:t>
            </w:r>
          </w:p>
        </w:tc>
      </w:tr>
      <w:tr w14:paraId="45B24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6147A129">
            <w:pPr>
              <w:pageBreakBefore w:val="0"/>
              <w:numPr>
                <w:ilvl w:val="0"/>
                <w:numId w:val="0"/>
              </w:numPr>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rPr>
              <w:t>教学准备：</w:t>
            </w:r>
            <w:r>
              <w:rPr>
                <w:rFonts w:hint="eastAsia" w:ascii="宋体" w:hAnsi="宋体" w:eastAsia="宋体" w:cs="宋体"/>
                <w:sz w:val="24"/>
                <w:szCs w:val="24"/>
                <w:lang w:val="en-US" w:eastAsia="zh-CN"/>
              </w:rPr>
              <w:t>多媒体课件</w:t>
            </w:r>
            <w:r>
              <w:rPr>
                <w:rFonts w:hint="eastAsia" w:ascii="宋体" w:hAnsi="宋体" w:eastAsia="宋体" w:cs="宋体"/>
                <w:sz w:val="24"/>
                <w:szCs w:val="24"/>
              </w:rPr>
              <w:t>。</w:t>
            </w:r>
          </w:p>
        </w:tc>
      </w:tr>
      <w:tr w14:paraId="48290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49BD0755">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47CE9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1CEDA18">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复习回顾，激活模型</w:t>
            </w:r>
          </w:p>
        </w:tc>
      </w:tr>
      <w:tr w14:paraId="20FF8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0E215B5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E51786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7EE5E3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4F3626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E471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CA86AA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1.出示算式 84÷6、576÷6、65×6÷5，要求学生快速进行口算，并回顾除数是一位数的除法口算技巧与四则混合运算的顺序。</w:t>
            </w:r>
          </w:p>
          <w:p w14:paraId="68E994A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2.揭示课题：“今天我们通过练习七巩固除数是一位数的除法计算与实际应用，重点解决竖式计算、混合运算和生活问题。”</w:t>
            </w:r>
          </w:p>
        </w:tc>
        <w:tc>
          <w:tcPr>
            <w:tcW w:w="1572" w:type="pct"/>
            <w:gridSpan w:val="3"/>
            <w:noWrap w:val="0"/>
            <w:vAlign w:val="top"/>
          </w:tcPr>
          <w:p w14:paraId="1092C03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1.快速计算并报出结果：14、96、78。</w:t>
            </w:r>
          </w:p>
          <w:p w14:paraId="4F93CBA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2.明确本节课的重点是计算准确性和解决实际问题。</w:t>
            </w:r>
          </w:p>
        </w:tc>
        <w:tc>
          <w:tcPr>
            <w:tcW w:w="842" w:type="pct"/>
            <w:noWrap w:val="0"/>
            <w:vAlign w:val="top"/>
          </w:tcPr>
          <w:p w14:paraId="32D17C5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通过口算热身激活计算记忆，明确本课学习任务，为后续竖式计算与实际问题解决做好心理与认知准备。</w:t>
            </w:r>
          </w:p>
        </w:tc>
        <w:tc>
          <w:tcPr>
            <w:tcW w:w="570" w:type="pct"/>
            <w:noWrap w:val="0"/>
            <w:vAlign w:val="top"/>
          </w:tcPr>
          <w:p w14:paraId="556A8D5C">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02FDD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4F95CDA">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分层练习，巩固提升</w:t>
            </w:r>
          </w:p>
        </w:tc>
      </w:tr>
      <w:tr w14:paraId="2891D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036B58E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06A943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62F19FE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33A86A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B5A4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5B90D94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1.竖式计算与混合运算（对应第 1、2 题）</w:t>
            </w:r>
          </w:p>
          <w:p w14:paraId="083AC82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（1）竖式指导：以 418÷4 为例，并在黑板上演示规范竖式（结果 104……2）。重点强调核心规则：“除到哪一位商写在哪一位，不够商 1 商 0 占位，有余数需标注”。</w:t>
            </w:r>
          </w:p>
          <w:p w14:paraId="31DD8BC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（2）混合运算梳理：明确运算顺序：“先乘除后加减，有括号先算括号内，同级运算从左到右”。举例讲解 (387+373)÷4（先算加法得 760，再算除法）和 296÷(2×4)（先算括号内得 8，再除）。</w:t>
            </w:r>
          </w:p>
          <w:p w14:paraId="52217EA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（3）指名学生板演第 1 题剩余题目，点评易错点（如 906÷3 的中间 0 占位问题）。</w:t>
            </w:r>
          </w:p>
          <w:p w14:paraId="1339518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2.实际问题解决。</w:t>
            </w:r>
          </w:p>
          <w:p w14:paraId="7111F95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第 3 题（风筝生产）：引导分析数量关系 “总个数 ÷ 天数 = 每天制作个数”，指导列式，强调 “平均分用除法”。</w:t>
            </w:r>
          </w:p>
          <w:p w14:paraId="2A0CBEB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第 4 题（相册页数）：分析题意，引导采用两步除法：“先算每本相册照片数（192÷2），再算页数（÷4）”，让学生体会 “连除解决分两次的问题”。</w:t>
            </w:r>
          </w:p>
          <w:p w14:paraId="5A0D971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第 7 题（吃虫子比较）：指导解题思路：先求单一量→青蛙每天吃的虫子数，再与啄木鸟比较求差值。</w:t>
            </w:r>
          </w:p>
          <w:p w14:paraId="32719D9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第 8 题（苹果问题）：引导解决三个递进问题：(1) 连乘求总数；(2) 比较总人数与苹果总数；(3) 提出新的数学问题并解答。</w:t>
            </w:r>
          </w:p>
          <w:p w14:paraId="42EA245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3.信息选择与问题提出（对应第 9 题）</w:t>
            </w:r>
          </w:p>
          <w:p w14:paraId="12AAF2C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（1）示范选择信息①②③，提出问题：“480 只蛋黄粽...能装多少箱？”并列式解答（480÷2÷6÷4）。</w:t>
            </w:r>
          </w:p>
          <w:p w14:paraId="77F8561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（2）小组合作：要求学生选择不同的信息组合，提出问题并解答，教师巡视指导逻辑合理性。</w:t>
            </w:r>
          </w:p>
        </w:tc>
        <w:tc>
          <w:tcPr>
            <w:tcW w:w="1572" w:type="pct"/>
            <w:gridSpan w:val="3"/>
            <w:noWrap w:val="0"/>
            <w:vAlign w:val="top"/>
          </w:tcPr>
          <w:p w14:paraId="10ED50A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1.在练习本上规范书写竖式，注意数位对齐和余数位置；同桌互查混合运算的运算顺序是否正确。</w:t>
            </w:r>
          </w:p>
          <w:p w14:paraId="73CE06F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2.实际问题解决</w:t>
            </w:r>
          </w:p>
          <w:p w14:paraId="39A30BDE">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第3题：分析数量关系 “总个数 ÷ 天数 = 每天制作个数”，列式 306÷3=102（个）</w:t>
            </w:r>
          </w:p>
          <w:p w14:paraId="755D7731">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第4题：采用两步除法：“先算每本相册照片数：192÷2=96，再算页数96÷4=24”</w:t>
            </w:r>
          </w:p>
          <w:p w14:paraId="43BDE208">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第7题：先求单一量：青蛙每天吃的虫子数 608÷8=76，再与啄木鸟比较求差值645−76=569。</w:t>
            </w:r>
          </w:p>
          <w:p w14:paraId="65F15EAC">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第8题：解决三个递进问题，提出新问题“一共花了多少钱？</w:t>
            </w:r>
          </w:p>
          <w:p w14:paraId="1880305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3.小组合作，挑选有用的条件编出数学问题，并尝试解决同伴提出的问题。</w:t>
            </w:r>
          </w:p>
        </w:tc>
        <w:tc>
          <w:tcPr>
            <w:tcW w:w="842" w:type="pct"/>
            <w:noWrap w:val="0"/>
            <w:vAlign w:val="top"/>
          </w:tcPr>
          <w:p w14:paraId="3B89C07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环节从纯计算过渡到复杂情境应用，层层递进。竖式与混合运算重点夯实基础算法；实际问题板块通过“连除、比较、多步计算”等多种模型，训练学生从文字中提取数量关系的能力；最后的信息选择题则培养了学生的数据分析观念和提出问题的能力。</w:t>
            </w:r>
          </w:p>
        </w:tc>
        <w:tc>
          <w:tcPr>
            <w:tcW w:w="570" w:type="pct"/>
            <w:noWrap w:val="0"/>
            <w:vAlign w:val="top"/>
          </w:tcPr>
          <w:p w14:paraId="3A5BDBCA">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4BF3D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A524008">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课堂小结，梳理收获</w:t>
            </w:r>
          </w:p>
        </w:tc>
      </w:tr>
      <w:tr w14:paraId="52823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3243642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F01214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14C52D0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596671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D2A1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303E15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1.提问：“这节课你巩固了哪些计算方法？解决实际问题的关键是什么？”</w:t>
            </w:r>
          </w:p>
          <w:p w14:paraId="1387AD4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2.总结计算要点（注意商的占位与余数）和解题策略（平均分用除法，求总数用乘法，比较前先求单一量），特别强调在解决复杂问题时要学会“选相关条件，找数量关系”。</w:t>
            </w:r>
          </w:p>
        </w:tc>
        <w:tc>
          <w:tcPr>
            <w:tcW w:w="1572" w:type="pct"/>
            <w:gridSpan w:val="3"/>
            <w:noWrap w:val="0"/>
            <w:vAlign w:val="top"/>
          </w:tcPr>
          <w:p w14:paraId="4DBF3A2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1.检查自己本节课的错题，反思是因为计算粗心还是数量关系理解不清。</w:t>
            </w:r>
          </w:p>
          <w:p w14:paraId="362DD53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2.记下教师总结的解题口诀或关键词。</w:t>
            </w:r>
          </w:p>
        </w:tc>
        <w:tc>
          <w:tcPr>
            <w:tcW w:w="842" w:type="pct"/>
            <w:noWrap w:val="0"/>
            <w:vAlign w:val="top"/>
          </w:tcPr>
          <w:p w14:paraId="2ED53FC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通过总结，帮助学生将具体的题目经验概括为通用的解题策略，强化“审题-分析-列式-计算”的完整问题解决路径，提升数学思维的严谨性。</w:t>
            </w:r>
          </w:p>
        </w:tc>
        <w:tc>
          <w:tcPr>
            <w:tcW w:w="570" w:type="pct"/>
            <w:noWrap w:val="0"/>
            <w:vAlign w:val="top"/>
          </w:tcPr>
          <w:p w14:paraId="702EDCCC">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1B10D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7C92D1A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3B8D9AD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基础作业：完成练习七剩余题目，订正错题。</w:t>
            </w:r>
          </w:p>
          <w:p w14:paraId="0089BF5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巩固作业：学校食堂买的苹果，每千克6元，这些苹果一共花了多少钱？</w:t>
            </w:r>
          </w:p>
          <w:p w14:paraId="30A3318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提升作业：选择第 9 题的另一组信息（如④⑤⑥），提出 2 个不同问题并解答。</w:t>
            </w:r>
          </w:p>
        </w:tc>
      </w:tr>
      <w:tr w14:paraId="131AF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0F3D972D">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42019C81">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除数是一位数的除法 练习</w:t>
            </w:r>
            <w:r>
              <w:rPr>
                <w:rFonts w:hint="eastAsia" w:ascii="宋体" w:hAnsi="宋体" w:eastAsia="宋体" w:cs="宋体"/>
                <w:sz w:val="24"/>
                <w:szCs w:val="24"/>
                <w:lang w:val="en-US" w:eastAsia="zh-CN"/>
              </w:rPr>
              <w:t>七</w:t>
            </w:r>
          </w:p>
          <w:p w14:paraId="01382D0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计算要点：竖式：商占位、标余数；混合运算：先括号，后乘除</w:t>
            </w:r>
          </w:p>
          <w:p w14:paraId="7D85C4C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问题思路：平均分→除法；求总数→乘法；比较→先求单一量</w:t>
            </w:r>
          </w:p>
          <w:p w14:paraId="40D1D00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信息选择：选相关条件→提问题→找数量关系</w:t>
            </w:r>
          </w:p>
        </w:tc>
      </w:tr>
      <w:tr w14:paraId="5C4FF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7910D10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05FC820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本节课将计算（竖式、混合运算）与问题解决有机融合，体现了数学的整体性。在解决“风筝生产”、“吃虫子比较”等实际问题时，注重引导学生分析数量关系，培养了从情境中提取数学信息的能力。信息选择与问题提出环节，开放性设计激发了学生的探究兴趣。</w:t>
            </w:r>
          </w:p>
          <w:p w14:paraId="28CC1711">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bCs/>
                <w:sz w:val="24"/>
                <w:szCs w:val="24"/>
                <w:lang w:eastAsia="zh-CN"/>
              </w:rPr>
              <w:t>不足之处：</w:t>
            </w:r>
            <w:r>
              <w:rPr>
                <w:rFonts w:hint="eastAsia" w:ascii="宋体" w:hAnsi="宋体" w:eastAsia="宋体" w:cs="宋体"/>
                <w:b w:val="0"/>
                <w:bCs/>
                <w:sz w:val="24"/>
                <w:szCs w:val="24"/>
                <w:lang w:eastAsia="zh-CN"/>
              </w:rPr>
              <w:t>混合运算部分，部分学生对“有括号的先算括号里”这一规则在复杂算式中应用不熟练。在解决多步问题（如苹果分配）时，部分学生步骤清晰但计算准确性有待提高。小组合作提出问题时，个别组思维局限，问题层次较浅。</w:t>
            </w:r>
          </w:p>
          <w:p w14:paraId="31EE3EF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eastAsia="zh-CN"/>
              </w:rPr>
              <w:t>改进措施：</w:t>
            </w:r>
            <w:r>
              <w:rPr>
                <w:rFonts w:hint="eastAsia" w:ascii="宋体" w:hAnsi="宋体" w:eastAsia="宋体" w:cs="宋体"/>
                <w:b w:val="0"/>
                <w:bCs/>
                <w:sz w:val="24"/>
                <w:szCs w:val="24"/>
                <w:lang w:eastAsia="zh-CN"/>
              </w:rPr>
              <w:t>混合运算增加对比练习，如(387+373)÷4与387+373÷4，强化运算顺序意识。建立“计算小医生”机制，同桌互查计算过程与结果。在小组活动前，教师可展示几个不同层次（基础、综合、开放）的问题范例，引导学生向更高层次思考。</w:t>
            </w:r>
          </w:p>
        </w:tc>
      </w:tr>
    </w:tbl>
    <w:p w14:paraId="654C2F35">
      <w:pPr>
        <w:rPr>
          <w:sz w:val="24"/>
          <w:szCs w:val="24"/>
        </w:rPr>
      </w:pPr>
      <w:r>
        <w:rPr>
          <w:sz w:val="24"/>
          <w:szCs w:val="24"/>
        </w:rPr>
        <w:br w:type="page"/>
      </w:r>
    </w:p>
    <w:tbl>
      <w:tblPr>
        <w:tblStyle w:val="9"/>
        <w:tblW w:w="10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113" w:type="dxa"/>
          <w:right w:w="108" w:type="dxa"/>
        </w:tblCellMar>
      </w:tblPr>
      <w:tblGrid>
        <w:gridCol w:w="5245"/>
        <w:gridCol w:w="5245"/>
      </w:tblGrid>
      <w:tr w14:paraId="31397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8" w:hRule="atLeast"/>
          <w:jc w:val="center"/>
        </w:trPr>
        <w:tc>
          <w:tcPr>
            <w:tcW w:w="10490" w:type="dxa"/>
            <w:gridSpan w:val="2"/>
            <w:vAlign w:val="center"/>
          </w:tcPr>
          <w:p w14:paraId="22A0E282">
            <w:pPr>
              <w:adjustRightInd w:val="0"/>
              <w:snapToGrid w:val="0"/>
              <w:jc w:val="center"/>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asciiTheme="minorEastAsia" w:hAnsiTheme="minorEastAsia"/>
                <w:b/>
                <w:color w:val="0D0D0D" w:themeColor="text1" w:themeTint="F2"/>
                <w:sz w:val="24"/>
                <w:szCs w:val="24"/>
                <w14:textFill>
                  <w14:solidFill>
                    <w14:schemeClr w14:val="tx1">
                      <w14:lumMod w14:val="95000"/>
                      <w14:lumOff w14:val="5000"/>
                    </w14:schemeClr>
                  </w14:solidFill>
                </w14:textFill>
              </w:rPr>
              <w:t>第</w:t>
            </w: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三</w:t>
            </w:r>
            <w:r>
              <w:rPr>
                <w:rFonts w:asciiTheme="minorEastAsia" w:hAnsiTheme="minorEastAsia"/>
                <w:b/>
                <w:color w:val="0D0D0D" w:themeColor="text1" w:themeTint="F2"/>
                <w:sz w:val="24"/>
                <w:szCs w:val="24"/>
                <w14:textFill>
                  <w14:solidFill>
                    <w14:schemeClr w14:val="tx1">
                      <w14:lumMod w14:val="95000"/>
                      <w14:lumOff w14:val="5000"/>
                    </w14:schemeClr>
                  </w14:solidFill>
                </w14:textFill>
              </w:rPr>
              <w:t>单元</w:t>
            </w: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单元整体设计</w:t>
            </w:r>
          </w:p>
        </w:tc>
      </w:tr>
      <w:tr w14:paraId="00673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90" w:hRule="atLeast"/>
          <w:jc w:val="center"/>
        </w:trPr>
        <w:tc>
          <w:tcPr>
            <w:tcW w:w="5245" w:type="dxa"/>
            <w:vAlign w:val="center"/>
          </w:tcPr>
          <w:p w14:paraId="3638985D">
            <w:pPr>
              <w:adjustRightInd w:val="0"/>
              <w:snapToGrid w:val="0"/>
              <w:jc w:val="center"/>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asciiTheme="minorEastAsia" w:hAnsiTheme="minorEastAsia"/>
                <w:b/>
                <w:color w:val="0D0D0D" w:themeColor="text1" w:themeTint="F2"/>
                <w:sz w:val="24"/>
                <w:szCs w:val="24"/>
                <w14:textFill>
                  <w14:solidFill>
                    <w14:schemeClr w14:val="tx1">
                      <w14:lumMod w14:val="95000"/>
                      <w14:lumOff w14:val="5000"/>
                    </w14:schemeClr>
                  </w14:solidFill>
                </w14:textFill>
              </w:rPr>
              <w:t>单元名称</w:t>
            </w:r>
          </w:p>
        </w:tc>
        <w:tc>
          <w:tcPr>
            <w:tcW w:w="5245" w:type="dxa"/>
            <w:vAlign w:val="center"/>
          </w:tcPr>
          <w:p w14:paraId="55AF9949">
            <w:pPr>
              <w:adjustRightInd w:val="0"/>
              <w:snapToGrid w:val="0"/>
              <w:jc w:val="center"/>
              <w:rPr>
                <w:rFonts w:hint="default" w:asciiTheme="minorEastAsia" w:hAnsiTheme="minorEastAsia"/>
                <w:b/>
                <w:color w:val="0D0D0D" w:themeColor="text1" w:themeTint="F2"/>
                <w:sz w:val="24"/>
                <w:szCs w:val="24"/>
                <w:lang w:val="en-US"/>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长方形和正方形</w:t>
            </w:r>
          </w:p>
        </w:tc>
      </w:tr>
      <w:tr w14:paraId="406FA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78EE12D8">
            <w:pPr>
              <w:adjustRightInd w:val="0"/>
              <w:snapToGrid w:val="0"/>
              <w:spacing w:line="36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一、单元</w:t>
            </w:r>
            <w:r>
              <w:rPr>
                <w:rFonts w:hint="eastAsia" w:asciiTheme="minorEastAsia" w:hAnsiTheme="minorEastAsia"/>
                <w:b/>
                <w:bCs/>
                <w:color w:val="0D0D0D" w:themeColor="text1" w:themeTint="F2"/>
                <w:sz w:val="24"/>
                <w:szCs w:val="24"/>
                <w:lang w:eastAsia="zh-CN"/>
                <w14:textFill>
                  <w14:solidFill>
                    <w14:schemeClr w14:val="tx1">
                      <w14:lumMod w14:val="95000"/>
                      <w14:lumOff w14:val="5000"/>
                    </w14:schemeClr>
                  </w14:solidFill>
                </w14:textFill>
              </w:rPr>
              <w:t>教材分析</w:t>
            </w: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w:t>
            </w:r>
          </w:p>
          <w:p w14:paraId="6DA09051">
            <w:pPr>
              <w:adjustRightInd w:val="0"/>
              <w:snapToGrid w:val="0"/>
              <w:spacing w:line="360" w:lineRule="auto"/>
              <w:ind w:firstLine="480" w:firstLineChars="200"/>
              <w:jc w:val="left"/>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本单元在“图形与几何”领域中具有承上启下的重要地位。它是在学生初步认识长方形、正方形等平面图形的基础上，系统学习其周长概念与计算方法，旨在帮助学生从直观感知走向量化描述，为后续学习面积、乃至其他平面图形的周长与面积奠定坚实的认知与能力基础。</w:t>
            </w:r>
          </w:p>
          <w:p w14:paraId="14B40C1A">
            <w:pPr>
              <w:adjustRightInd w:val="0"/>
              <w:snapToGrid w:val="0"/>
              <w:spacing w:line="360" w:lineRule="auto"/>
              <w:ind w:firstLine="480" w:firstLineChars="200"/>
              <w:jc w:val="left"/>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在内容结构上，教材以“认识图形特征—理解周长含义—掌握周长公式—解决实际问题—整理拓展迁移”为主线，逻辑清晰，层层递进。编排上体现了鲜明的“测量—探究—应用”特点，注重通过大量的观察、操作、测量、拼组等活动，引导学生在动手实践中主动建构知识。同时，教材密切联系生活实际，设计了丰富的现实情境与问题，着力培养学生的空间观念、应用意识和推理能力，体现了“做中学”与“用数学”的课程理念。</w:t>
            </w:r>
          </w:p>
        </w:tc>
      </w:tr>
      <w:tr w14:paraId="0CE99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52301DA8">
            <w:pPr>
              <w:adjustRightInd w:val="0"/>
              <w:snapToGrid w:val="0"/>
              <w:spacing w:line="36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二、学情分析：</w:t>
            </w:r>
          </w:p>
          <w:p w14:paraId="50176B97">
            <w:pPr>
              <w:adjustRightInd w:val="0"/>
              <w:snapToGrid w:val="0"/>
              <w:spacing w:line="360" w:lineRule="auto"/>
              <w:ind w:firstLine="480" w:firstLineChars="200"/>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三年级学生已能直观辨认长方形、正方形，并具备使用直尺进行简单测量的操作能力，这是学习本单元的良好基础。然而，“周长”作为封闭图形一周边线的长度，其概念对学生而言仍较为抽象，易与“边长总和”等表述混淆。在实际应用中，面对“靠墙围图形”等变式问题时，学生往往难以准确判断需计算的边线数量，灵活运用公式解决问题的能力有待加强。此外，从具象操作到抽象公式的归纳过程，以及“正方形是特殊的长方形”这一关系理解，也是学生需要跨越的思维难点。因此，教学需设计充分的体验活动，在直观与抽象之间搭建阶梯，引导学生在对比辨析与问题解决中深化理解。</w:t>
            </w:r>
          </w:p>
        </w:tc>
      </w:tr>
      <w:tr w14:paraId="65E7C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03B33BA7">
            <w:pPr>
              <w:adjustRightInd w:val="0"/>
              <w:snapToGrid w:val="0"/>
              <w:spacing w:line="360" w:lineRule="auto"/>
              <w:textAlignment w:val="baseline"/>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三、</w:t>
            </w: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单元教学目标：</w:t>
            </w:r>
          </w:p>
          <w:p w14:paraId="4FDE9224">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1.能准确辨认长方形、正方形，区分四边形与其他多边形，清晰掌握长方形和正方形的边、角特征，理解“正方形是特殊的长方形”的含义。</w:t>
            </w:r>
          </w:p>
          <w:p w14:paraId="691D5B76">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2.理解周长的定义，能正确测量不规则封闭图形（如树叶、不规则多边形）和规则图形（长方形、正方形）的周长，熟练掌握长方形和正方形的周长计算公式，并能准确计算。</w:t>
            </w:r>
          </w:p>
          <w:p w14:paraId="19278C4B">
            <w:pPr>
              <w:adjustRightInd w:val="0"/>
              <w:snapToGrid w:val="0"/>
              <w:spacing w:line="360" w:lineRule="auto"/>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3.能运用长方形、正方形的特征和周长公式解决生活中的实际问题，能探究并解决简单组合图形（如两个长方形拼成一个大图形）的周长计算问题，提升应用意识和解题能力。</w:t>
            </w:r>
          </w:p>
        </w:tc>
      </w:tr>
      <w:tr w14:paraId="7ED6C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1051" w:hRule="atLeast"/>
          <w:jc w:val="center"/>
        </w:trPr>
        <w:tc>
          <w:tcPr>
            <w:tcW w:w="10490" w:type="dxa"/>
            <w:gridSpan w:val="2"/>
          </w:tcPr>
          <w:p w14:paraId="5E777C50">
            <w:pPr>
              <w:adjustRightInd w:val="0"/>
              <w:snapToGrid w:val="0"/>
              <w:spacing w:line="36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四、核心素养目标：</w:t>
            </w:r>
          </w:p>
          <w:p w14:paraId="2FF715CA">
            <w:pPr>
              <w:adjustRightInd w:val="0"/>
              <w:snapToGrid w:val="0"/>
              <w:spacing w:line="360" w:lineRule="auto"/>
              <w:textAlignment w:val="baseline"/>
              <w:rPr>
                <w:rFonts w:hint="eastAsia" w:asciiTheme="minorEastAsia" w:hAnsiTheme="minorEastAsia"/>
                <w:b w:val="0"/>
                <w:bCs/>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1.情境与问题：</w:t>
            </w:r>
            <w:r>
              <w:rPr>
                <w:rFonts w:hint="eastAsia" w:asciiTheme="minorEastAsia" w:hAnsiTheme="minorEastAsia"/>
                <w:b w:val="0"/>
                <w:bCs/>
                <w:color w:val="0D0D0D" w:themeColor="text1" w:themeTint="F2"/>
                <w:sz w:val="24"/>
                <w:szCs w:val="24"/>
                <w:lang w:eastAsia="zh-CN"/>
                <w14:textFill>
                  <w14:solidFill>
                    <w14:schemeClr w14:val="tx1">
                      <w14:lumMod w14:val="95000"/>
                      <w14:lumOff w14:val="5000"/>
                    </w14:schemeClr>
                  </w14:solidFill>
                </w14:textFill>
              </w:rPr>
              <w:t>从观察中式园林花窗、思考如何给物品镶边、计算长方形花坛护栏长度、探索用固定数量方块拼出最短周长图形等一系列真实、富有探究性的情境出发，亲历从现实世界中抽象出数学问题、并用数学方法解决实际需求的全过程。这有助于学生深刻感受到数学源于生活、服务于生活的价值，初步形成用数学眼光观察世界的意识。</w:t>
            </w:r>
          </w:p>
          <w:p w14:paraId="5D50F112">
            <w:pPr>
              <w:adjustRightInd w:val="0"/>
              <w:snapToGrid w:val="0"/>
              <w:spacing w:line="360" w:lineRule="auto"/>
              <w:textAlignment w:val="baseline"/>
              <w:rPr>
                <w:rFonts w:hint="eastAsia" w:asciiTheme="minorEastAsia" w:hAnsiTheme="minorEastAsia"/>
                <w:b w:val="0"/>
                <w:bCs/>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lang w:val="en-US" w:eastAsia="zh-CN"/>
                <w14:textFill>
                  <w14:solidFill>
                    <w14:schemeClr w14:val="tx1">
                      <w14:lumMod w14:val="95000"/>
                      <w14:lumOff w14:val="5000"/>
                    </w14:schemeClr>
                  </w14:solidFill>
                </w14:textFill>
              </w:rPr>
              <w:t>2.知识与技能：</w:t>
            </w:r>
            <w:r>
              <w:rPr>
                <w:rFonts w:hint="eastAsia" w:asciiTheme="minorEastAsia" w:hAnsiTheme="minorEastAsia"/>
                <w:b w:val="0"/>
                <w:bCs/>
                <w:color w:val="0D0D0D" w:themeColor="text1" w:themeTint="F2"/>
                <w:sz w:val="24"/>
                <w:szCs w:val="24"/>
                <w:lang w:val="en-US" w:eastAsia="zh-CN"/>
                <w14:textFill>
                  <w14:solidFill>
                    <w14:schemeClr w14:val="tx1">
                      <w14:lumMod w14:val="95000"/>
                      <w14:lumOff w14:val="5000"/>
                    </w14:schemeClr>
                  </w14:solidFill>
                </w14:textFill>
              </w:rPr>
              <w:t>系统掌握长方形和正方形的边、角特征，理解“正方形是特殊的长方形”这一图形关系；能准确阐述“周长是封闭图形一周的长度”这一核心概念；能够熟练运用直尺、绕线法等工具测量不同图形的周长，并推导、掌握及灵活运用长方形周长公式 C=(a+b)×2 与正方形周长公式 C=4×a，解决相关的计算与应用问题，构建起关于图形特征与周长度量的完整知识技能体系。</w:t>
            </w:r>
          </w:p>
          <w:p w14:paraId="29D49E67">
            <w:pPr>
              <w:adjustRightInd w:val="0"/>
              <w:snapToGrid w:val="0"/>
              <w:spacing w:line="360" w:lineRule="auto"/>
              <w:textAlignment w:val="baseline"/>
              <w:rPr>
                <w:rFonts w:hint="eastAsia" w:asciiTheme="minorEastAsia" w:hAnsiTheme="minorEastAsia"/>
                <w:b w:val="0"/>
                <w:bCs/>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lang w:val="en-US" w:eastAsia="zh-CN"/>
                <w14:textFill>
                  <w14:solidFill>
                    <w14:schemeClr w14:val="tx1">
                      <w14:lumMod w14:val="95000"/>
                      <w14:lumOff w14:val="5000"/>
                    </w14:schemeClr>
                  </w14:solidFill>
                </w14:textFill>
              </w:rPr>
              <w:t>3.思维与表达：</w:t>
            </w:r>
            <w:r>
              <w:rPr>
                <w:rFonts w:hint="eastAsia" w:asciiTheme="minorEastAsia" w:hAnsiTheme="minorEastAsia"/>
                <w:b w:val="0"/>
                <w:bCs/>
                <w:color w:val="0D0D0D" w:themeColor="text1" w:themeTint="F2"/>
                <w:sz w:val="24"/>
                <w:szCs w:val="24"/>
                <w:lang w:val="en-US" w:eastAsia="zh-CN"/>
                <w14:textFill>
                  <w14:solidFill>
                    <w14:schemeClr w14:val="tx1">
                      <w14:lumMod w14:val="95000"/>
                      <w14:lumOff w14:val="5000"/>
                    </w14:schemeClr>
                  </w14:solidFill>
                </w14:textFill>
              </w:rPr>
              <w:t>本单元着力发展学生的空间观念与逻辑推理能力。学生将通过观察、操作、测量、拼摆等丰富的活动，从直观感知图形特征，到抽象概括周长公式，再到通过数据分析发现“面积相等时长宽越接近周长越短”的规律，经历完整的“具体感知—形成表象—抽象概括—合情推理”思维过程。在此过程中，学生将学会用规范的数学语言描述图形特征、表达操作步骤、阐释公式算理，并能用结构化的方式（如思维导图）梳理单元知识，实现思维的可视化与条理化表达。</w:t>
            </w:r>
          </w:p>
          <w:p w14:paraId="42F39166">
            <w:pPr>
              <w:adjustRightInd w:val="0"/>
              <w:snapToGrid w:val="0"/>
              <w:spacing w:line="360" w:lineRule="auto"/>
              <w:textAlignment w:val="baseline"/>
              <w:rPr>
                <w:rFonts w:hint="default" w:asciiTheme="minorEastAsia" w:hAnsiTheme="minorEastAsia"/>
                <w:b w:val="0"/>
                <w:bCs/>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lang w:val="en-US" w:eastAsia="zh-CN"/>
                <w14:textFill>
                  <w14:solidFill>
                    <w14:schemeClr w14:val="tx1">
                      <w14:lumMod w14:val="95000"/>
                      <w14:lumOff w14:val="5000"/>
                    </w14:schemeClr>
                  </w14:solidFill>
                </w14:textFill>
              </w:rPr>
              <w:t>4.交流与反思：</w:t>
            </w:r>
            <w:r>
              <w:rPr>
                <w:rFonts w:hint="eastAsia" w:asciiTheme="minorEastAsia" w:hAnsiTheme="minorEastAsia"/>
                <w:b w:val="0"/>
                <w:bCs/>
                <w:color w:val="0D0D0D" w:themeColor="text1" w:themeTint="F2"/>
                <w:sz w:val="24"/>
                <w:szCs w:val="24"/>
                <w:lang w:val="en-US" w:eastAsia="zh-CN"/>
                <w14:textFill>
                  <w14:solidFill>
                    <w14:schemeClr w14:val="tx1">
                      <w14:lumMod w14:val="95000"/>
                      <w14:lumOff w14:val="5000"/>
                    </w14:schemeClr>
                  </w14:solidFill>
                </w14:textFill>
              </w:rPr>
              <w:t>在小组合作测量不规则图形周长、探究拼图最优方案、交流梳理知识网络等活动中，学生将学会倾听他人想法、清晰表达个人观点、在协作中共同完成任务。通过回顾从“逐边相加”到“公式简化”的历程，对比不同测量方法的优劣，学生将不断反思知识的内在联系与学习方法的有效性，培养初步的批判性思维与元认知能力，并能在单元学习结束后提出有价值的延伸性问题，为持续探究奠定基础。</w:t>
            </w:r>
          </w:p>
        </w:tc>
      </w:tr>
      <w:tr w14:paraId="1E6FE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6C8CE826">
            <w:pPr>
              <w:adjustRightInd w:val="0"/>
              <w:snapToGrid w:val="0"/>
              <w:spacing w:line="360" w:lineRule="auto"/>
              <w:textAlignment w:val="baseline"/>
              <w:rPr>
                <w:rFonts w:hint="eastAsia" w:asciiTheme="minorEastAsia" w:hAnsiTheme="minorEastAsia" w:eastAsiaTheme="minorEastAsia"/>
                <w:b/>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五、</w:t>
            </w: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单元</w:t>
            </w: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教学重</w:t>
            </w: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难点：</w:t>
            </w:r>
          </w:p>
          <w:p w14:paraId="216B53F2">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lang w:val="en-US" w:eastAsia="zh-CN"/>
                <w14:textFill>
                  <w14:solidFill>
                    <w14:schemeClr w14:val="tx1">
                      <w14:lumMod w14:val="95000"/>
                      <w14:lumOff w14:val="5000"/>
                    </w14:schemeClr>
                  </w14:solidFill>
                </w14:textFill>
              </w:rPr>
              <w:t>教学重点：</w:t>
            </w:r>
          </w:p>
          <w:p w14:paraId="23AAD762">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1.掌握长方形和正方形的特征，理解周长的概念。</w:t>
            </w:r>
          </w:p>
          <w:p w14:paraId="534EB239">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2.推导并熟练运用长方形周长公式 C=(a+b)×2 和正方形周长公式 C=4×a进行计算。</w:t>
            </w:r>
          </w:p>
          <w:p w14:paraId="1C07B409">
            <w:pPr>
              <w:adjustRightInd w:val="0"/>
              <w:snapToGrid w:val="0"/>
              <w:spacing w:line="360" w:lineRule="auto"/>
              <w:textAlignment w:val="baseline"/>
              <w:rPr>
                <w:rFonts w:hint="eastAsia" w:asciiTheme="minorEastAsia" w:hAnsiTheme="minorEastAsia" w:eastAsiaTheme="minorEastAsia"/>
                <w:b/>
                <w:bCs w:val="0"/>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lang w:eastAsia="zh-CN"/>
                <w14:textFill>
                  <w14:solidFill>
                    <w14:schemeClr w14:val="tx1">
                      <w14:lumMod w14:val="95000"/>
                      <w14:lumOff w14:val="5000"/>
                    </w14:schemeClr>
                  </w14:solidFill>
                </w14:textFill>
              </w:rPr>
              <w:t>教学难点：</w:t>
            </w:r>
          </w:p>
          <w:p w14:paraId="47669A3A">
            <w:pPr>
              <w:adjustRightInd w:val="0"/>
              <w:snapToGrid w:val="0"/>
              <w:spacing w:line="360" w:lineRule="auto"/>
              <w:textAlignment w:val="baseline"/>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t>1.理解周长的本质是 “封闭图形一周的长度”，能正确测量不规则图形的周长。</w:t>
            </w:r>
          </w:p>
          <w:p w14:paraId="5F5D2DDA">
            <w:pPr>
              <w:adjustRightInd w:val="0"/>
              <w:snapToGrid w:val="0"/>
              <w:spacing w:line="360" w:lineRule="auto"/>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t>2.运用周长知识解决 “靠墙围长方形或正方形，求最少需要多少材料” 等实际问题。</w:t>
            </w:r>
          </w:p>
        </w:tc>
      </w:tr>
      <w:tr w14:paraId="0FDEB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517B7FFE">
            <w:pPr>
              <w:jc w:val="both"/>
              <w:rPr>
                <w:rFonts w:hint="eastAsia" w:ascii="宋体" w:hAnsi="宋体" w:eastAsia="宋体" w:cs="宋体"/>
                <w:b/>
                <w:bCs/>
                <w:sz w:val="24"/>
                <w:szCs w:val="24"/>
                <w:lang w:val="en-US" w:eastAsia="zh-CN"/>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六、</w:t>
            </w:r>
            <w:r>
              <w:rPr>
                <w:rFonts w:hint="eastAsia" w:ascii="宋体" w:hAnsi="宋体" w:eastAsia="宋体" w:cs="宋体"/>
                <w:b/>
                <w:bCs/>
                <w:sz w:val="24"/>
                <w:szCs w:val="24"/>
                <w:lang w:val="en-US" w:eastAsia="zh-CN"/>
              </w:rPr>
              <w:t>课时安排：</w:t>
            </w:r>
            <w:r>
              <w:rPr>
                <w:rFonts w:hint="eastAsia" w:ascii="宋体" w:hAnsi="宋体" w:eastAsia="宋体" w:cs="宋体"/>
                <w:b/>
                <w:bCs/>
                <w:sz w:val="24"/>
                <w:szCs w:val="24"/>
                <w:u w:val="single"/>
                <w:lang w:val="en-US" w:eastAsia="zh-CN"/>
              </w:rPr>
              <w:t xml:space="preserve"> 9 </w:t>
            </w:r>
            <w:r>
              <w:rPr>
                <w:rFonts w:hint="eastAsia" w:ascii="宋体" w:hAnsi="宋体" w:eastAsia="宋体" w:cs="宋体"/>
                <w:b/>
                <w:bCs/>
                <w:sz w:val="24"/>
                <w:szCs w:val="24"/>
                <w:lang w:val="en-US" w:eastAsia="zh-CN"/>
              </w:rPr>
              <w:t>课时</w:t>
            </w:r>
          </w:p>
          <w:p w14:paraId="39DC3178">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多边形………………………………………………………………………1课时</w:t>
            </w:r>
          </w:p>
          <w:p w14:paraId="654DD131">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练习八………………………………………………………………………1课时</w:t>
            </w:r>
          </w:p>
          <w:p w14:paraId="7EC1D78A">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周长…………………………………………………………………………3课时</w:t>
            </w:r>
          </w:p>
          <w:p w14:paraId="114C856B">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练习九………………………………………………………………………1课时</w:t>
            </w:r>
          </w:p>
          <w:p w14:paraId="7F3827F3">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拼图游戏……………………………………………………………………1课时</w:t>
            </w:r>
          </w:p>
          <w:p w14:paraId="545A5886">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整理和复习…………………………………………………………………1课时</w:t>
            </w:r>
          </w:p>
          <w:p w14:paraId="12E75F37">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练习十………………………………………………………………………1课时</w:t>
            </w:r>
          </w:p>
        </w:tc>
      </w:tr>
    </w:tbl>
    <w:p w14:paraId="73DC1323">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305"/>
        <w:gridCol w:w="1476"/>
        <w:gridCol w:w="1780"/>
        <w:gridCol w:w="28"/>
        <w:gridCol w:w="2316"/>
        <w:gridCol w:w="1219"/>
      </w:tblGrid>
      <w:tr w14:paraId="6DBE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2446858F">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06E96D80">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多边形的认识</w:t>
            </w:r>
          </w:p>
        </w:tc>
      </w:tr>
      <w:tr w14:paraId="1B363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6177EB45">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1755A50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19451DE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课时：第1课时</w:t>
            </w:r>
          </w:p>
        </w:tc>
      </w:tr>
      <w:tr w14:paraId="5D981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7D017463">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27D6E581">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sz w:val="24"/>
                <w:szCs w:val="24"/>
              </w:rPr>
              <w:t>本课是单元的起始课，重在系统探究长方形和正方形的特征，为后续周长学习奠基。教材编排从生活情境（如花窗）引入多边形，聚焦到长方形和正方形，引导学生通过“量一量”、“比一比”、“折一折”等操作活动，自主发现并验证长方形“对边相等、四个角是直角”和正方形“四边相等、四个角是直角”的特征，并通过对比辨析，初步建立“正方形是特殊的长方形”的包含关系。内容设计遵循“观察猜想—操作验证—归纳概括”的认知路径，强调动手实践与直观感知。</w:t>
            </w:r>
          </w:p>
        </w:tc>
      </w:tr>
      <w:tr w14:paraId="33678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799039CE">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18E28A71">
            <w:pPr>
              <w:pStyle w:val="11"/>
              <w:pageBreakBefore w:val="0"/>
              <w:kinsoku/>
              <w:wordWrap/>
              <w:overflowPunct/>
              <w:topLinePunct w:val="0"/>
              <w:autoSpaceDE/>
              <w:autoSpaceDN/>
              <w:bidi w:val="0"/>
              <w:adjustRightInd/>
              <w:snapToGrid/>
              <w:spacing w:line="300" w:lineRule="auto"/>
              <w:ind w:firstLine="240" w:firstLineChars="100"/>
              <w:jc w:val="left"/>
              <w:rPr>
                <w:rFonts w:hint="default" w:ascii="宋体" w:hAnsi="宋体" w:eastAsia="宋体" w:cs="宋体"/>
                <w:kern w:val="2"/>
                <w:sz w:val="24"/>
                <w:szCs w:val="24"/>
                <w:lang w:val="en-US" w:eastAsia="zh-CN" w:bidi="ar-SA"/>
              </w:rPr>
            </w:pPr>
            <w:r>
              <w:rPr>
                <w:rFonts w:hint="eastAsia" w:ascii="宋体" w:hAnsi="宋体" w:eastAsia="宋体" w:cs="宋体"/>
                <w:sz w:val="24"/>
                <w:szCs w:val="24"/>
              </w:rPr>
              <w:t>学生已能直观辨认长方形和正方形，但对其特征的认知多是零散和感性的，缺乏系统验证和规范表述。通过动手测量、用三角板比直角等操作来验证特征，学生兴趣浓厚，但操作规范（如测量时对齐0刻度、直角顶点对齐）需教师细致指导。理解“正方形是特殊的长方形”这一关系存在思维跨度，需借助图形对比和“长宽相等”的表述来搭建理解的桥梁。本课的关键在于引导学生在充分操作的基础上，用数学语言准确描述特征。</w:t>
            </w:r>
          </w:p>
        </w:tc>
      </w:tr>
      <w:tr w14:paraId="0D4E5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542E17B2">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42FA82AD">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通过展示中式园林花窗等现实生活中的多边形图案，创设真实、美观的几何情境，引导学生从复杂图形中聚焦长方形和正方形，自然产生“它们有什么特点？”的探究问题，激发对图形特征的探索兴趣。</w:t>
            </w:r>
          </w:p>
          <w:p w14:paraId="63082D77">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能通过量、比、折等操作活动，准确归纳并验证长方形“对边相等、四个角是直角”及正方形“四边相等、四个角是直角”的图形特征，并学会用“长”、“宽”、“边长”等数学语言进行规范表述与标注。</w:t>
            </w:r>
          </w:p>
          <w:p w14:paraId="7F0B1A31">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在对比长方形与正方形异同点的过程中，发展观察、比较、归纳的逻辑思维能力，并能用清晰的语言表达“正方形是特殊的长方形”这一包含关系，初步建立图形分类与联系的观念。</w:t>
            </w:r>
          </w:p>
          <w:p w14:paraId="32EE389D">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通过在小组内交流验证方法、展示操作成果，学习倾听与分享，并能反思操作过程的规范性（如测量、比直角的方法），在互动中完善对图形特征的认知。</w:t>
            </w:r>
          </w:p>
        </w:tc>
      </w:tr>
      <w:tr w14:paraId="256FD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5000" w:type="pct"/>
            <w:gridSpan w:val="7"/>
            <w:noWrap w:val="0"/>
            <w:vAlign w:val="center"/>
          </w:tcPr>
          <w:p w14:paraId="68E7C725">
            <w:pPr>
              <w:pageBreakBefore w:val="0"/>
              <w:kinsoku/>
              <w:wordWrap/>
              <w:overflowPunct/>
              <w:topLinePunct w:val="0"/>
              <w:autoSpaceDE/>
              <w:autoSpaceDN/>
              <w:bidi w:val="0"/>
              <w:adjustRightInd/>
              <w:snapToGrid/>
              <w:spacing w:line="300" w:lineRule="auto"/>
              <w:jc w:val="left"/>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通过欣赏传统花窗中的几何图案，感受中华建筑智慧，增强文化自信与审美情趣。</w:t>
            </w:r>
          </w:p>
        </w:tc>
      </w:tr>
      <w:tr w14:paraId="5DDDC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34C5927C">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2CD88566">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能辨认四边形，进一步认识长方形和正方形的特征。</w:t>
            </w:r>
          </w:p>
          <w:p w14:paraId="194BABE7">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总结概括四边形的特点，经历从直观到抽象的学习过程。</w:t>
            </w:r>
          </w:p>
        </w:tc>
      </w:tr>
      <w:tr w14:paraId="3A5F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000" w:type="pct"/>
            <w:gridSpan w:val="7"/>
            <w:noWrap w:val="0"/>
            <w:vAlign w:val="center"/>
          </w:tcPr>
          <w:p w14:paraId="5469C667">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多媒体</w:t>
            </w:r>
            <w:r>
              <w:rPr>
                <w:rFonts w:hint="eastAsia" w:asciiTheme="minorEastAsia" w:hAnsiTheme="minorEastAsia" w:eastAsiaTheme="minorEastAsia" w:cstheme="minorEastAsia"/>
                <w:sz w:val="24"/>
                <w:szCs w:val="24"/>
              </w:rPr>
              <w:t>课件、长方形 / 正方形纸片、直尺、三角板、点子图练习单。</w:t>
            </w:r>
          </w:p>
        </w:tc>
      </w:tr>
      <w:tr w14:paraId="10185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39E07325">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3051C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E5A9479">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情境导入，初识多边形</w:t>
            </w:r>
          </w:p>
        </w:tc>
      </w:tr>
      <w:tr w14:paraId="6CCD5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9" w:type="pct"/>
            <w:gridSpan w:val="2"/>
            <w:noWrap w:val="0"/>
            <w:vAlign w:val="center"/>
          </w:tcPr>
          <w:p w14:paraId="610220C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36" w:type="pct"/>
            <w:gridSpan w:val="3"/>
            <w:noWrap w:val="0"/>
            <w:vAlign w:val="center"/>
          </w:tcPr>
          <w:p w14:paraId="43B7A84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83" w:type="pct"/>
            <w:noWrap w:val="0"/>
            <w:vAlign w:val="center"/>
          </w:tcPr>
          <w:p w14:paraId="34174C9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29E7C0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3194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09" w:type="pct"/>
            <w:gridSpan w:val="2"/>
            <w:noWrap w:val="0"/>
            <w:vAlign w:val="top"/>
          </w:tcPr>
          <w:p w14:paraId="58E0438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r>
              <w:rPr>
                <w:rFonts w:hint="eastAsia" w:ascii="宋体" w:hAnsi="宋体" w:eastAsia="宋体" w:cs="宋体"/>
                <w:b w:val="0"/>
                <w:i w:val="0"/>
                <w:sz w:val="24"/>
                <w:szCs w:val="24"/>
              </w:rPr>
              <w:t xml:space="preserve"> </w:t>
            </w:r>
            <w:r>
              <w:rPr>
                <w:rFonts w:hint="eastAsia" w:ascii="宋体" w:hAnsi="宋体" w:eastAsia="宋体" w:cs="宋体"/>
                <w:sz w:val="24"/>
                <w:szCs w:val="24"/>
              </w:rPr>
              <w:t>出示中式园林围墙上的花窗图片，提问：“你在图中看到了哪些熟悉的图形？”</w:t>
            </w:r>
            <w:r>
              <w:rPr>
                <w:rFonts w:hint="eastAsia" w:ascii="宋体" w:hAnsi="宋体" w:eastAsia="宋体" w:cs="宋体"/>
                <w:sz w:val="24"/>
                <w:szCs w:val="24"/>
              </w:rPr>
              <w:br w:type="textWrapping"/>
            </w:r>
            <w:r>
              <w:rPr>
                <w:rFonts w:hint="eastAsia" w:ascii="宋体" w:hAnsi="宋体" w:eastAsia="宋体" w:cs="宋体"/>
                <w:sz w:val="24"/>
                <w:szCs w:val="24"/>
              </w:rPr>
              <w:t>2.</w:t>
            </w:r>
            <w:r>
              <w:rPr>
                <w:rFonts w:hint="eastAsia" w:ascii="宋体" w:hAnsi="宋体" w:eastAsia="宋体" w:cs="宋体"/>
                <w:b w:val="0"/>
                <w:i w:val="0"/>
                <w:sz w:val="24"/>
                <w:szCs w:val="24"/>
              </w:rPr>
              <w:t xml:space="preserve"> </w:t>
            </w:r>
            <w:r>
              <w:rPr>
                <w:rFonts w:hint="eastAsia" w:ascii="宋体" w:hAnsi="宋体" w:eastAsia="宋体" w:cs="宋体"/>
                <w:sz w:val="24"/>
                <w:szCs w:val="24"/>
              </w:rPr>
              <w:t>引导学生观察花窗中的各种形状，鼓励他们说出自己认识的图形名称。</w:t>
            </w:r>
            <w:r>
              <w:rPr>
                <w:rFonts w:hint="eastAsia" w:ascii="宋体" w:hAnsi="宋体" w:eastAsia="宋体" w:cs="宋体"/>
                <w:sz w:val="24"/>
                <w:szCs w:val="24"/>
              </w:rPr>
              <w:br w:type="textWrapping"/>
            </w:r>
            <w:r>
              <w:rPr>
                <w:rFonts w:hint="eastAsia" w:ascii="宋体" w:hAnsi="宋体" w:eastAsia="宋体" w:cs="宋体"/>
                <w:sz w:val="24"/>
                <w:szCs w:val="24"/>
              </w:rPr>
              <w:t>3.</w:t>
            </w:r>
            <w:r>
              <w:rPr>
                <w:rFonts w:hint="eastAsia" w:ascii="宋体" w:hAnsi="宋体" w:eastAsia="宋体" w:cs="宋体"/>
                <w:b w:val="0"/>
                <w:i w:val="0"/>
                <w:sz w:val="24"/>
                <w:szCs w:val="24"/>
              </w:rPr>
              <w:t>看来同学们都没有忘记咱们学过的这些图形，今天我们要深入认识一类图形——多边形。</w:t>
            </w:r>
          </w:p>
        </w:tc>
        <w:tc>
          <w:tcPr>
            <w:tcW w:w="1536" w:type="pct"/>
            <w:gridSpan w:val="3"/>
            <w:noWrap w:val="0"/>
            <w:vAlign w:val="top"/>
          </w:tcPr>
          <w:p w14:paraId="6B0B6AA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r>
              <w:rPr>
                <w:rFonts w:hint="eastAsia" w:ascii="宋体" w:hAnsi="宋体" w:eastAsia="宋体" w:cs="宋体"/>
                <w:b w:val="0"/>
                <w:i w:val="0"/>
                <w:sz w:val="24"/>
                <w:szCs w:val="24"/>
              </w:rPr>
              <w:t xml:space="preserve"> </w:t>
            </w:r>
            <w:r>
              <w:rPr>
                <w:rFonts w:hint="eastAsia" w:ascii="宋体" w:hAnsi="宋体" w:eastAsia="宋体" w:cs="宋体"/>
                <w:sz w:val="24"/>
                <w:szCs w:val="24"/>
              </w:rPr>
              <w:t>观察图片，积极举手发言。</w:t>
            </w:r>
            <w:r>
              <w:rPr>
                <w:rFonts w:hint="eastAsia" w:ascii="宋体" w:hAnsi="宋体" w:eastAsia="宋体" w:cs="宋体"/>
                <w:sz w:val="24"/>
                <w:szCs w:val="24"/>
              </w:rPr>
              <w:br w:type="textWrapping"/>
            </w:r>
            <w:r>
              <w:rPr>
                <w:rFonts w:hint="eastAsia" w:ascii="宋体" w:hAnsi="宋体" w:eastAsia="宋体" w:cs="宋体"/>
                <w:sz w:val="24"/>
                <w:szCs w:val="24"/>
              </w:rPr>
              <w:t>预设：我看到了三角形、长方形、正方形、圆形等。</w:t>
            </w:r>
            <w:r>
              <w:rPr>
                <w:rFonts w:hint="eastAsia" w:ascii="宋体" w:hAnsi="宋体" w:eastAsia="宋体" w:cs="宋体"/>
                <w:sz w:val="24"/>
                <w:szCs w:val="24"/>
              </w:rPr>
              <w:br w:type="textWrapping"/>
            </w:r>
            <w:r>
              <w:rPr>
                <w:rFonts w:hint="eastAsia" w:ascii="宋体" w:hAnsi="宋体" w:eastAsia="宋体" w:cs="宋体"/>
                <w:sz w:val="24"/>
                <w:szCs w:val="24"/>
              </w:rPr>
              <w:t>2.跟随教师引导，开始关注图形的边和角的特征。</w:t>
            </w:r>
            <w:r>
              <w:rPr>
                <w:rFonts w:hint="eastAsia" w:ascii="宋体" w:hAnsi="宋体" w:eastAsia="宋体" w:cs="宋体"/>
                <w:sz w:val="24"/>
                <w:szCs w:val="24"/>
              </w:rPr>
              <w:br w:type="textWrapping"/>
            </w:r>
            <w:r>
              <w:rPr>
                <w:rFonts w:hint="eastAsia" w:ascii="宋体" w:hAnsi="宋体" w:eastAsia="宋体" w:cs="宋体"/>
                <w:sz w:val="24"/>
                <w:szCs w:val="24"/>
              </w:rPr>
              <w:t>3.</w:t>
            </w:r>
            <w:r>
              <w:rPr>
                <w:rFonts w:hint="eastAsia" w:ascii="宋体" w:hAnsi="宋体" w:eastAsia="宋体" w:cs="宋体"/>
                <w:b w:val="0"/>
                <w:i w:val="0"/>
                <w:sz w:val="24"/>
                <w:szCs w:val="24"/>
                <w:lang w:val="en-US" w:eastAsia="zh-CN"/>
              </w:rPr>
              <w:t>明确目标，</w:t>
            </w:r>
            <w:r>
              <w:rPr>
                <w:rFonts w:hint="eastAsia" w:ascii="宋体" w:hAnsi="宋体" w:eastAsia="宋体" w:cs="宋体"/>
                <w:sz w:val="24"/>
                <w:szCs w:val="24"/>
              </w:rPr>
              <w:t>进入新课学习。</w:t>
            </w:r>
          </w:p>
        </w:tc>
        <w:tc>
          <w:tcPr>
            <w:tcW w:w="1083" w:type="pct"/>
            <w:noWrap w:val="0"/>
            <w:vAlign w:val="top"/>
          </w:tcPr>
          <w:p w14:paraId="3563612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创设真实的生活情境，激发学生的学习兴趣，唤醒已有图形经验，自然引出本节课的研究主题，实现由生活到数学的过渡。</w:t>
            </w:r>
          </w:p>
        </w:tc>
        <w:tc>
          <w:tcPr>
            <w:tcW w:w="570" w:type="pct"/>
            <w:noWrap w:val="0"/>
            <w:vAlign w:val="top"/>
          </w:tcPr>
          <w:p w14:paraId="30A62186">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63DB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F9A7B12">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图形分类</w:t>
            </w:r>
          </w:p>
        </w:tc>
      </w:tr>
      <w:tr w14:paraId="727FD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9" w:type="pct"/>
            <w:gridSpan w:val="2"/>
            <w:noWrap w:val="0"/>
            <w:vAlign w:val="center"/>
          </w:tcPr>
          <w:p w14:paraId="5AD4EFD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36" w:type="pct"/>
            <w:gridSpan w:val="3"/>
            <w:noWrap w:val="0"/>
            <w:vAlign w:val="center"/>
          </w:tcPr>
          <w:p w14:paraId="51FA25D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83" w:type="pct"/>
            <w:noWrap w:val="0"/>
            <w:vAlign w:val="center"/>
          </w:tcPr>
          <w:p w14:paraId="03E4832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B63791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2E9AC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09" w:type="pct"/>
            <w:gridSpan w:val="2"/>
            <w:noWrap w:val="0"/>
            <w:vAlign w:val="top"/>
          </w:tcPr>
          <w:p w14:paraId="6B821F6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r>
              <w:rPr>
                <w:rFonts w:hint="eastAsia" w:ascii="宋体" w:hAnsi="宋体" w:eastAsia="宋体" w:cs="宋体"/>
                <w:b w:val="0"/>
                <w:i w:val="0"/>
                <w:sz w:val="24"/>
                <w:szCs w:val="24"/>
              </w:rPr>
              <w:t xml:space="preserve"> </w:t>
            </w:r>
            <w:r>
              <w:rPr>
                <w:rFonts w:hint="eastAsia" w:ascii="宋体" w:hAnsi="宋体" w:eastAsia="宋体" w:cs="宋体"/>
                <w:sz w:val="24"/>
                <w:szCs w:val="24"/>
              </w:rPr>
              <w:t>展示一组包含多种图形的组合图（包括三角形、四边形、五边形、六边形等）。</w:t>
            </w:r>
            <w:r>
              <w:rPr>
                <w:rFonts w:hint="eastAsia" w:ascii="宋体" w:hAnsi="宋体" w:eastAsia="宋体" w:cs="宋体"/>
                <w:sz w:val="24"/>
                <w:szCs w:val="24"/>
              </w:rPr>
              <w:br w:type="textWrapping"/>
            </w:r>
            <w:r>
              <w:rPr>
                <w:rFonts w:hint="eastAsia" w:ascii="宋体" w:hAnsi="宋体" w:eastAsia="宋体" w:cs="宋体"/>
                <w:sz w:val="24"/>
                <w:szCs w:val="24"/>
              </w:rPr>
              <w:t>2.</w:t>
            </w:r>
            <w:r>
              <w:rPr>
                <w:rFonts w:hint="eastAsia" w:ascii="宋体" w:hAnsi="宋体" w:eastAsia="宋体" w:cs="宋体"/>
                <w:b w:val="0"/>
                <w:i w:val="0"/>
                <w:sz w:val="24"/>
                <w:szCs w:val="24"/>
              </w:rPr>
              <w:t xml:space="preserve"> </w:t>
            </w:r>
            <w:r>
              <w:rPr>
                <w:rFonts w:hint="eastAsia" w:ascii="宋体" w:hAnsi="宋体" w:eastAsia="宋体" w:cs="宋体"/>
                <w:sz w:val="24"/>
                <w:szCs w:val="24"/>
              </w:rPr>
              <w:t>提出任务：“请你们把这些图形分一分，看看可以怎样分类？”</w:t>
            </w:r>
            <w:r>
              <w:rPr>
                <w:rFonts w:hint="eastAsia" w:ascii="宋体" w:hAnsi="宋体" w:eastAsia="宋体" w:cs="宋体"/>
                <w:sz w:val="24"/>
                <w:szCs w:val="24"/>
              </w:rPr>
              <w:br w:type="textWrapping"/>
            </w:r>
            <w:r>
              <w:rPr>
                <w:rFonts w:hint="eastAsia" w:ascii="宋体" w:hAnsi="宋体" w:eastAsia="宋体" w:cs="宋体"/>
                <w:sz w:val="24"/>
                <w:szCs w:val="24"/>
              </w:rPr>
              <w:t>3.</w:t>
            </w:r>
            <w:r>
              <w:rPr>
                <w:rFonts w:hint="eastAsia" w:ascii="宋体" w:hAnsi="宋体" w:eastAsia="宋体" w:cs="宋体"/>
                <w:b w:val="0"/>
                <w:i w:val="0"/>
                <w:sz w:val="24"/>
                <w:szCs w:val="24"/>
              </w:rPr>
              <w:t xml:space="preserve"> </w:t>
            </w:r>
            <w:r>
              <w:rPr>
                <w:rFonts w:hint="eastAsia" w:ascii="宋体" w:hAnsi="宋体" w:eastAsia="宋体" w:cs="宋体"/>
                <w:sz w:val="24"/>
                <w:szCs w:val="24"/>
              </w:rPr>
              <w:t>组织学生汇报分类结果，重点聚焦按边的数量分类的方法。</w:t>
            </w:r>
            <w:r>
              <w:rPr>
                <w:rFonts w:hint="eastAsia" w:ascii="宋体" w:hAnsi="宋体" w:eastAsia="宋体" w:cs="宋体"/>
                <w:sz w:val="24"/>
                <w:szCs w:val="24"/>
              </w:rPr>
              <w:br w:type="textWrapping"/>
            </w:r>
            <w:r>
              <w:rPr>
                <w:rFonts w:hint="eastAsia" w:ascii="宋体" w:hAnsi="宋体" w:eastAsia="宋体" w:cs="宋体"/>
                <w:sz w:val="24"/>
                <w:szCs w:val="24"/>
              </w:rPr>
              <w:t>4.</w:t>
            </w:r>
            <w:r>
              <w:rPr>
                <w:rFonts w:hint="eastAsia" w:ascii="宋体" w:hAnsi="宋体" w:eastAsia="宋体" w:cs="宋体"/>
                <w:b w:val="0"/>
                <w:i w:val="0"/>
                <w:sz w:val="24"/>
                <w:szCs w:val="24"/>
              </w:rPr>
              <w:t xml:space="preserve"> </w:t>
            </w:r>
            <w:r>
              <w:rPr>
                <w:rFonts w:hint="eastAsia" w:ascii="宋体" w:hAnsi="宋体" w:eastAsia="宋体" w:cs="宋体"/>
                <w:sz w:val="24"/>
                <w:szCs w:val="24"/>
              </w:rPr>
              <w:t>总结：“像这样由4条边围成的图形叫做四边形，由5条边围成的叫五边形，6条边的是六边形，它们都是多边形。”</w:t>
            </w:r>
          </w:p>
        </w:tc>
        <w:tc>
          <w:tcPr>
            <w:tcW w:w="1536" w:type="pct"/>
            <w:gridSpan w:val="3"/>
            <w:noWrap w:val="0"/>
            <w:vAlign w:val="top"/>
          </w:tcPr>
          <w:p w14:paraId="370924D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r>
              <w:rPr>
                <w:rFonts w:hint="eastAsia" w:ascii="宋体" w:hAnsi="宋体" w:eastAsia="宋体" w:cs="宋体"/>
                <w:b w:val="0"/>
                <w:i w:val="0"/>
                <w:sz w:val="24"/>
                <w:szCs w:val="24"/>
              </w:rPr>
              <w:t xml:space="preserve"> </w:t>
            </w:r>
            <w:r>
              <w:rPr>
                <w:rFonts w:hint="eastAsia" w:ascii="宋体" w:hAnsi="宋体" w:eastAsia="宋体" w:cs="宋体"/>
                <w:sz w:val="24"/>
                <w:szCs w:val="24"/>
              </w:rPr>
              <w:t>观察图形，独立思考分类标准。</w:t>
            </w:r>
            <w:r>
              <w:rPr>
                <w:rFonts w:hint="eastAsia" w:ascii="宋体" w:hAnsi="宋体" w:eastAsia="宋体" w:cs="宋体"/>
                <w:sz w:val="24"/>
                <w:szCs w:val="24"/>
              </w:rPr>
              <w:br w:type="textWrapping"/>
            </w:r>
            <w:r>
              <w:rPr>
                <w:rFonts w:hint="eastAsia" w:ascii="宋体" w:hAnsi="宋体" w:eastAsia="宋体" w:cs="宋体"/>
                <w:sz w:val="24"/>
                <w:szCs w:val="24"/>
              </w:rPr>
              <w:t>2.</w:t>
            </w:r>
            <w:r>
              <w:rPr>
                <w:rFonts w:hint="eastAsia" w:ascii="宋体" w:hAnsi="宋体" w:eastAsia="宋体" w:cs="宋体"/>
                <w:b w:val="0"/>
                <w:i w:val="0"/>
                <w:sz w:val="24"/>
                <w:szCs w:val="24"/>
              </w:rPr>
              <w:t xml:space="preserve"> </w:t>
            </w:r>
            <w:r>
              <w:rPr>
                <w:rFonts w:hint="eastAsia" w:ascii="宋体" w:hAnsi="宋体" w:eastAsia="宋体" w:cs="宋体"/>
                <w:sz w:val="24"/>
                <w:szCs w:val="24"/>
              </w:rPr>
              <w:t>动手尝试将图形进行分类。</w:t>
            </w:r>
            <w:r>
              <w:rPr>
                <w:rFonts w:hint="eastAsia" w:ascii="宋体" w:hAnsi="宋体" w:eastAsia="宋体" w:cs="宋体"/>
                <w:sz w:val="24"/>
                <w:szCs w:val="24"/>
              </w:rPr>
              <w:br w:type="textWrapping"/>
            </w:r>
            <w:r>
              <w:rPr>
                <w:rFonts w:hint="eastAsia" w:ascii="宋体" w:hAnsi="宋体" w:eastAsia="宋体" w:cs="宋体"/>
                <w:sz w:val="24"/>
                <w:szCs w:val="24"/>
              </w:rPr>
              <w:t>3.</w:t>
            </w:r>
            <w:r>
              <w:rPr>
                <w:rFonts w:hint="eastAsia" w:ascii="宋体" w:hAnsi="宋体" w:eastAsia="宋体" w:cs="宋体"/>
                <w:b w:val="0"/>
                <w:i w:val="0"/>
                <w:sz w:val="24"/>
                <w:szCs w:val="24"/>
              </w:rPr>
              <w:t xml:space="preserve"> </w:t>
            </w:r>
            <w:r>
              <w:rPr>
                <w:rFonts w:hint="eastAsia" w:ascii="宋体" w:hAnsi="宋体" w:eastAsia="宋体" w:cs="宋体"/>
                <w:sz w:val="24"/>
                <w:szCs w:val="24"/>
              </w:rPr>
              <w:t>汇报分类方法，说明理由。</w:t>
            </w:r>
            <w:r>
              <w:rPr>
                <w:rFonts w:hint="eastAsia" w:ascii="宋体" w:hAnsi="宋体" w:eastAsia="宋体" w:cs="宋体"/>
                <w:sz w:val="24"/>
                <w:szCs w:val="24"/>
              </w:rPr>
              <w:br w:type="textWrapping"/>
            </w:r>
            <w:r>
              <w:rPr>
                <w:rFonts w:hint="eastAsia" w:ascii="宋体" w:hAnsi="宋体" w:eastAsia="宋体" w:cs="宋体"/>
                <w:sz w:val="24"/>
                <w:szCs w:val="24"/>
              </w:rPr>
              <w:t>预设：我把有三条边的放在一起，有四条边的放在一起……</w:t>
            </w:r>
            <w:r>
              <w:rPr>
                <w:rFonts w:hint="eastAsia" w:ascii="宋体" w:hAnsi="宋体" w:eastAsia="宋体" w:cs="宋体"/>
                <w:sz w:val="24"/>
                <w:szCs w:val="24"/>
              </w:rPr>
              <w:br w:type="textWrapping"/>
            </w:r>
            <w:r>
              <w:rPr>
                <w:rFonts w:hint="eastAsia" w:ascii="宋体" w:hAnsi="宋体" w:eastAsia="宋体" w:cs="宋体"/>
                <w:sz w:val="24"/>
                <w:szCs w:val="24"/>
              </w:rPr>
              <w:t>4.</w:t>
            </w:r>
            <w:r>
              <w:rPr>
                <w:rFonts w:hint="eastAsia" w:ascii="宋体" w:hAnsi="宋体" w:eastAsia="宋体" w:cs="宋体"/>
                <w:b w:val="0"/>
                <w:i w:val="0"/>
                <w:sz w:val="24"/>
                <w:szCs w:val="24"/>
              </w:rPr>
              <w:t xml:space="preserve"> </w:t>
            </w:r>
            <w:r>
              <w:rPr>
                <w:rFonts w:hint="eastAsia" w:ascii="宋体" w:hAnsi="宋体" w:eastAsia="宋体" w:cs="宋体"/>
                <w:sz w:val="24"/>
                <w:szCs w:val="24"/>
              </w:rPr>
              <w:t>倾听教师总结，理解“多边形”“四边形”等概念。</w:t>
            </w:r>
          </w:p>
        </w:tc>
        <w:tc>
          <w:tcPr>
            <w:tcW w:w="1083" w:type="pct"/>
            <w:noWrap w:val="0"/>
            <w:vAlign w:val="top"/>
          </w:tcPr>
          <w:p w14:paraId="145292A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通过分类活动，引导学生关注图形的本质属性——边的数量，初步建立多边形的概念体系，培养观察、比较与归纳能力。</w:t>
            </w:r>
          </w:p>
        </w:tc>
        <w:tc>
          <w:tcPr>
            <w:tcW w:w="570" w:type="pct"/>
            <w:noWrap w:val="0"/>
            <w:vAlign w:val="top"/>
          </w:tcPr>
          <w:p w14:paraId="3878DDB8">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605C3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3153CAA">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color w:val="auto"/>
                <w:kern w:val="0"/>
                <w:sz w:val="24"/>
                <w:szCs w:val="24"/>
                <w:lang w:val="en-US" w:eastAsia="zh-CN"/>
              </w:rPr>
              <w:t>探究新知，认识特征</w:t>
            </w:r>
          </w:p>
        </w:tc>
      </w:tr>
      <w:tr w14:paraId="34BD6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9" w:type="pct"/>
            <w:gridSpan w:val="2"/>
            <w:noWrap w:val="0"/>
            <w:vAlign w:val="center"/>
          </w:tcPr>
          <w:p w14:paraId="273F15C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36" w:type="pct"/>
            <w:gridSpan w:val="3"/>
            <w:noWrap w:val="0"/>
            <w:vAlign w:val="center"/>
          </w:tcPr>
          <w:p w14:paraId="3298FFB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83" w:type="pct"/>
            <w:noWrap w:val="0"/>
            <w:vAlign w:val="center"/>
          </w:tcPr>
          <w:p w14:paraId="6A20DBF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3A6989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60CB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09" w:type="pct"/>
            <w:gridSpan w:val="2"/>
            <w:noWrap w:val="0"/>
            <w:vAlign w:val="top"/>
          </w:tcPr>
          <w:p w14:paraId="251D4A4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val="0"/>
                <w:i w:val="0"/>
                <w:sz w:val="24"/>
                <w:szCs w:val="24"/>
              </w:rPr>
              <w:t xml:space="preserve"> </w:t>
            </w:r>
            <w:r>
              <w:rPr>
                <w:rFonts w:hint="eastAsia" w:ascii="宋体" w:hAnsi="宋体" w:eastAsia="宋体" w:cs="宋体"/>
                <w:sz w:val="24"/>
                <w:szCs w:val="24"/>
              </w:rPr>
              <w:t>聚焦长方形和正方形，提问：“长方形和正方形各有什么特点？我们可以从哪些方面去研究？”</w:t>
            </w:r>
            <w:r>
              <w:rPr>
                <w:rFonts w:hint="eastAsia" w:ascii="宋体" w:hAnsi="宋体" w:eastAsia="宋体" w:cs="宋体"/>
                <w:sz w:val="24"/>
                <w:szCs w:val="24"/>
              </w:rPr>
              <w:br w:type="textWrapping"/>
            </w:r>
            <w:r>
              <w:rPr>
                <w:rFonts w:hint="eastAsia" w:ascii="宋体" w:hAnsi="宋体" w:eastAsia="宋体" w:cs="宋体"/>
                <w:sz w:val="24"/>
                <w:szCs w:val="24"/>
              </w:rPr>
              <w:t>2.</w:t>
            </w:r>
            <w:r>
              <w:rPr>
                <w:rFonts w:hint="eastAsia" w:ascii="宋体" w:hAnsi="宋体" w:eastAsia="宋体" w:cs="宋体"/>
                <w:b w:val="0"/>
                <w:i w:val="0"/>
                <w:sz w:val="24"/>
                <w:szCs w:val="24"/>
              </w:rPr>
              <w:t xml:space="preserve"> </w:t>
            </w:r>
            <w:r>
              <w:rPr>
                <w:rFonts w:hint="eastAsia" w:ascii="宋体" w:hAnsi="宋体" w:eastAsia="宋体" w:cs="宋体"/>
                <w:sz w:val="24"/>
                <w:szCs w:val="24"/>
              </w:rPr>
              <w:t>引导学生从“边”和“角”两个角度进行观察。</w:t>
            </w:r>
            <w:r>
              <w:rPr>
                <w:rFonts w:hint="eastAsia" w:ascii="宋体" w:hAnsi="宋体" w:eastAsia="宋体" w:cs="宋体"/>
                <w:sz w:val="24"/>
                <w:szCs w:val="24"/>
              </w:rPr>
              <w:br w:type="textWrapping"/>
            </w:r>
            <w:r>
              <w:rPr>
                <w:rFonts w:hint="eastAsia" w:ascii="宋体" w:hAnsi="宋体" w:eastAsia="宋体" w:cs="宋体"/>
                <w:sz w:val="24"/>
                <w:szCs w:val="24"/>
              </w:rPr>
              <w:t>3.</w:t>
            </w:r>
            <w:r>
              <w:rPr>
                <w:rFonts w:hint="eastAsia" w:ascii="宋体" w:hAnsi="宋体" w:eastAsia="宋体" w:cs="宋体"/>
                <w:b w:val="0"/>
                <w:i w:val="0"/>
                <w:sz w:val="24"/>
                <w:szCs w:val="24"/>
              </w:rPr>
              <w:t xml:space="preserve"> </w:t>
            </w:r>
            <w:r>
              <w:rPr>
                <w:rFonts w:hint="eastAsia" w:ascii="宋体" w:hAnsi="宋体" w:eastAsia="宋体" w:cs="宋体"/>
                <w:sz w:val="24"/>
                <w:szCs w:val="24"/>
              </w:rPr>
              <w:t>指导学生使用直尺测量长方形相对的边，验证是否相等。</w:t>
            </w:r>
            <w:r>
              <w:rPr>
                <w:rFonts w:hint="eastAsia" w:ascii="宋体" w:hAnsi="宋体" w:eastAsia="宋体" w:cs="宋体"/>
                <w:sz w:val="24"/>
                <w:szCs w:val="24"/>
              </w:rPr>
              <w:br w:type="textWrapping"/>
            </w:r>
            <w:r>
              <w:rPr>
                <w:rFonts w:hint="eastAsia" w:ascii="宋体" w:hAnsi="宋体" w:eastAsia="宋体" w:cs="宋体"/>
                <w:sz w:val="24"/>
                <w:szCs w:val="24"/>
              </w:rPr>
              <w:t>4.</w:t>
            </w:r>
            <w:r>
              <w:rPr>
                <w:rFonts w:hint="eastAsia" w:ascii="宋体" w:hAnsi="宋体" w:eastAsia="宋体" w:cs="宋体"/>
                <w:b w:val="0"/>
                <w:i w:val="0"/>
                <w:sz w:val="24"/>
                <w:szCs w:val="24"/>
              </w:rPr>
              <w:t xml:space="preserve"> </w:t>
            </w:r>
            <w:r>
              <w:rPr>
                <w:rFonts w:hint="eastAsia" w:ascii="宋体" w:hAnsi="宋体" w:eastAsia="宋体" w:cs="宋体"/>
                <w:sz w:val="24"/>
                <w:szCs w:val="24"/>
              </w:rPr>
              <w:t>利用三角板的直角比一比长方形的四个角是否都是直角。</w:t>
            </w:r>
            <w:r>
              <w:rPr>
                <w:rFonts w:hint="eastAsia" w:ascii="宋体" w:hAnsi="宋体" w:eastAsia="宋体" w:cs="宋体"/>
                <w:sz w:val="24"/>
                <w:szCs w:val="24"/>
              </w:rPr>
              <w:br w:type="textWrapping"/>
            </w:r>
            <w:r>
              <w:rPr>
                <w:rFonts w:hint="eastAsia" w:ascii="宋体" w:hAnsi="宋体" w:eastAsia="宋体" w:cs="宋体"/>
                <w:sz w:val="24"/>
                <w:szCs w:val="24"/>
              </w:rPr>
              <w:t>5.</w:t>
            </w:r>
            <w:r>
              <w:rPr>
                <w:rFonts w:hint="eastAsia" w:ascii="宋体" w:hAnsi="宋体" w:eastAsia="宋体" w:cs="宋体"/>
                <w:b w:val="0"/>
                <w:i w:val="0"/>
                <w:sz w:val="24"/>
                <w:szCs w:val="24"/>
              </w:rPr>
              <w:t xml:space="preserve"> </w:t>
            </w:r>
            <w:r>
              <w:rPr>
                <w:rFonts w:hint="eastAsia" w:ascii="宋体" w:hAnsi="宋体" w:eastAsia="宋体" w:cs="宋体"/>
                <w:sz w:val="24"/>
                <w:szCs w:val="24"/>
              </w:rPr>
              <w:t>同样方法引导学生探究正方形的边和角的特点。</w:t>
            </w:r>
            <w:r>
              <w:rPr>
                <w:rFonts w:hint="eastAsia" w:ascii="宋体" w:hAnsi="宋体" w:eastAsia="宋体" w:cs="宋体"/>
                <w:sz w:val="24"/>
                <w:szCs w:val="24"/>
              </w:rPr>
              <w:br w:type="textWrapping"/>
            </w:r>
            <w:r>
              <w:rPr>
                <w:rFonts w:hint="eastAsia" w:ascii="宋体" w:hAnsi="宋体" w:eastAsia="宋体" w:cs="宋体"/>
                <w:sz w:val="24"/>
                <w:szCs w:val="24"/>
              </w:rPr>
              <w:t>6.</w:t>
            </w:r>
            <w:r>
              <w:rPr>
                <w:rFonts w:hint="eastAsia" w:ascii="宋体" w:hAnsi="宋体" w:eastAsia="宋体" w:cs="宋体"/>
                <w:b w:val="0"/>
                <w:i w:val="0"/>
                <w:sz w:val="24"/>
                <w:szCs w:val="24"/>
              </w:rPr>
              <w:t xml:space="preserve"> </w:t>
            </w:r>
            <w:r>
              <w:rPr>
                <w:rFonts w:hint="eastAsia" w:ascii="宋体" w:hAnsi="宋体" w:eastAsia="宋体" w:cs="宋体"/>
                <w:sz w:val="24"/>
                <w:szCs w:val="24"/>
              </w:rPr>
              <w:t>提问：“正方形和长方形之间有什么关系？”引导得出“正方形是特殊的长方形”。</w:t>
            </w:r>
          </w:p>
          <w:p w14:paraId="71D0A59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sz w:val="24"/>
                <w:szCs w:val="24"/>
                <w:lang w:val="en-US" w:eastAsia="zh-CN"/>
              </w:rPr>
            </w:pPr>
          </w:p>
        </w:tc>
        <w:tc>
          <w:tcPr>
            <w:tcW w:w="1536" w:type="pct"/>
            <w:gridSpan w:val="3"/>
            <w:noWrap w:val="0"/>
            <w:vAlign w:val="top"/>
          </w:tcPr>
          <w:p w14:paraId="4B2B96E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r>
              <w:rPr>
                <w:rFonts w:hint="eastAsia" w:ascii="宋体" w:hAnsi="宋体" w:eastAsia="宋体" w:cs="宋体"/>
                <w:b w:val="0"/>
                <w:i w:val="0"/>
                <w:sz w:val="24"/>
                <w:szCs w:val="24"/>
              </w:rPr>
              <w:t xml:space="preserve"> </w:t>
            </w:r>
            <w:r>
              <w:rPr>
                <w:rFonts w:hint="eastAsia" w:ascii="宋体" w:hAnsi="宋体" w:eastAsia="宋体" w:cs="宋体"/>
                <w:sz w:val="24"/>
                <w:szCs w:val="24"/>
              </w:rPr>
              <w:t>思考问题，明确可以从边的长度和角的大小来研究。</w:t>
            </w:r>
            <w:r>
              <w:rPr>
                <w:rFonts w:hint="eastAsia" w:ascii="宋体" w:hAnsi="宋体" w:eastAsia="宋体" w:cs="宋体"/>
                <w:sz w:val="24"/>
                <w:szCs w:val="24"/>
              </w:rPr>
              <w:br w:type="textWrapping"/>
            </w:r>
            <w:r>
              <w:rPr>
                <w:rFonts w:hint="eastAsia" w:ascii="宋体" w:hAnsi="宋体" w:eastAsia="宋体" w:cs="宋体"/>
                <w:sz w:val="24"/>
                <w:szCs w:val="24"/>
              </w:rPr>
              <w:t>2.</w:t>
            </w:r>
            <w:r>
              <w:rPr>
                <w:rFonts w:hint="eastAsia" w:ascii="宋体" w:hAnsi="宋体" w:eastAsia="宋体" w:cs="宋体"/>
                <w:b w:val="0"/>
                <w:i w:val="0"/>
                <w:sz w:val="24"/>
                <w:szCs w:val="24"/>
              </w:rPr>
              <w:t xml:space="preserve"> </w:t>
            </w:r>
            <w:r>
              <w:rPr>
                <w:rFonts w:hint="eastAsia" w:ascii="宋体" w:hAnsi="宋体" w:eastAsia="宋体" w:cs="宋体"/>
                <w:sz w:val="24"/>
                <w:szCs w:val="24"/>
              </w:rPr>
              <w:t>使用直尺测量长方形的两组对边。</w:t>
            </w:r>
            <w:r>
              <w:rPr>
                <w:rFonts w:hint="eastAsia" w:ascii="宋体" w:hAnsi="宋体" w:eastAsia="宋体" w:cs="宋体"/>
                <w:sz w:val="24"/>
                <w:szCs w:val="24"/>
              </w:rPr>
              <w:br w:type="textWrapping"/>
            </w:r>
            <w:r>
              <w:rPr>
                <w:rFonts w:hint="eastAsia" w:ascii="宋体" w:hAnsi="宋体" w:eastAsia="宋体" w:cs="宋体"/>
                <w:sz w:val="24"/>
                <w:szCs w:val="24"/>
              </w:rPr>
              <w:t>预设：我发现长方形上下两条边一样长，左右两条边也一样长。</w:t>
            </w:r>
            <w:r>
              <w:rPr>
                <w:rFonts w:hint="eastAsia" w:ascii="宋体" w:hAnsi="宋体" w:eastAsia="宋体" w:cs="宋体"/>
                <w:sz w:val="24"/>
                <w:szCs w:val="24"/>
              </w:rPr>
              <w:br w:type="textWrapping"/>
            </w:r>
            <w:r>
              <w:rPr>
                <w:rFonts w:hint="eastAsia" w:ascii="宋体" w:hAnsi="宋体" w:eastAsia="宋体" w:cs="宋体"/>
                <w:sz w:val="24"/>
                <w:szCs w:val="24"/>
              </w:rPr>
              <w:t>3.</w:t>
            </w:r>
            <w:r>
              <w:rPr>
                <w:rFonts w:hint="eastAsia" w:ascii="宋体" w:hAnsi="宋体" w:eastAsia="宋体" w:cs="宋体"/>
                <w:b w:val="0"/>
                <w:i w:val="0"/>
                <w:sz w:val="24"/>
                <w:szCs w:val="24"/>
              </w:rPr>
              <w:t xml:space="preserve"> </w:t>
            </w:r>
            <w:r>
              <w:rPr>
                <w:rFonts w:hint="eastAsia" w:ascii="宋体" w:hAnsi="宋体" w:eastAsia="宋体" w:cs="宋体"/>
                <w:sz w:val="24"/>
                <w:szCs w:val="24"/>
              </w:rPr>
              <w:t>用三角板比对四个角。</w:t>
            </w:r>
            <w:r>
              <w:rPr>
                <w:rFonts w:hint="eastAsia" w:ascii="宋体" w:hAnsi="宋体" w:eastAsia="宋体" w:cs="宋体"/>
                <w:sz w:val="24"/>
                <w:szCs w:val="24"/>
              </w:rPr>
              <w:br w:type="textWrapping"/>
            </w:r>
            <w:r>
              <w:rPr>
                <w:rFonts w:hint="eastAsia" w:ascii="宋体" w:hAnsi="宋体" w:eastAsia="宋体" w:cs="宋体"/>
                <w:sz w:val="24"/>
                <w:szCs w:val="24"/>
              </w:rPr>
              <w:t>预设：四个角都能和三角板的直角重合，说明都是直角。</w:t>
            </w:r>
            <w:r>
              <w:rPr>
                <w:rFonts w:hint="eastAsia" w:ascii="宋体" w:hAnsi="宋体" w:eastAsia="宋体" w:cs="宋体"/>
                <w:sz w:val="24"/>
                <w:szCs w:val="24"/>
              </w:rPr>
              <w:br w:type="textWrapping"/>
            </w:r>
            <w:r>
              <w:rPr>
                <w:rFonts w:hint="eastAsia" w:ascii="宋体" w:hAnsi="宋体" w:eastAsia="宋体" w:cs="宋体"/>
                <w:sz w:val="24"/>
                <w:szCs w:val="24"/>
              </w:rPr>
              <w:t>4.</w:t>
            </w:r>
            <w:r>
              <w:rPr>
                <w:rFonts w:hint="eastAsia" w:ascii="宋体" w:hAnsi="宋体" w:eastAsia="宋体" w:cs="宋体"/>
                <w:b w:val="0"/>
                <w:i w:val="0"/>
                <w:sz w:val="24"/>
                <w:szCs w:val="24"/>
              </w:rPr>
              <w:t xml:space="preserve"> </w:t>
            </w:r>
            <w:r>
              <w:rPr>
                <w:rFonts w:hint="eastAsia" w:ascii="宋体" w:hAnsi="宋体" w:eastAsia="宋体" w:cs="宋体"/>
                <w:sz w:val="24"/>
                <w:szCs w:val="24"/>
              </w:rPr>
              <w:t>探究正方形：</w:t>
            </w:r>
            <w:r>
              <w:rPr>
                <w:rFonts w:hint="eastAsia" w:ascii="宋体" w:hAnsi="宋体" w:eastAsia="宋体" w:cs="宋体"/>
                <w:sz w:val="24"/>
                <w:szCs w:val="24"/>
              </w:rPr>
              <w:br w:type="textWrapping"/>
            </w:r>
            <w:r>
              <w:rPr>
                <w:rFonts w:hint="eastAsia" w:ascii="宋体" w:hAnsi="宋体" w:eastAsia="宋体" w:cs="宋体"/>
                <w:sz w:val="24"/>
                <w:szCs w:val="24"/>
              </w:rPr>
              <w:t>预设：正方形的四条边都一样长，四个角也都是直角。</w:t>
            </w:r>
            <w:r>
              <w:rPr>
                <w:rFonts w:hint="eastAsia" w:ascii="宋体" w:hAnsi="宋体" w:eastAsia="宋体" w:cs="宋体"/>
                <w:sz w:val="24"/>
                <w:szCs w:val="24"/>
              </w:rPr>
              <w:br w:type="textWrapping"/>
            </w:r>
            <w:r>
              <w:rPr>
                <w:rFonts w:hint="eastAsia" w:ascii="宋体" w:hAnsi="宋体" w:eastAsia="宋体" w:cs="宋体"/>
                <w:sz w:val="24"/>
                <w:szCs w:val="24"/>
              </w:rPr>
              <w:t>5.</w:t>
            </w:r>
            <w:r>
              <w:rPr>
                <w:rFonts w:hint="eastAsia" w:ascii="宋体" w:hAnsi="宋体" w:eastAsia="宋体" w:cs="宋体"/>
                <w:b w:val="0"/>
                <w:i w:val="0"/>
                <w:sz w:val="24"/>
                <w:szCs w:val="24"/>
              </w:rPr>
              <w:t xml:space="preserve"> </w:t>
            </w:r>
            <w:r>
              <w:rPr>
                <w:rFonts w:hint="eastAsia" w:ascii="宋体" w:hAnsi="宋体" w:eastAsia="宋体" w:cs="宋体"/>
                <w:sz w:val="24"/>
                <w:szCs w:val="24"/>
              </w:rPr>
              <w:t>思考两者关系。</w:t>
            </w:r>
            <w:r>
              <w:rPr>
                <w:rFonts w:hint="eastAsia" w:ascii="宋体" w:hAnsi="宋体" w:eastAsia="宋体" w:cs="宋体"/>
                <w:sz w:val="24"/>
                <w:szCs w:val="24"/>
              </w:rPr>
              <w:br w:type="textWrapping"/>
            </w:r>
            <w:r>
              <w:rPr>
                <w:rFonts w:hint="eastAsia" w:ascii="宋体" w:hAnsi="宋体" w:eastAsia="宋体" w:cs="宋体"/>
                <w:sz w:val="24"/>
                <w:szCs w:val="24"/>
              </w:rPr>
              <w:t>预设：正方形符合长方形的所有特征，还多了四条边相等，所以它是特殊的长方形。</w:t>
            </w:r>
          </w:p>
        </w:tc>
        <w:tc>
          <w:tcPr>
            <w:tcW w:w="1083" w:type="pct"/>
            <w:noWrap w:val="0"/>
            <w:vAlign w:val="top"/>
          </w:tcPr>
          <w:p w14:paraId="36BFC8B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通过动手操作和验证，让学生亲身经历知识的形成过程，掌握研究图形的一般方法，深刻理解长方形和正方形的本质特征及其内在联系。</w:t>
            </w:r>
          </w:p>
        </w:tc>
        <w:tc>
          <w:tcPr>
            <w:tcW w:w="570" w:type="pct"/>
            <w:noWrap w:val="0"/>
            <w:vAlign w:val="top"/>
          </w:tcPr>
          <w:p w14:paraId="57F40600">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7D1E9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1661B55">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巩固练习，深化理解</w:t>
            </w:r>
          </w:p>
        </w:tc>
      </w:tr>
      <w:tr w14:paraId="4905A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9" w:type="pct"/>
            <w:gridSpan w:val="2"/>
            <w:noWrap w:val="0"/>
            <w:vAlign w:val="center"/>
          </w:tcPr>
          <w:p w14:paraId="29555AC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36" w:type="pct"/>
            <w:gridSpan w:val="3"/>
            <w:noWrap w:val="0"/>
            <w:vAlign w:val="center"/>
          </w:tcPr>
          <w:p w14:paraId="002C9C6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83" w:type="pct"/>
            <w:noWrap w:val="0"/>
            <w:vAlign w:val="center"/>
          </w:tcPr>
          <w:p w14:paraId="0B77A98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556479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E3A4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09" w:type="pct"/>
            <w:gridSpan w:val="2"/>
            <w:noWrap w:val="0"/>
            <w:vAlign w:val="top"/>
          </w:tcPr>
          <w:p w14:paraId="50255DD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1.出示</w:t>
            </w:r>
            <w:r>
              <w:rPr>
                <w:rFonts w:hint="eastAsia" w:ascii="宋体" w:hAnsi="宋体" w:eastAsia="宋体" w:cs="宋体"/>
                <w:sz w:val="24"/>
                <w:szCs w:val="24"/>
                <w:lang w:val="en-US" w:eastAsia="zh-CN"/>
              </w:rPr>
              <w:t>做一做第2题</w:t>
            </w:r>
            <w:r>
              <w:rPr>
                <w:rFonts w:hint="eastAsia" w:ascii="宋体" w:hAnsi="宋体" w:eastAsia="宋体" w:cs="宋体"/>
                <w:sz w:val="24"/>
                <w:szCs w:val="24"/>
              </w:rPr>
              <w:t>点子图，要求：“在下面的点子图上画出几个不同的多边形。”</w:t>
            </w:r>
            <w:r>
              <w:rPr>
                <w:rFonts w:hint="eastAsia" w:ascii="宋体" w:hAnsi="宋体" w:eastAsia="宋体" w:cs="宋体"/>
                <w:sz w:val="24"/>
                <w:szCs w:val="24"/>
              </w:rPr>
              <w:br w:type="textWrapping"/>
            </w:r>
            <w:r>
              <w:rPr>
                <w:rFonts w:hint="eastAsia" w:ascii="宋体" w:hAnsi="宋体" w:eastAsia="宋体" w:cs="宋体"/>
                <w:sz w:val="24"/>
                <w:szCs w:val="24"/>
              </w:rPr>
              <w:t>2.</w:t>
            </w:r>
            <w:r>
              <w:rPr>
                <w:rFonts w:hint="eastAsia" w:ascii="宋体" w:hAnsi="宋体" w:eastAsia="宋体" w:cs="宋体"/>
                <w:b w:val="0"/>
                <w:i w:val="0"/>
                <w:sz w:val="24"/>
                <w:szCs w:val="24"/>
              </w:rPr>
              <w:t xml:space="preserve"> </w:t>
            </w:r>
            <w:r>
              <w:rPr>
                <w:rFonts w:hint="eastAsia" w:ascii="宋体" w:hAnsi="宋体" w:eastAsia="宋体" w:cs="宋体"/>
                <w:sz w:val="24"/>
                <w:szCs w:val="24"/>
              </w:rPr>
              <w:t>出示</w:t>
            </w:r>
            <w:r>
              <w:rPr>
                <w:rFonts w:hint="eastAsia" w:ascii="宋体" w:hAnsi="宋体" w:eastAsia="宋体" w:cs="宋体"/>
                <w:sz w:val="24"/>
                <w:szCs w:val="24"/>
                <w:lang w:val="en-US" w:eastAsia="zh-CN"/>
              </w:rPr>
              <w:t>做一做第3题</w:t>
            </w:r>
            <w:r>
              <w:rPr>
                <w:rFonts w:hint="eastAsia" w:ascii="宋体" w:hAnsi="宋体" w:eastAsia="宋体" w:cs="宋体"/>
                <w:sz w:val="24"/>
                <w:szCs w:val="24"/>
              </w:rPr>
              <w:t>填空题：“6厘米、4厘米、5厘米”的图形标注，要求学生填写对应的边长。</w:t>
            </w:r>
            <w:r>
              <w:rPr>
                <w:rFonts w:hint="eastAsia" w:ascii="宋体" w:hAnsi="宋体" w:eastAsia="宋体" w:cs="宋体"/>
                <w:sz w:val="24"/>
                <w:szCs w:val="24"/>
              </w:rPr>
              <w:br w:type="textWrapping"/>
            </w:r>
            <w:r>
              <w:rPr>
                <w:rFonts w:hint="eastAsia" w:ascii="宋体" w:hAnsi="宋体" w:eastAsia="宋体" w:cs="宋体"/>
                <w:sz w:val="24"/>
                <w:szCs w:val="24"/>
              </w:rPr>
              <w:t>3.出示</w:t>
            </w:r>
            <w:r>
              <w:rPr>
                <w:rFonts w:hint="eastAsia" w:ascii="宋体" w:hAnsi="宋体" w:eastAsia="宋体" w:cs="宋体"/>
                <w:sz w:val="24"/>
                <w:szCs w:val="24"/>
                <w:lang w:val="en-US" w:eastAsia="zh-CN"/>
              </w:rPr>
              <w:t>做一做第4题</w:t>
            </w:r>
            <w:r>
              <w:rPr>
                <w:rFonts w:hint="eastAsia" w:ascii="宋体" w:hAnsi="宋体" w:eastAsia="宋体" w:cs="宋体"/>
                <w:b w:val="0"/>
                <w:i w:val="0"/>
                <w:sz w:val="24"/>
                <w:szCs w:val="24"/>
              </w:rPr>
              <w:t>折一折：用长方形纸折最大正方形，引导发现“正方形的边长与长方形的宽相等”。</w:t>
            </w:r>
          </w:p>
        </w:tc>
        <w:tc>
          <w:tcPr>
            <w:tcW w:w="1536" w:type="pct"/>
            <w:gridSpan w:val="3"/>
            <w:noWrap w:val="0"/>
            <w:vAlign w:val="top"/>
          </w:tcPr>
          <w:p w14:paraId="6AD3BB3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r>
              <w:rPr>
                <w:rFonts w:hint="eastAsia" w:ascii="宋体" w:hAnsi="宋体" w:eastAsia="宋体" w:cs="宋体"/>
                <w:b w:val="0"/>
                <w:i w:val="0"/>
                <w:sz w:val="24"/>
                <w:szCs w:val="24"/>
              </w:rPr>
              <w:t xml:space="preserve"> </w:t>
            </w:r>
            <w:r>
              <w:rPr>
                <w:rFonts w:hint="eastAsia" w:ascii="宋体" w:hAnsi="宋体" w:eastAsia="宋体" w:cs="宋体"/>
                <w:sz w:val="24"/>
                <w:szCs w:val="24"/>
              </w:rPr>
              <w:t>在点子图上尝试连接点画出三角形、四边形、五边形等。</w:t>
            </w:r>
            <w:r>
              <w:rPr>
                <w:rFonts w:hint="eastAsia" w:ascii="宋体" w:hAnsi="宋体" w:eastAsia="宋体" w:cs="宋体"/>
                <w:sz w:val="24"/>
                <w:szCs w:val="24"/>
              </w:rPr>
              <w:br w:type="textWrapping"/>
            </w:r>
            <w:r>
              <w:rPr>
                <w:rFonts w:hint="eastAsia" w:ascii="宋体" w:hAnsi="宋体" w:eastAsia="宋体" w:cs="宋体"/>
                <w:sz w:val="24"/>
                <w:szCs w:val="24"/>
              </w:rPr>
              <w:t>2.</w:t>
            </w:r>
            <w:r>
              <w:rPr>
                <w:rFonts w:hint="eastAsia" w:ascii="宋体" w:hAnsi="宋体" w:eastAsia="宋体" w:cs="宋体"/>
                <w:b w:val="0"/>
                <w:i w:val="0"/>
                <w:sz w:val="24"/>
                <w:szCs w:val="24"/>
              </w:rPr>
              <w:t xml:space="preserve"> </w:t>
            </w:r>
            <w:r>
              <w:rPr>
                <w:rFonts w:hint="eastAsia" w:ascii="宋体" w:hAnsi="宋体" w:eastAsia="宋体" w:cs="宋体"/>
                <w:sz w:val="24"/>
                <w:szCs w:val="24"/>
              </w:rPr>
              <w:t>根据长方形对边相等的特征填写边长。</w:t>
            </w:r>
            <w:r>
              <w:rPr>
                <w:rFonts w:hint="eastAsia" w:ascii="宋体" w:hAnsi="宋体" w:eastAsia="宋体" w:cs="宋体"/>
                <w:sz w:val="24"/>
                <w:szCs w:val="24"/>
              </w:rPr>
              <w:br w:type="textWrapping"/>
            </w:r>
            <w:r>
              <w:rPr>
                <w:rFonts w:hint="eastAsia" w:ascii="宋体" w:hAnsi="宋体" w:eastAsia="宋体" w:cs="宋体"/>
                <w:sz w:val="24"/>
                <w:szCs w:val="24"/>
              </w:rPr>
              <w:t>预设：对面的边分别是6厘米、4厘米、5厘米。</w:t>
            </w:r>
            <w:r>
              <w:rPr>
                <w:rFonts w:hint="eastAsia" w:ascii="宋体" w:hAnsi="宋体" w:eastAsia="宋体" w:cs="宋体"/>
                <w:sz w:val="24"/>
                <w:szCs w:val="24"/>
              </w:rPr>
              <w:br w:type="textWrapping"/>
            </w:r>
            <w:r>
              <w:rPr>
                <w:rFonts w:hint="eastAsia" w:ascii="宋体" w:hAnsi="宋体" w:eastAsia="宋体" w:cs="宋体"/>
                <w:sz w:val="24"/>
                <w:szCs w:val="24"/>
              </w:rPr>
              <w:t>3.折纸探究：每人用一张长方形纸，通过多次尝试，折叠出一个最大的正方形。折叠后，与同伴交流方法，并通过测量或推理发现：这个最大正方形的边长恰好等于原长方形的宽。</w:t>
            </w:r>
          </w:p>
        </w:tc>
        <w:tc>
          <w:tcPr>
            <w:tcW w:w="1083" w:type="pct"/>
            <w:noWrap w:val="0"/>
            <w:vAlign w:val="top"/>
          </w:tcPr>
          <w:p w14:paraId="48DDE1A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通过多样化的练习巩固新知，检测学生对图形特征的理解与应用能力，提升空间想象力和实际操作能力。</w:t>
            </w:r>
          </w:p>
        </w:tc>
        <w:tc>
          <w:tcPr>
            <w:tcW w:w="570" w:type="pct"/>
            <w:noWrap w:val="0"/>
            <w:vAlign w:val="top"/>
          </w:tcPr>
          <w:p w14:paraId="6AC5CCC5">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093C5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457F4CB">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宋体" w:hAnsi="宋体" w:eastAsia="宋体" w:cs="宋体"/>
                <w:b/>
                <w:bCs/>
                <w:sz w:val="24"/>
                <w:szCs w:val="24"/>
              </w:rPr>
              <w:t>教学环节五：联系生活，拓展应用</w:t>
            </w:r>
          </w:p>
        </w:tc>
      </w:tr>
      <w:tr w14:paraId="0A16E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9" w:type="pct"/>
            <w:gridSpan w:val="2"/>
            <w:noWrap w:val="0"/>
            <w:vAlign w:val="center"/>
          </w:tcPr>
          <w:p w14:paraId="6C72934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36" w:type="pct"/>
            <w:gridSpan w:val="3"/>
            <w:noWrap w:val="0"/>
            <w:vAlign w:val="center"/>
          </w:tcPr>
          <w:p w14:paraId="781DE90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83" w:type="pct"/>
            <w:noWrap w:val="0"/>
            <w:vAlign w:val="center"/>
          </w:tcPr>
          <w:p w14:paraId="205846A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9ABBBC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2151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09" w:type="pct"/>
            <w:gridSpan w:val="2"/>
            <w:noWrap w:val="0"/>
            <w:vAlign w:val="top"/>
          </w:tcPr>
          <w:p w14:paraId="36A1233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sz w:val="24"/>
                <w:szCs w:val="24"/>
              </w:rPr>
            </w:pPr>
            <w:r>
              <w:rPr>
                <w:rFonts w:hint="eastAsia" w:ascii="宋体" w:hAnsi="宋体" w:eastAsia="宋体" w:cs="宋体"/>
                <w:sz w:val="24"/>
                <w:szCs w:val="24"/>
              </w:rPr>
              <w:t>1. 找一找：让学生说说身边表面是长方形、正方形的物体（如课本封面、地砖、手帕）。</w:t>
            </w:r>
          </w:p>
          <w:p w14:paraId="5FDAF42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2.看生活中的数学：展示足球、螺母等物体上的多边形，感受图形在生活中的应用。</w:t>
            </w:r>
          </w:p>
        </w:tc>
        <w:tc>
          <w:tcPr>
            <w:tcW w:w="1536" w:type="pct"/>
            <w:gridSpan w:val="3"/>
            <w:noWrap w:val="0"/>
            <w:vAlign w:val="top"/>
          </w:tcPr>
          <w:p w14:paraId="7A4B895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sz w:val="24"/>
                <w:szCs w:val="24"/>
              </w:rPr>
            </w:pPr>
            <w:r>
              <w:rPr>
                <w:rFonts w:hint="eastAsia" w:ascii="宋体" w:hAnsi="宋体" w:eastAsia="宋体" w:cs="宋体"/>
                <w:sz w:val="24"/>
                <w:szCs w:val="24"/>
              </w:rPr>
              <w:t xml:space="preserve">1. </w:t>
            </w:r>
            <w:r>
              <w:rPr>
                <w:rFonts w:hint="eastAsia" w:ascii="宋体" w:hAnsi="宋体" w:eastAsia="宋体" w:cs="宋体"/>
                <w:sz w:val="24"/>
                <w:szCs w:val="24"/>
                <w:lang w:val="en-US" w:eastAsia="zh-CN"/>
              </w:rPr>
              <w:t>找一找说一说</w:t>
            </w:r>
            <w:r>
              <w:rPr>
                <w:rFonts w:hint="eastAsia" w:ascii="宋体" w:hAnsi="宋体" w:eastAsia="宋体" w:cs="宋体"/>
                <w:sz w:val="24"/>
                <w:szCs w:val="24"/>
              </w:rPr>
              <w:t>，从教室环境（黑板、窗户、书本）和家庭生活（电视机屏幕、瓷砖、方桌）中寻找长方形和正方形的例子，并大声分享。</w:t>
            </w:r>
          </w:p>
          <w:p w14:paraId="426C33E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2.观看教师展示的图片，认识到除了长方形和正方形，还有许多其他多边形也构成了我们丰富多彩的世界，感受数学图形无处不在。</w:t>
            </w:r>
          </w:p>
        </w:tc>
        <w:tc>
          <w:tcPr>
            <w:tcW w:w="1083" w:type="pct"/>
            <w:noWrap w:val="0"/>
            <w:vAlign w:val="top"/>
          </w:tcPr>
          <w:p w14:paraId="4398BBE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将数学学习与学生的现实生活紧密相连，使学生体会到所学知识的实用价值，培养数学应用意识。同时，通过拓展展示，打开学生的视野，激发对几何图形更广泛的兴趣。</w:t>
            </w:r>
          </w:p>
        </w:tc>
        <w:tc>
          <w:tcPr>
            <w:tcW w:w="570" w:type="pct"/>
            <w:noWrap w:val="0"/>
            <w:vAlign w:val="top"/>
          </w:tcPr>
          <w:p w14:paraId="7B9E0C96">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1912C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84F331C">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宋体" w:hAnsi="宋体" w:eastAsia="宋体" w:cs="宋体"/>
                <w:b/>
                <w:bCs/>
                <w:sz w:val="24"/>
                <w:szCs w:val="24"/>
              </w:rPr>
              <w:t>教学环节</w:t>
            </w:r>
            <w:r>
              <w:rPr>
                <w:rFonts w:hint="eastAsia" w:ascii="宋体" w:hAnsi="宋体" w:eastAsia="宋体" w:cs="宋体"/>
                <w:b/>
                <w:bCs/>
                <w:sz w:val="24"/>
                <w:szCs w:val="24"/>
                <w:lang w:val="en-US" w:eastAsia="zh-CN"/>
              </w:rPr>
              <w:t>六</w:t>
            </w:r>
            <w:r>
              <w:rPr>
                <w:rFonts w:hint="eastAsia" w:ascii="宋体" w:hAnsi="宋体" w:eastAsia="宋体" w:cs="宋体"/>
                <w:b/>
                <w:bCs/>
                <w:sz w:val="24"/>
                <w:szCs w:val="24"/>
              </w:rPr>
              <w:t>：课堂小结，梳理收获</w:t>
            </w:r>
          </w:p>
        </w:tc>
      </w:tr>
      <w:tr w14:paraId="67A50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9" w:type="pct"/>
            <w:gridSpan w:val="2"/>
            <w:noWrap w:val="0"/>
            <w:vAlign w:val="center"/>
          </w:tcPr>
          <w:p w14:paraId="51316C6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36" w:type="pct"/>
            <w:gridSpan w:val="3"/>
            <w:noWrap w:val="0"/>
            <w:vAlign w:val="center"/>
          </w:tcPr>
          <w:p w14:paraId="7D44789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83" w:type="pct"/>
            <w:noWrap w:val="0"/>
            <w:vAlign w:val="center"/>
          </w:tcPr>
          <w:p w14:paraId="4057BF3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048EA4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0450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09" w:type="pct"/>
            <w:gridSpan w:val="2"/>
            <w:noWrap w:val="0"/>
            <w:vAlign w:val="top"/>
          </w:tcPr>
          <w:p w14:paraId="012774F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提问</w:t>
            </w:r>
            <w:r>
              <w:rPr>
                <w:rFonts w:hint="eastAsia" w:ascii="宋体" w:hAnsi="宋体" w:eastAsia="宋体" w:cs="宋体"/>
                <w:sz w:val="24"/>
                <w:szCs w:val="24"/>
              </w:rPr>
              <w:t>：“今天你认识了长方形和正方形的哪些特点？”</w:t>
            </w:r>
          </w:p>
          <w:p w14:paraId="0BA32BD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2.</w:t>
            </w:r>
            <w:r>
              <w:rPr>
                <w:rFonts w:hint="eastAsia" w:ascii="宋体" w:hAnsi="宋体" w:eastAsia="宋体" w:cs="宋体"/>
                <w:sz w:val="24"/>
                <w:szCs w:val="24"/>
              </w:rPr>
              <w:t>教师总结：长方形对边相等、四个直角，正方形四条边相等、四个直角，正方形是特殊的长方形。</w:t>
            </w:r>
          </w:p>
        </w:tc>
        <w:tc>
          <w:tcPr>
            <w:tcW w:w="1536" w:type="pct"/>
            <w:gridSpan w:val="3"/>
            <w:noWrap w:val="0"/>
            <w:vAlign w:val="top"/>
          </w:tcPr>
          <w:p w14:paraId="6A148E36">
            <w:pPr>
              <w:pStyle w:val="11"/>
              <w:pageBreakBefore w:val="0"/>
              <w:kinsoku/>
              <w:wordWrap/>
              <w:overflowPunct/>
              <w:topLinePunct w:val="0"/>
              <w:autoSpaceDE/>
              <w:autoSpaceDN/>
              <w:bidi w:val="0"/>
              <w:adjustRightInd/>
              <w:snapToGrid/>
              <w:spacing w:line="300" w:lineRule="auto"/>
              <w:jc w:val="both"/>
              <w:rPr>
                <w:rFonts w:hint="default" w:ascii="宋体" w:hAnsi="宋体" w:eastAsia="宋体" w:cs="宋体"/>
                <w:kern w:val="2"/>
                <w:sz w:val="24"/>
                <w:szCs w:val="24"/>
                <w:lang w:val="en-US" w:eastAsia="zh-CN" w:bidi="ar-SA"/>
              </w:rPr>
            </w:pPr>
            <w:r>
              <w:rPr>
                <w:rFonts w:hint="eastAsia" w:ascii="宋体" w:hAnsi="宋体" w:eastAsia="宋体" w:cs="宋体"/>
                <w:sz w:val="24"/>
                <w:szCs w:val="24"/>
              </w:rPr>
              <w:t>回顾整堂课的学习过程，积极举手发言，分享自己的收获。</w:t>
            </w:r>
          </w:p>
        </w:tc>
        <w:tc>
          <w:tcPr>
            <w:tcW w:w="1083" w:type="pct"/>
            <w:noWrap w:val="0"/>
            <w:vAlign w:val="top"/>
          </w:tcPr>
          <w:p w14:paraId="65B2683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通过学生自主回顾与教师系统总结相结合的方式，帮助学生在课程结束时凝练核心知识，形成清晰、稳固的认知结构。</w:t>
            </w:r>
          </w:p>
        </w:tc>
        <w:tc>
          <w:tcPr>
            <w:tcW w:w="570" w:type="pct"/>
            <w:noWrap w:val="0"/>
            <w:vAlign w:val="top"/>
          </w:tcPr>
          <w:p w14:paraId="70B3D7CE">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52D12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4B9B0921">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2BEEF57E">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基础类：在练习本上画一个长 7 厘米、宽 3 厘米的长方形和一个边长 4 厘米的正方形，标注各部分名称。</w:t>
            </w:r>
          </w:p>
          <w:p w14:paraId="675AE67D">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巩固类：用家里的长方形纸折出最大正方形，和家长说说折的方法及原理。</w:t>
            </w:r>
          </w:p>
          <w:p w14:paraId="7E1CC9A2">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提升类：找一找生活中同时有长方形和正方形的物体，记录下来并描述它们的位置。</w:t>
            </w:r>
          </w:p>
        </w:tc>
      </w:tr>
      <w:tr w14:paraId="3E8DF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3CA256DA">
            <w:pPr>
              <w:pStyle w:val="11"/>
              <w:pageBreakBefore w:val="0"/>
              <w:numPr>
                <w:ilvl w:val="0"/>
                <w:numId w:val="0"/>
              </w:numPr>
              <w:kinsoku/>
              <w:wordWrap/>
              <w:overflowPunct/>
              <w:topLinePunct w:val="0"/>
              <w:autoSpaceDE/>
              <w:autoSpaceDN/>
              <w:bidi w:val="0"/>
              <w:adjustRightInd/>
              <w:snapToGrid/>
              <w:spacing w:line="300" w:lineRule="auto"/>
              <w:jc w:val="both"/>
              <w:rPr>
                <w:rFonts w:hint="eastAsia" w:ascii="宋体" w:hAnsi="宋体" w:eastAsia="宋体" w:cs="宋体"/>
                <w:sz w:val="24"/>
                <w:szCs w:val="24"/>
              </w:rPr>
            </w:pPr>
            <w:r>
              <w:rPr>
                <w:rFonts w:hint="eastAsia" w:ascii="宋体" w:hAnsi="宋体" w:eastAsia="宋体" w:cs="宋体"/>
                <w:kern w:val="2"/>
                <w:sz w:val="24"/>
                <w:szCs w:val="24"/>
                <w:lang w:val="en-US" w:eastAsia="zh-CN" w:bidi="ar-SA"/>
              </w:rPr>
              <w:t>八、</w:t>
            </w:r>
            <w:r>
              <w:rPr>
                <w:rFonts w:hint="eastAsia" w:ascii="宋体" w:hAnsi="宋体" w:eastAsia="宋体" w:cs="宋体"/>
                <w:b/>
                <w:bCs/>
                <w:sz w:val="24"/>
                <w:szCs w:val="24"/>
                <w:lang w:eastAsia="zh-CN"/>
              </w:rPr>
              <w:t>板书设计</w:t>
            </w:r>
          </w:p>
          <w:p w14:paraId="2FEAA54E">
            <w:pPr>
              <w:pStyle w:val="11"/>
              <w:pageBreakBefore w:val="0"/>
              <w:numPr>
                <w:ilvl w:val="0"/>
                <w:numId w:val="0"/>
              </w:numPr>
              <w:kinsoku/>
              <w:wordWrap/>
              <w:overflowPunct/>
              <w:topLinePunct w:val="0"/>
              <w:autoSpaceDE/>
              <w:autoSpaceDN/>
              <w:bidi w:val="0"/>
              <w:adjustRightInd/>
              <w:snapToGrid/>
              <w:spacing w:line="300" w:lineRule="auto"/>
              <w:jc w:val="center"/>
              <w:rPr>
                <w:rFonts w:hint="default" w:ascii="宋体" w:hAnsi="宋体" w:eastAsia="宋体" w:cs="宋体"/>
                <w:sz w:val="24"/>
                <w:szCs w:val="24"/>
                <w:lang w:val="en-US" w:eastAsia="zh-CN"/>
              </w:rPr>
            </w:pPr>
            <w:r>
              <w:rPr>
                <w:rFonts w:hint="eastAsia" w:ascii="宋体" w:hAnsi="宋体" w:eastAsia="宋体" w:cs="宋体"/>
                <w:sz w:val="24"/>
                <w:szCs w:val="24"/>
              </w:rPr>
              <w:t>多边形</w:t>
            </w:r>
            <w:r>
              <w:rPr>
                <w:rFonts w:hint="eastAsia" w:ascii="宋体" w:hAnsi="宋体" w:eastAsia="宋体" w:cs="宋体"/>
                <w:sz w:val="24"/>
                <w:szCs w:val="24"/>
                <w:lang w:val="en-US" w:eastAsia="zh-CN"/>
              </w:rPr>
              <w:t>的认识</w:t>
            </w:r>
          </w:p>
          <w:p w14:paraId="0D2581FA">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一、认识多边形</w:t>
            </w:r>
          </w:p>
          <w:p w14:paraId="51F2A632">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二、长方形和正方形的特征</w:t>
            </w:r>
          </w:p>
          <w:p w14:paraId="06ED617E">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长方形：4条边，对边相等；4个角，都是直角。</w:t>
            </w:r>
          </w:p>
          <w:p w14:paraId="50CB8B0F">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正方形：4条边，都相等；4个角，都是直角。</w:t>
            </w:r>
          </w:p>
        </w:tc>
      </w:tr>
      <w:tr w14:paraId="04D3F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3F947716">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08745879">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成功之处：</w:t>
            </w:r>
            <w:r>
              <w:rPr>
                <w:rFonts w:hint="eastAsia" w:ascii="宋体" w:hAnsi="宋体" w:eastAsia="宋体" w:cs="宋体"/>
                <w:sz w:val="24"/>
                <w:szCs w:val="24"/>
              </w:rPr>
              <w:t>本节课以“中式园林花窗”为情境导入，贴近生活，极大地激发了学生的学习兴趣。教学过程中注重让学生动手操作，通过测量、比对等方式自主发现长方形和正方形的特征，体现了“做中学”的理念。练习设计层次分明，既有基础辨认，又有思维挑战，有效巩固了所学知识。学生参与度高，课堂气氛活跃，多数学生能准确描述图形特征，达成预期目标。</w:t>
            </w:r>
          </w:p>
          <w:p w14:paraId="0F21C3E5">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不足之处：</w:t>
            </w:r>
            <w:r>
              <w:rPr>
                <w:rFonts w:hint="eastAsia" w:ascii="宋体" w:hAnsi="宋体" w:eastAsia="宋体" w:cs="宋体"/>
                <w:sz w:val="24"/>
                <w:szCs w:val="24"/>
              </w:rPr>
              <w:t>在图形分类环节，部分学生未能第一时间想到按边数分类，反映出抽象概括能力仍有待提高。个别学生在画图时不够规范，如未沿格线绘制，导致尺寸不准。对于“正方形是特殊的长方形”这一抽象关系，仍有少数学生理解困难，需要更多实例支撑。</w:t>
            </w:r>
          </w:p>
          <w:p w14:paraId="4E2042B1">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改进措施：</w:t>
            </w:r>
            <w:r>
              <w:rPr>
                <w:rFonts w:hint="eastAsia" w:ascii="宋体" w:hAnsi="宋体" w:eastAsia="宋体" w:cs="宋体"/>
                <w:sz w:val="24"/>
                <w:szCs w:val="24"/>
              </w:rPr>
              <w:t>今后可在分类前增加提示，如“看看每个图形有几条边”，帮助学生聚焦关键属性。加强作图规范指导，强调使用工具的重要性。补充更多变式图形对比，如长宽接近的长方形与正方形对比，加深对“特殊”含义的理解。同时，可设计小组合作探究任务，让思维碰撞更充分，促进深层理解。</w:t>
            </w:r>
          </w:p>
        </w:tc>
      </w:tr>
    </w:tbl>
    <w:p w14:paraId="129CB74B">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1A481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21138613">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3B4ADB7A">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练习八</w:t>
            </w:r>
          </w:p>
        </w:tc>
      </w:tr>
      <w:tr w14:paraId="56196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2D70977B">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5FC0982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w:t>
            </w:r>
            <w:r>
              <w:rPr>
                <w:rFonts w:hint="eastAsia" w:asciiTheme="minorEastAsia" w:hAnsiTheme="minorEastAsia" w:cstheme="minorEastAsia"/>
                <w:b/>
                <w:bCs w:val="0"/>
                <w:sz w:val="24"/>
                <w:szCs w:val="24"/>
                <w:vertAlign w:val="baseline"/>
                <w:lang w:val="en-US" w:eastAsia="zh-CN"/>
              </w:rPr>
              <w:t>练习</w:t>
            </w:r>
            <w:r>
              <w:rPr>
                <w:rFonts w:hint="eastAsia" w:asciiTheme="minorEastAsia" w:hAnsiTheme="minorEastAsia" w:eastAsiaTheme="minorEastAsia" w:cstheme="minorEastAsia"/>
                <w:b/>
                <w:bCs w:val="0"/>
                <w:sz w:val="24"/>
                <w:szCs w:val="24"/>
                <w:vertAlign w:val="baseline"/>
                <w:lang w:val="en-US" w:eastAsia="zh-CN"/>
              </w:rPr>
              <w:t>课</w:t>
            </w:r>
          </w:p>
        </w:tc>
        <w:tc>
          <w:tcPr>
            <w:tcW w:w="1667" w:type="pct"/>
            <w:gridSpan w:val="3"/>
            <w:noWrap w:val="0"/>
            <w:vAlign w:val="center"/>
          </w:tcPr>
          <w:p w14:paraId="18C9864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课时：第2课时</w:t>
            </w:r>
          </w:p>
        </w:tc>
      </w:tr>
      <w:tr w14:paraId="134B5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5000" w:type="pct"/>
            <w:gridSpan w:val="7"/>
            <w:noWrap w:val="0"/>
            <w:vAlign w:val="center"/>
          </w:tcPr>
          <w:p w14:paraId="7FC91E8A">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328A9E34">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本课是《长方形和正方形》单元的操作实践</w:t>
            </w:r>
            <w:r>
              <w:rPr>
                <w:rFonts w:hint="eastAsia" w:ascii="宋体" w:hAnsi="宋体" w:eastAsia="宋体" w:cs="宋体"/>
                <w:kern w:val="2"/>
                <w:sz w:val="24"/>
                <w:szCs w:val="24"/>
                <w:lang w:val="en-US" w:eastAsia="zh-CN" w:bidi="ar-SA"/>
              </w:rPr>
              <w:t>练习</w:t>
            </w:r>
            <w:r>
              <w:rPr>
                <w:rFonts w:hint="default" w:ascii="宋体" w:hAnsi="宋体" w:eastAsia="宋体" w:cs="宋体"/>
                <w:kern w:val="2"/>
                <w:sz w:val="24"/>
                <w:szCs w:val="24"/>
                <w:lang w:val="en-US" w:eastAsia="zh-CN" w:bidi="ar-SA"/>
              </w:rPr>
              <w:t>课，重点通过折、画、拼等活动深化对图形特征的认识。教材设计了折多边形、方格纸画图、猜形状、三角尺拼图等任务，旨在让学生在动手操作中直观感知长方形、正方形的边角特征，理解多边形与四边形的关系，发展空间观念和动手实践能力。</w:t>
            </w:r>
          </w:p>
        </w:tc>
      </w:tr>
      <w:tr w14:paraId="2739A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trPr>
        <w:tc>
          <w:tcPr>
            <w:tcW w:w="5000" w:type="pct"/>
            <w:gridSpan w:val="7"/>
            <w:noWrap w:val="0"/>
            <w:vAlign w:val="center"/>
          </w:tcPr>
          <w:p w14:paraId="71D0E4F1">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220459B8">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对长方形、正方形的特征有初步认识，但空间想象和动手操作能力存在差异。在折多边形时可能不理解折法与边数变化的关系；用三角尺拼图形时可能忽略直角特征；根据特征猜测形状时思路可能不够开阔。教学中应提供充足的操作材料和探究时间，让学生在“做中学”，并通过交流分享拓宽思路。</w:t>
            </w:r>
          </w:p>
        </w:tc>
      </w:tr>
      <w:tr w14:paraId="48196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4C4D334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22AEB5A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在折纸、拼图、猜图形等动手操作情境中，引发对长方形、正方形及多边形特征的深入探究与空间思考。</w:t>
            </w:r>
          </w:p>
          <w:p w14:paraId="754A7268">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通过折、画、拼等活动，深化对长方形、正方形边与角特征的认识，能在方格纸上画出指定图形，用三角尺拼出指定形状。</w:t>
            </w:r>
          </w:p>
          <w:p w14:paraId="47AE499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在操作与想象中发展空间观念与几何直观；根据图形特征进行合理推测，培养观察、推理与表达能力。</w:t>
            </w:r>
          </w:p>
          <w:p w14:paraId="2DB9C2B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交流不同折法得到多边形的原理与拼图的方法，反思图形特征在操作中的体现，体验“做数学”的乐趣。</w:t>
            </w:r>
          </w:p>
        </w:tc>
      </w:tr>
      <w:tr w14:paraId="7BF7F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000" w:type="pct"/>
            <w:gridSpan w:val="7"/>
            <w:noWrap w:val="0"/>
            <w:vAlign w:val="center"/>
          </w:tcPr>
          <w:p w14:paraId="5A25BB73">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在折、画、拼图形的动手实践中，激发探索精神，培养空间想象与创造力。</w:t>
            </w:r>
          </w:p>
        </w:tc>
      </w:tr>
      <w:tr w14:paraId="5C508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6F21B95D">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6E2AF7E9">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1.按要求画指定边长的长方形、正方形。</w:t>
            </w:r>
          </w:p>
          <w:p w14:paraId="5B5A9EAF">
            <w:pPr>
              <w:pStyle w:val="2"/>
              <w:pageBreakBefore w:val="0"/>
              <w:kinsoku/>
              <w:wordWrap/>
              <w:overflowPunct/>
              <w:topLinePunct w:val="0"/>
              <w:autoSpaceDE/>
              <w:autoSpaceDN/>
              <w:bidi w:val="0"/>
              <w:adjustRightInd/>
              <w:snapToGrid/>
              <w:spacing w:line="300" w:lineRule="auto"/>
              <w:ind w:left="0" w:leftChars="0" w:firstLine="1200" w:firstLineChars="5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2.用正方形纸折多边形，用三角尺拼长方形和正方形。</w:t>
            </w:r>
          </w:p>
          <w:p w14:paraId="4BB5B2B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教学难点：</w:t>
            </w:r>
            <w:r>
              <w:rPr>
                <w:rFonts w:hint="eastAsia" w:ascii="宋体" w:hAnsi="宋体" w:eastAsia="宋体" w:cs="宋体"/>
                <w:sz w:val="24"/>
                <w:szCs w:val="24"/>
              </w:rPr>
              <w:t>1.理解正方形折多边形的折法原理。</w:t>
            </w:r>
          </w:p>
          <w:p w14:paraId="3D9A8469">
            <w:pPr>
              <w:pageBreakBefore w:val="0"/>
              <w:kinsoku/>
              <w:wordWrap/>
              <w:overflowPunct/>
              <w:topLinePunct w:val="0"/>
              <w:autoSpaceDE/>
              <w:autoSpaceDN/>
              <w:bidi w:val="0"/>
              <w:adjustRightInd/>
              <w:snapToGrid/>
              <w:spacing w:line="300" w:lineRule="auto"/>
              <w:ind w:firstLine="1200" w:firstLineChars="5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2.基于特征推测四边形的可能形状。</w:t>
            </w:r>
          </w:p>
        </w:tc>
      </w:tr>
      <w:tr w14:paraId="0001B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4A307E25">
            <w:pPr>
              <w:pageBreakBefore w:val="0"/>
              <w:numPr>
                <w:ilvl w:val="0"/>
                <w:numId w:val="0"/>
              </w:numPr>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rPr>
              <w:t>教学准备：</w:t>
            </w:r>
            <w:r>
              <w:rPr>
                <w:rFonts w:hint="eastAsia" w:ascii="宋体" w:hAnsi="宋体" w:eastAsia="宋体" w:cs="宋体"/>
                <w:sz w:val="24"/>
                <w:szCs w:val="24"/>
                <w:lang w:val="en-US" w:eastAsia="zh-CN"/>
              </w:rPr>
              <w:t>多媒体课件、正方形纸、方格纸、三角尺（两副）、练习单。</w:t>
            </w:r>
          </w:p>
        </w:tc>
      </w:tr>
      <w:tr w14:paraId="35734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2F516D16">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569D6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D56C5D5">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复习回顾，导入练习</w:t>
            </w:r>
          </w:p>
        </w:tc>
      </w:tr>
      <w:tr w14:paraId="28CB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0E286F5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311D28A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2874413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5DB748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1A8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3BDFC7C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 “长方形和正方形的边、角各有什么特点？”，引导学生准确回顾对边相等、四边相等、四个直角等核心特征。</w:t>
            </w:r>
          </w:p>
          <w:p w14:paraId="4AAB6F7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2.新课导入：“今天通过练习八，我们要动手‘折一折、画一画、拼一拼’，用这些有趣的方式进一步巩固长方形和正方形的认识。”</w:t>
            </w:r>
          </w:p>
        </w:tc>
        <w:tc>
          <w:tcPr>
            <w:tcW w:w="1572" w:type="pct"/>
            <w:gridSpan w:val="3"/>
            <w:noWrap w:val="0"/>
            <w:vAlign w:val="top"/>
          </w:tcPr>
          <w:p w14:paraId="192925C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1.快速回答长方形和正方形的特征，脑海中浮现图形表象。</w:t>
            </w:r>
          </w:p>
          <w:p w14:paraId="03FD052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2.拿出准备好的正方形纸、方格纸、三角尺等学具，跃跃欲试。</w:t>
            </w:r>
          </w:p>
        </w:tc>
        <w:tc>
          <w:tcPr>
            <w:tcW w:w="842" w:type="pct"/>
            <w:noWrap w:val="0"/>
            <w:vAlign w:val="top"/>
          </w:tcPr>
          <w:p w14:paraId="4FD26C3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利用简单的复习激活学生对图形特征的记忆。强调“动手操作”的课堂基调，激发学生的好奇心和参与欲，体现“做中学”的教学理念。</w:t>
            </w:r>
          </w:p>
        </w:tc>
        <w:tc>
          <w:tcPr>
            <w:tcW w:w="570" w:type="pct"/>
            <w:noWrap w:val="0"/>
            <w:vAlign w:val="top"/>
          </w:tcPr>
          <w:p w14:paraId="040A6E7A">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577E4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AFE9AC3">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分层练习，巩固提升</w:t>
            </w:r>
          </w:p>
        </w:tc>
      </w:tr>
      <w:tr w14:paraId="4D532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3127924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13AD481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764E918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D16128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C8BB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3B5A691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1.折多边形（对应第 1 题）</w:t>
            </w:r>
          </w:p>
          <w:p w14:paraId="1D12031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（1）以 “折五边形” 为例进行示范：将正方形纸的一个角向对边折叠（不与顶点重合），展开后展示折出的五边形。</w:t>
            </w:r>
          </w:p>
          <w:p w14:paraId="7C2FF62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（2）引导学生调整折叠次数或角度，尝试折出六边形（折两个不重合的角）、七边形（折三个角）、八边形（折四个角）。</w:t>
            </w:r>
          </w:p>
          <w:p w14:paraId="6E35DA2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2.方格纸画图（对应第 2 题）</w:t>
            </w:r>
          </w:p>
          <w:p w14:paraId="16A6A04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（1）画图要点：</w:t>
            </w:r>
          </w:p>
          <w:p w14:paraId="0829E3A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长方形：指导在方格纸中横向画 4 格（长 4 厘米）、纵向画 2 格（宽 2 厘米）。</w:t>
            </w:r>
          </w:p>
          <w:p w14:paraId="7DAB200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正方形：指导横向、纵向均画 3 格（边长 3 厘米）。</w:t>
            </w:r>
          </w:p>
          <w:p w14:paraId="247C47A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（2）巡视检查：检查学生画图是否规范，顶点是否在格点上。</w:t>
            </w:r>
          </w:p>
          <w:p w14:paraId="6FDF598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3.猜四边形形状（对应第 3 题）</w:t>
            </w:r>
          </w:p>
          <w:p w14:paraId="04C99DA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（1）出示“信封里露出一部分的图形”，提问：“这是一个四边形，它可能是什么形状？”</w:t>
            </w:r>
          </w:p>
          <w:p w14:paraId="12A51C7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（2）结合学生回答，补充 “只要是由四条线段围成的封闭图形，都可能是答案”，培养严谨性。</w:t>
            </w:r>
          </w:p>
          <w:p w14:paraId="4E7009E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4.三角尺拼图形（对应第 4 题）</w:t>
            </w:r>
          </w:p>
          <w:p w14:paraId="5C01920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布置拼组任务：</w:t>
            </w:r>
          </w:p>
          <w:p w14:paraId="172EE106">
            <w:pPr>
              <w:pStyle w:val="11"/>
              <w:pageBreakBefore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拼长方形：指导用两副直角三角尺（含 30°、60° 角），将斜边重合。</w:t>
            </w:r>
          </w:p>
          <w:p w14:paraId="61815B86">
            <w:pPr>
              <w:pStyle w:val="11"/>
              <w:pageBreakBefore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拼正方形：指导用两副等腰直角三角尺，将直角边重合</w:t>
            </w:r>
          </w:p>
          <w:p w14:paraId="04BEC19E">
            <w:pPr>
              <w:pStyle w:val="11"/>
              <w:pageBreakBefore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提问：“你拼出的图形为什么是长方形/正方形？”引导学生用边的特征来解释。</w:t>
            </w:r>
          </w:p>
          <w:p w14:paraId="041B78D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5.正方形折分（对应第 5 题）</w:t>
            </w:r>
          </w:p>
          <w:p w14:paraId="248C665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（1）鼓励学生用不同折法将正方形分成两个一样的图形。</w:t>
            </w:r>
          </w:p>
          <w:p w14:paraId="7F346F4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（2）总结归纳：展示沿对角线折（分三角形）、沿中线折（分长方形）等方法，总结 “只要折痕经过中心，就能将正方形分成相等的两部分”。</w:t>
            </w:r>
          </w:p>
        </w:tc>
        <w:tc>
          <w:tcPr>
            <w:tcW w:w="1572" w:type="pct"/>
            <w:gridSpan w:val="3"/>
            <w:noWrap w:val="0"/>
            <w:vAlign w:val="top"/>
          </w:tcPr>
          <w:p w14:paraId="7CA382C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1.动手折叠：拿着正方形纸尝试折角，观察剩余部分的边数变化，体验图形变换的乐趣。</w:t>
            </w:r>
          </w:p>
          <w:p w14:paraId="1375BBC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2.在方格纸上数格子、描点、连线，画出标准的图形，并同桌互查边长是否正确。</w:t>
            </w:r>
          </w:p>
          <w:p w14:paraId="051E082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3.观察信封露出的直角或边，大胆猜测并说出理由（预设：“因为有直角，可能是长方形”），感受图形特征的局部与整体关系。</w:t>
            </w:r>
          </w:p>
          <w:p w14:paraId="3E0F508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4.拼图验证：操作三角尺进行拼组，观察拼合后的边长关系，口述“两条短边拼成了长边”等发现。</w:t>
            </w:r>
          </w:p>
          <w:p w14:paraId="661A20D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5.尝试不同的折法，发现正方形的对称美。</w:t>
            </w:r>
          </w:p>
        </w:tc>
        <w:tc>
          <w:tcPr>
            <w:tcW w:w="842" w:type="pct"/>
            <w:noWrap w:val="0"/>
            <w:vAlign w:val="top"/>
          </w:tcPr>
          <w:p w14:paraId="1939ED2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环节是极具几何直观的活动课。通过折（感知多边形变化）、画（将数据转化为图形）、猜（利用特征推理）、拼（理解图形组合）、分（感知对称性）五大活动，全方位调动学生的感官。这不仅加深了对图形特征的理解，更重要的是培养了空间观念和动手实践能力。</w:t>
            </w:r>
          </w:p>
        </w:tc>
        <w:tc>
          <w:tcPr>
            <w:tcW w:w="570" w:type="pct"/>
            <w:noWrap w:val="0"/>
            <w:vAlign w:val="top"/>
          </w:tcPr>
          <w:p w14:paraId="7030CF72">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28415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89860E8">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课堂小结，梳理收获</w:t>
            </w:r>
          </w:p>
        </w:tc>
      </w:tr>
      <w:tr w14:paraId="7D073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75601FC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7D70E6A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0F61B76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A2B79E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C897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35F27E7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1.提问：“这节课你学会了哪些操作方法？通过折和拼，你对长方形、正方形有了什么新认识？”</w:t>
            </w:r>
          </w:p>
          <w:p w14:paraId="27A9A04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2.总结图形学习的方法：“通过折、画、拼的操作，我们验证了长方形和正方形的特征，也发现了它们与多边形、三角形之间的有趣联系。</w:t>
            </w:r>
          </w:p>
        </w:tc>
        <w:tc>
          <w:tcPr>
            <w:tcW w:w="1572" w:type="pct"/>
            <w:gridSpan w:val="3"/>
            <w:noWrap w:val="0"/>
            <w:vAlign w:val="top"/>
          </w:tcPr>
          <w:p w14:paraId="17645DD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1.展示自己折出的多边形或画好的图形，分享操作中的小技巧。</w:t>
            </w:r>
          </w:p>
          <w:p w14:paraId="7859CA3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2.体会几何图形不仅仅是书本上的定义，更是可以动手创造的形态。</w:t>
            </w:r>
          </w:p>
        </w:tc>
        <w:tc>
          <w:tcPr>
            <w:tcW w:w="842" w:type="pct"/>
            <w:noWrap w:val="0"/>
            <w:vAlign w:val="top"/>
          </w:tcPr>
          <w:p w14:paraId="27C756A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肯定学生的操作成果，建立学习自信。同时，将具体的动手经验升华为对图形本质的认识，为后续学习周长和面积打下直观基础。</w:t>
            </w:r>
          </w:p>
        </w:tc>
        <w:tc>
          <w:tcPr>
            <w:tcW w:w="570" w:type="pct"/>
            <w:noWrap w:val="0"/>
            <w:vAlign w:val="top"/>
          </w:tcPr>
          <w:p w14:paraId="52514628">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423B9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3C220A7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48F95698">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基础作业：在方格纸上画长 5 厘米、宽 3 厘米的长方形和边长 4 厘米的正方形。</w:t>
            </w:r>
          </w:p>
          <w:p w14:paraId="4B7F735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巩固作业：用正方形纸折出六边形，拍下图纸并标注折痕。</w:t>
            </w:r>
          </w:p>
          <w:p w14:paraId="7966106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提升作业：用两副三角尺拼出一个梯形，说说拼法及梯形的特征。</w:t>
            </w:r>
          </w:p>
        </w:tc>
      </w:tr>
      <w:tr w14:paraId="41BC4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2A51B8A1">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45457DD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sz w:val="24"/>
                <w:szCs w:val="24"/>
              </w:rPr>
              <w:t>长方形和正方形练习课</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练习八</w:t>
            </w:r>
          </w:p>
          <w:p w14:paraId="4D52B1C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折：正方形纸→五 / 六 / 七 / 八边形</w:t>
            </w:r>
          </w:p>
          <w:p w14:paraId="2C00477E">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画：方格纸→指定边长的长 / 正方形</w:t>
            </w:r>
          </w:p>
          <w:p w14:paraId="2EFAA65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猜：四边形→长 / 正方形、平行四边形等</w:t>
            </w:r>
          </w:p>
          <w:p w14:paraId="7DA79421">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拼：三角尺→长方形、正方形</w:t>
            </w:r>
          </w:p>
        </w:tc>
      </w:tr>
      <w:tr w14:paraId="4E9A0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3D05897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1746A0B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本节课以学生动手操作为主线，学生在“折多边形”、“猜形状”、“拼图形”等活动中兴趣浓厚，空间观念和动手能力得到切实锻炼。操作与思考结合紧密，如折纸时思考边数变化原因，拼图后阐述图形特征，体现了“做中学”的理念。</w:t>
            </w:r>
          </w:p>
          <w:p w14:paraId="15FC43B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bCs/>
                <w:sz w:val="24"/>
                <w:szCs w:val="24"/>
                <w:lang w:eastAsia="zh-CN"/>
              </w:rPr>
              <w:t>不足之处：</w:t>
            </w:r>
            <w:r>
              <w:rPr>
                <w:rFonts w:hint="eastAsia" w:ascii="宋体" w:hAnsi="宋体" w:eastAsia="宋体" w:cs="宋体"/>
                <w:b w:val="0"/>
                <w:bCs/>
                <w:sz w:val="24"/>
                <w:szCs w:val="24"/>
                <w:lang w:eastAsia="zh-CN"/>
              </w:rPr>
              <w:t>“折多边形”环节，部分学生模仿操作成功，但对“为什么这样折能得到五边形”的原理理解不深。“猜四边形形状”活动中，部分学生的推理依据仅限于长方形和正方形，对平行四边形、梯形等其他四边形考虑不足。课堂材料管理稍显混乱。</w:t>
            </w:r>
          </w:p>
          <w:p w14:paraId="2C7DEA0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eastAsia="zh-CN"/>
              </w:rPr>
              <w:t>改进措施：</w:t>
            </w:r>
            <w:r>
              <w:rPr>
                <w:rFonts w:hint="eastAsia" w:ascii="宋体" w:hAnsi="宋体" w:eastAsia="宋体" w:cs="宋体"/>
                <w:b w:val="0"/>
                <w:bCs/>
                <w:sz w:val="24"/>
                <w:szCs w:val="24"/>
                <w:lang w:eastAsia="zh-CN"/>
              </w:rPr>
              <w:t>在操作活动后，增加“原理探讨”环节，利用课件动画演示折痕与图形边的关系，将操作感性认识上升为理性认识。在猜测前，可先带领学生复习各类四边形的特征，拓宽知识储备。加强课堂操作常规训练，明确材料使用和收纳要求。</w:t>
            </w:r>
          </w:p>
        </w:tc>
      </w:tr>
    </w:tbl>
    <w:p w14:paraId="7C701FD6">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4B76B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4246A6E1">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5706FD18">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周长的认识</w:t>
            </w:r>
          </w:p>
        </w:tc>
      </w:tr>
      <w:tr w14:paraId="425BB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4EE2C36E">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4974A17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216D839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课时：第1课时</w:t>
            </w:r>
          </w:p>
        </w:tc>
      </w:tr>
      <w:tr w14:paraId="13B09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227D5E63">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768C8FFB">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sz w:val="24"/>
                <w:szCs w:val="24"/>
              </w:rPr>
              <w:t>本课核心是建立“周长”的概念并掌握其测量方法。教材从“给物体边缘贴彩条”的生活需求出发，通过“描边线”活动，直观感知“一周”，进而抽象出“封闭图形一周的长度就是它的周长”这一定义，并强调“封闭”是前提。在测量方法上，教材区分了直边图形（量边相加）和曲边图形（绕线法），体现了从特殊到一般的探索过程，并介绍了将周长转化为线段的方法，渗透“化曲为直”和“化折为直”的转化思想，为公式学习做铺垫。</w:t>
            </w:r>
          </w:p>
        </w:tc>
      </w:tr>
      <w:tr w14:paraId="04E97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435CFB12">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050AE65E">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sz w:val="24"/>
                <w:szCs w:val="24"/>
              </w:rPr>
              <w:t>“周长”对学生而言是一个全新的、较为抽象的概念。学生容易将“周长”与“图形”本身或“面积”混淆，对“一周”和“长度”的结合理解不深。虽然具备测量线段的能力，但迁移到测量封闭图形各边总长时，容易遗漏边或重复测量。测量曲边图形周长所需的“绕线法”对学生动手协调能力和耐心是一次考验，且“化曲为直”的思想需要教师直观演示与引导。教学需通过大量描、指、说、量的活动，将抽象定义与具体操作紧密结合。</w:t>
            </w:r>
          </w:p>
        </w:tc>
      </w:tr>
      <w:tr w14:paraId="6D7E7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3C2996F7">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73AF9FFC">
            <w:pPr>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sz w:val="24"/>
                <w:szCs w:val="24"/>
                <w:lang w:eastAsia="zh-CN"/>
              </w:rPr>
            </w:pPr>
            <w:r>
              <w:rPr>
                <w:rFonts w:hint="eastAsia" w:ascii="宋体" w:hAnsi="宋体" w:eastAsia="宋体" w:cs="宋体"/>
                <w:b/>
                <w:sz w:val="24"/>
                <w:szCs w:val="24"/>
                <w:lang w:eastAsia="zh-CN"/>
              </w:rPr>
              <w:t>①情境与问题：</w:t>
            </w:r>
            <w:r>
              <w:rPr>
                <w:rFonts w:hint="eastAsia" w:ascii="宋体" w:hAnsi="宋体" w:eastAsia="宋体" w:cs="宋体"/>
                <w:b w:val="0"/>
                <w:bCs/>
                <w:sz w:val="24"/>
                <w:szCs w:val="24"/>
                <w:lang w:eastAsia="zh-CN"/>
              </w:rPr>
              <w:t>创设“为树叶、桌面镶边”等需要测量边线长度的生活实际问题，让学生感知“一周”和“长度”的现实需求，从而引发“什么是周长？”、“怎么测量？”的核心问题，驱动概念建构。</w:t>
            </w:r>
          </w:p>
          <w:p w14:paraId="6F38B17C">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②</w:t>
            </w:r>
            <w:r>
              <w:rPr>
                <w:rFonts w:hint="eastAsia" w:ascii="宋体" w:hAnsi="宋体" w:eastAsia="宋体" w:cs="宋体"/>
                <w:b/>
                <w:sz w:val="24"/>
                <w:szCs w:val="24"/>
                <w:lang w:eastAsia="zh-CN"/>
              </w:rPr>
              <w:t>知识与技能：</w:t>
            </w:r>
            <w:r>
              <w:rPr>
                <w:rFonts w:hint="eastAsia" w:ascii="宋体" w:hAnsi="宋体" w:eastAsia="宋体" w:cs="宋体"/>
                <w:b w:val="0"/>
                <w:bCs/>
                <w:sz w:val="24"/>
                <w:szCs w:val="24"/>
                <w:lang w:eastAsia="zh-CN"/>
              </w:rPr>
              <w:t>学生能理解并阐述“封闭图形一周的长度就是它的周长”这一定义，区分封闭与开放图形，并掌握测量直边图形（量边相加）和曲边图形（绕线法）周长的具体操作技能。</w:t>
            </w:r>
          </w:p>
          <w:p w14:paraId="50714FDC">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③</w:t>
            </w:r>
            <w:r>
              <w:rPr>
                <w:rFonts w:hint="eastAsia" w:ascii="宋体" w:hAnsi="宋体" w:eastAsia="宋体" w:cs="宋体"/>
                <w:b/>
                <w:sz w:val="24"/>
                <w:szCs w:val="24"/>
                <w:lang w:eastAsia="zh-CN"/>
              </w:rPr>
              <w:t>思维与表达：</w:t>
            </w:r>
            <w:r>
              <w:rPr>
                <w:rFonts w:hint="eastAsia" w:ascii="宋体" w:hAnsi="宋体" w:eastAsia="宋体" w:cs="宋体"/>
                <w:b w:val="0"/>
                <w:bCs/>
                <w:sz w:val="24"/>
                <w:szCs w:val="24"/>
                <w:lang w:eastAsia="zh-CN"/>
              </w:rPr>
              <w:t>在探究不同图形周长测量方法的过程中，体会从特殊（直边）到一般（曲边）的思维过程，以及“化曲为直”的转化思想，并能清晰表述不同方法的操作步骤与原理。</w:t>
            </w:r>
          </w:p>
          <w:p w14:paraId="427D5078">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val="en-US" w:eastAsia="zh-CN"/>
              </w:rPr>
              <w:t>④</w:t>
            </w:r>
            <w:r>
              <w:rPr>
                <w:rFonts w:hint="eastAsia" w:ascii="宋体" w:hAnsi="宋体" w:eastAsia="宋体" w:cs="宋体"/>
                <w:b/>
                <w:sz w:val="24"/>
                <w:szCs w:val="24"/>
                <w:lang w:eastAsia="zh-CN"/>
              </w:rPr>
              <w:t>交流与反思：</w:t>
            </w:r>
            <w:r>
              <w:rPr>
                <w:rFonts w:hint="eastAsia" w:ascii="宋体" w:hAnsi="宋体" w:eastAsia="宋体" w:cs="宋体"/>
                <w:b w:val="0"/>
                <w:bCs/>
                <w:sz w:val="24"/>
                <w:szCs w:val="24"/>
                <w:lang w:eastAsia="zh-CN"/>
              </w:rPr>
              <w:t>在小组合作测量中交流分工与技巧，共同解决测量难题，并反思绕线法等操作中的误差来源，培养严谨求实的科学态度和协作精神。</w:t>
            </w:r>
          </w:p>
        </w:tc>
      </w:tr>
      <w:tr w14:paraId="5DF2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5000" w:type="pct"/>
            <w:gridSpan w:val="7"/>
            <w:noWrap w:val="0"/>
            <w:vAlign w:val="center"/>
          </w:tcPr>
          <w:p w14:paraId="0DEDB92C">
            <w:pPr>
              <w:pageBreakBefore w:val="0"/>
              <w:kinsoku/>
              <w:wordWrap/>
              <w:overflowPunct/>
              <w:topLinePunct w:val="0"/>
              <w:autoSpaceDE/>
              <w:autoSpaceDN/>
              <w:bidi w:val="0"/>
              <w:adjustRightInd/>
              <w:snapToGrid/>
              <w:spacing w:line="300" w:lineRule="auto"/>
              <w:jc w:val="left"/>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从为课桌制作保护花边的实践中，体会爱护公物、勤俭节约的传统美德。</w:t>
            </w:r>
          </w:p>
        </w:tc>
      </w:tr>
      <w:tr w14:paraId="36DBF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5E794435">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11E913E1">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结合具体事物或图形，通过观察、比较等活动感知周长，能正确指出物体表面或简单图形的周长。</w:t>
            </w:r>
          </w:p>
          <w:p w14:paraId="17293E22">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在活动中理解周长的含义，了解测量周长的方法，渗透“化曲为直”思想。</w:t>
            </w:r>
          </w:p>
        </w:tc>
      </w:tr>
      <w:tr w14:paraId="60919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0D7B61C3">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：课件</w:t>
            </w:r>
          </w:p>
        </w:tc>
      </w:tr>
      <w:tr w14:paraId="2BD1E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43FCA6D7">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25DAE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DAE295A">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w:t>
            </w:r>
            <w:r>
              <w:rPr>
                <w:rFonts w:hint="eastAsia" w:asciiTheme="minorEastAsia" w:hAnsiTheme="minorEastAsia" w:cstheme="minorEastAsia"/>
                <w:b/>
                <w:bCs/>
                <w:sz w:val="24"/>
                <w:szCs w:val="24"/>
                <w:vertAlign w:val="baseline"/>
                <w:lang w:val="en-US" w:eastAsia="zh-CN"/>
              </w:rPr>
              <w:t>一</w:t>
            </w:r>
            <w:r>
              <w:rPr>
                <w:rFonts w:hint="eastAsia" w:asciiTheme="minorEastAsia" w:hAnsiTheme="minorEastAsia" w:eastAsiaTheme="minorEastAsia" w:cstheme="minorEastAsia"/>
                <w:b/>
                <w:bCs/>
                <w:sz w:val="24"/>
                <w:szCs w:val="24"/>
                <w:vertAlign w:val="baseline"/>
                <w:lang w:val="en-US" w:eastAsia="zh-CN"/>
              </w:rPr>
              <w:t>：</w:t>
            </w:r>
            <w:r>
              <w:rPr>
                <w:rFonts w:hint="eastAsia" w:ascii="宋体" w:hAnsi="宋体" w:eastAsia="宋体" w:cs="宋体"/>
                <w:b/>
                <w:color w:val="auto"/>
                <w:kern w:val="0"/>
                <w:sz w:val="24"/>
                <w:szCs w:val="24"/>
              </w:rPr>
              <w:t>情境导入，感知“边线”</w:t>
            </w:r>
          </w:p>
        </w:tc>
      </w:tr>
      <w:tr w14:paraId="4B120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290A8FB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7DAC11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2D7856A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8EEB3A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50D6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6C5518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1.出示树叶、课桌面、钟表的图片，提问“如果想给这些物品的边缘贴一圈彩条，需要贴多长？要先知道什么？”</w:t>
            </w:r>
          </w:p>
          <w:p w14:paraId="17E5CFA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动手描边：让学生用彩笔描出练习单上树叶、三角形、长方形的边线，初步感知“一周边线”的含义。</w:t>
            </w:r>
          </w:p>
        </w:tc>
        <w:tc>
          <w:tcPr>
            <w:tcW w:w="1572" w:type="pct"/>
            <w:gridSpan w:val="3"/>
            <w:noWrap w:val="0"/>
            <w:vAlign w:val="top"/>
          </w:tcPr>
          <w:p w14:paraId="744E147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1.观看图片，进入“贴彩条”的情境，思考解决问题的关键。回答：需要先知道物体“边缘一圈”的总长度。</w:t>
            </w:r>
          </w:p>
          <w:p w14:paraId="25334A3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动手操作：用不同颜色的彩笔，沿着练习单上图形（树叶、三角形、长方形）的外轮廓，小心翼翼地描画完整的一圈，体验“从起点出发，绕一圈回到起点”的过程。</w:t>
            </w:r>
          </w:p>
        </w:tc>
        <w:tc>
          <w:tcPr>
            <w:tcW w:w="842" w:type="pct"/>
            <w:noWrap w:val="0"/>
            <w:vAlign w:val="top"/>
          </w:tcPr>
          <w:p w14:paraId="576E33B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创设真实且有意义的“装饰”情境，引发学生对“一周长度”的测量需求，为周长概念的引入做好铺垫。描边操作是形成“一周”直观表象的关键第一步。</w:t>
            </w:r>
          </w:p>
        </w:tc>
        <w:tc>
          <w:tcPr>
            <w:tcW w:w="570" w:type="pct"/>
            <w:noWrap w:val="0"/>
            <w:vAlign w:val="top"/>
          </w:tcPr>
          <w:p w14:paraId="45B220D6">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03A9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59A84B9">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w:t>
            </w:r>
            <w:r>
              <w:rPr>
                <w:rFonts w:hint="eastAsia" w:asciiTheme="minorEastAsia" w:hAnsiTheme="minorEastAsia" w:cstheme="minorEastAsia"/>
                <w:b/>
                <w:bCs/>
                <w:sz w:val="24"/>
                <w:szCs w:val="24"/>
                <w:vertAlign w:val="baseline"/>
                <w:lang w:val="en-US" w:eastAsia="zh-CN"/>
              </w:rPr>
              <w:t>二</w:t>
            </w:r>
            <w:r>
              <w:rPr>
                <w:rFonts w:hint="eastAsia" w:asciiTheme="minorEastAsia" w:hAnsiTheme="minorEastAsia" w:eastAsiaTheme="minorEastAsia" w:cstheme="minorEastAsia"/>
                <w:b/>
                <w:bCs/>
                <w:sz w:val="24"/>
                <w:szCs w:val="24"/>
                <w:vertAlign w:val="baseline"/>
                <w:lang w:val="en-US" w:eastAsia="zh-CN"/>
              </w:rPr>
              <w:t>：</w:t>
            </w:r>
            <w:r>
              <w:rPr>
                <w:rFonts w:hint="eastAsia" w:ascii="宋体" w:hAnsi="宋体" w:eastAsia="宋体" w:cs="宋体"/>
                <w:b/>
                <w:bCs/>
                <w:sz w:val="24"/>
                <w:szCs w:val="24"/>
              </w:rPr>
              <w:t>随堂小练</w:t>
            </w:r>
          </w:p>
        </w:tc>
      </w:tr>
      <w:tr w14:paraId="783F5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629ECFF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33B494B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18C1721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9A98D6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E2DD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3D93809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1.定义周长</w:t>
            </w:r>
          </w:p>
          <w:p w14:paraId="1BB3992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（1）结合描边操作，小结：封闭图形一周边线的长度，就是它的周长。</w:t>
            </w:r>
          </w:p>
          <w:p w14:paraId="273DF0A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（2）辨析：展示非封闭图形（如断开的线段、开口的三角形），提问“这些图形有周长吗？”，强调“只有封闭图形才有周长”。</w:t>
            </w:r>
          </w:p>
          <w:p w14:paraId="3ECECA5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测量周长的方法探究</w:t>
            </w:r>
          </w:p>
          <w:p w14:paraId="4A9D679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（1）出示三角形、长方形、圆形、树叶等图形，组织小组合作探究测量方法：</w:t>
            </w:r>
          </w:p>
          <w:p w14:paraId="038F3CC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直边图形（三角形、长方形）：① 方法：用直尺分别量出每条边的长度，再把边长相加。② 示范：以长方形为例，量出长5cm、宽3cm，周长为5+3+5+3=16cm。</w:t>
            </w:r>
          </w:p>
          <w:p w14:paraId="6146077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（2）曲边图形（圆形、树叶）：① 方法：用线绕图形一周，做好标记后将线拉直，用直尺测量线的长度。② 操作：学生分组用绕线法测量树叶和圆形的周长，记录数据。</w:t>
            </w:r>
          </w:p>
          <w:p w14:paraId="026C4000">
            <w:pPr>
              <w:pStyle w:val="11"/>
              <w:pageBreakBefore w:val="0"/>
              <w:kinsoku/>
              <w:wordWrap/>
              <w:overflowPunct/>
              <w:topLinePunct w:val="0"/>
              <w:autoSpaceDE/>
              <w:autoSpaceDN/>
              <w:bidi w:val="0"/>
              <w:adjustRightInd/>
              <w:snapToGrid/>
              <w:spacing w:line="300" w:lineRule="auto"/>
              <w:jc w:val="both"/>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3.周长转化为线段（对应“做一做”第2题）</w:t>
            </w:r>
          </w:p>
          <w:p w14:paraId="193AA690">
            <w:pPr>
              <w:pStyle w:val="11"/>
              <w:pageBreakBefore w:val="0"/>
              <w:kinsoku/>
              <w:wordWrap/>
              <w:overflowPunct/>
              <w:topLinePunct w:val="0"/>
              <w:autoSpaceDE/>
              <w:autoSpaceDN/>
              <w:bidi w:val="0"/>
              <w:adjustRightInd/>
              <w:snapToGrid/>
              <w:spacing w:line="300" w:lineRule="auto"/>
              <w:jc w:val="both"/>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hint="default" w:ascii="宋体" w:hAnsi="宋体" w:eastAsia="宋体" w:cs="宋体"/>
                <w:kern w:val="2"/>
                <w:sz w:val="24"/>
                <w:szCs w:val="24"/>
                <w:lang w:val="en-US" w:eastAsia="zh-CN" w:bidi="ar-SA"/>
              </w:rPr>
              <w:t>原理讲解：封闭图形的周长是一周边线的总长度，可通过圆规和直尺将这些边线首尾相连，转化为一条直的线段，线段的长度就是周长。</w:t>
            </w:r>
          </w:p>
          <w:p w14:paraId="12F9FAD2">
            <w:pPr>
              <w:pStyle w:val="11"/>
              <w:pageBreakBefore w:val="0"/>
              <w:kinsoku/>
              <w:wordWrap/>
              <w:overflowPunct/>
              <w:topLinePunct w:val="0"/>
              <w:autoSpaceDE/>
              <w:autoSpaceDN/>
              <w:bidi w:val="0"/>
              <w:adjustRightInd/>
              <w:snapToGrid/>
              <w:spacing w:line="300" w:lineRule="auto"/>
              <w:jc w:val="both"/>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r>
              <w:rPr>
                <w:rFonts w:hint="default" w:ascii="宋体" w:hAnsi="宋体" w:eastAsia="宋体" w:cs="宋体"/>
                <w:kern w:val="2"/>
                <w:sz w:val="24"/>
                <w:szCs w:val="24"/>
                <w:lang w:val="en-US" w:eastAsia="zh-CN" w:bidi="ar-SA"/>
              </w:rPr>
              <w:t>操作指导：① 以长方形为例，用直尺量出四条边的总长度，再用圆规和直尺画出等长的线段；② 针对不规则直边图形（如缺口长方形），先量各边长度求和，再画出对应长度的线段。</w:t>
            </w:r>
          </w:p>
        </w:tc>
        <w:tc>
          <w:tcPr>
            <w:tcW w:w="1572" w:type="pct"/>
            <w:gridSpan w:val="3"/>
            <w:noWrap w:val="0"/>
            <w:vAlign w:val="top"/>
          </w:tcPr>
          <w:p w14:paraId="5FAEC54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1.听教师总结，结合自己描边的体验，理解并复述“周长”的定义。</w:t>
            </w:r>
          </w:p>
          <w:p w14:paraId="7CC259C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观察教师出示的非封闭图形，思考并判断。通过辨析，深刻理解“封闭”是图形具有周长的前提条件。</w:t>
            </w:r>
          </w:p>
          <w:p w14:paraId="66494F6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合作探究测量：</w:t>
            </w:r>
          </w:p>
          <w:p w14:paraId="4BD7598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（1）小组领取不同图形（三角形硬纸片、长方形卡片、圆形纸片、树叶轮廓图）和工具。</w:t>
            </w:r>
          </w:p>
          <w:p w14:paraId="7E52424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（2）测量直边图形：小组成员分工合作，用直尺仔细测量三角形或长方形的每一条边，记录数据，并计算总和。</w:t>
            </w:r>
          </w:p>
          <w:p w14:paraId="3B6E1AA3">
            <w:pPr>
              <w:pStyle w:val="11"/>
              <w:pageBreakBefore w:val="0"/>
              <w:kinsoku/>
              <w:wordWrap/>
              <w:overflowPunct/>
              <w:topLinePunct w:val="0"/>
              <w:autoSpaceDE/>
              <w:autoSpaceDN/>
              <w:bidi w:val="0"/>
              <w:adjustRightInd/>
              <w:snapToGrid/>
              <w:spacing w:line="30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测量曲边图形：小组合作，一人将棉线紧贴圆形或树叶边缘绕一圈，另一人协助在起点和终点重合处做标记；然后将线拉直，用直尺测量两标记间的长度。</w:t>
            </w:r>
          </w:p>
          <w:p w14:paraId="5AE55E9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（3）汇报交流：小组代表向全班汇报本组的测量对象、使用的方法和得到的周长数据。</w:t>
            </w:r>
          </w:p>
          <w:p w14:paraId="000EC1C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3.观看教师如何将长方形的周长“转化”为一条线段。</w:t>
            </w:r>
          </w:p>
          <w:p w14:paraId="086D542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在练习单上，尝试独立或合作完成一个不规则多边形周长的测量，并将其长度“转移”画成一条线段。</w:t>
            </w:r>
          </w:p>
        </w:tc>
        <w:tc>
          <w:tcPr>
            <w:tcW w:w="842" w:type="pct"/>
            <w:noWrap w:val="0"/>
            <w:vAlign w:val="top"/>
          </w:tcPr>
          <w:p w14:paraId="65218A1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小组合作探究不同图形的测量方法，学生不仅掌握了“化曲为直”等数学思想，更培养了动手能力和协作精神。“周长转化线段”的活动，极具创意地巩固了“周长是长度”的本质属性，发展了学生的空间观念和转化思想。</w:t>
            </w:r>
          </w:p>
        </w:tc>
        <w:tc>
          <w:tcPr>
            <w:tcW w:w="570" w:type="pct"/>
            <w:noWrap w:val="0"/>
            <w:vAlign w:val="top"/>
          </w:tcPr>
          <w:p w14:paraId="0AAC2A5C">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6E58E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15DCE12">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宋体" w:hAnsi="宋体" w:eastAsia="宋体" w:cs="宋体"/>
                <w:b/>
                <w:bCs/>
                <w:sz w:val="24"/>
                <w:szCs w:val="24"/>
              </w:rPr>
              <w:t>教学环节</w:t>
            </w: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：巩固练习，深化应用</w:t>
            </w:r>
          </w:p>
        </w:tc>
      </w:tr>
      <w:tr w14:paraId="0A04E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5DC39C5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0D6EB4C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0EDFA38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00C07A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2822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E41398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出示“做一做”第1题量算周长：学生独立用直尺测量练习单上不同三角形的边长，计算并汇报周长，教师点评易错的测量细节（如0刻度线对齐）。</w:t>
            </w:r>
          </w:p>
          <w:p w14:paraId="2AB1717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2.出示判断题（如“小明描了三角形的两条边，说这是它的周长”“圆形没有周长”），巩固周长定义。</w:t>
            </w:r>
          </w:p>
          <w:p w14:paraId="052E5DA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3.生活应用：提问“给课桌做桌布花边，需要测量什么？”，让学生联系生活说周长的应用场景。</w:t>
            </w:r>
          </w:p>
        </w:tc>
        <w:tc>
          <w:tcPr>
            <w:tcW w:w="1572" w:type="pct"/>
            <w:gridSpan w:val="3"/>
            <w:noWrap w:val="0"/>
            <w:vAlign w:val="top"/>
          </w:tcPr>
          <w:p w14:paraId="3D2047C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1.每人独立完成练习单上2-3个三角形的测量与计算。操作时注意对齐直尺0刻度，读数准确，计算仔细。完成后可与同桌交换检查。</w:t>
            </w:r>
          </w:p>
          <w:p w14:paraId="0612DF2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2.专注听题或看题，迅速判断正误，并简要说明理由（如：“错，因为没描完整的一周。”“错，圆形是封闭图形，有周长。”）。</w:t>
            </w:r>
          </w:p>
          <w:p w14:paraId="5D835CB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3.回答“需要测量桌面一周的长度”，并积极列举其他例子，如：给宣传栏贴边框、量腰围、计算绕操场跑一圈的长度等。</w:t>
            </w:r>
          </w:p>
        </w:tc>
        <w:tc>
          <w:tcPr>
            <w:tcW w:w="842" w:type="pct"/>
            <w:noWrap w:val="0"/>
            <w:vAlign w:val="top"/>
          </w:tcPr>
          <w:p w14:paraId="30122EA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独立测量巩固技能，确保人人过关；判断题旨在针对概念理解的薄弱点进行强化；生活应用环节则将课堂所学无缝对接现实，让学生真切感受到数学的实用性，强化应用意识。</w:t>
            </w:r>
          </w:p>
        </w:tc>
        <w:tc>
          <w:tcPr>
            <w:tcW w:w="570" w:type="pct"/>
            <w:noWrap w:val="0"/>
            <w:vAlign w:val="top"/>
          </w:tcPr>
          <w:p w14:paraId="3C3FBCE8">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24564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3E37ED1">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w:t>
            </w:r>
            <w:r>
              <w:rPr>
                <w:rFonts w:hint="eastAsia" w:asciiTheme="minorEastAsia" w:hAnsiTheme="minorEastAsia" w:cstheme="minorEastAsia"/>
                <w:b/>
                <w:bCs/>
                <w:sz w:val="24"/>
                <w:szCs w:val="24"/>
                <w:vertAlign w:val="baseline"/>
                <w:lang w:val="en-US" w:eastAsia="zh-CN"/>
              </w:rPr>
              <w:t>四</w:t>
            </w:r>
            <w:r>
              <w:rPr>
                <w:rFonts w:hint="eastAsia" w:asciiTheme="minorEastAsia" w:hAnsiTheme="minorEastAsia" w:eastAsiaTheme="minorEastAsia" w:cstheme="minorEastAsia"/>
                <w:b/>
                <w:bCs/>
                <w:sz w:val="24"/>
                <w:szCs w:val="24"/>
                <w:vertAlign w:val="baseline"/>
                <w:lang w:val="en-US" w:eastAsia="zh-CN"/>
              </w:rPr>
              <w:t>：</w:t>
            </w:r>
            <w:r>
              <w:rPr>
                <w:rFonts w:hint="eastAsia" w:ascii="宋体" w:hAnsi="宋体" w:eastAsia="宋体" w:cs="宋体"/>
                <w:b/>
                <w:color w:val="auto"/>
                <w:kern w:val="0"/>
                <w:sz w:val="24"/>
                <w:szCs w:val="24"/>
              </w:rPr>
              <w:t>课堂小结，梳理收获</w:t>
            </w:r>
          </w:p>
        </w:tc>
      </w:tr>
      <w:tr w14:paraId="63E1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5437E00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26EBC0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7DFDF39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BD7338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29F9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4B5ABB6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1.提问：“今天你学到了什么是周长？会用哪些方法测量周长？”</w:t>
            </w:r>
          </w:p>
          <w:p w14:paraId="2DE934B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2.总结：周长是封闭图形一周边线的长度，直边图形可量边相加，曲边图形可用绕线法测量，还能将周长转化为线段表示。</w:t>
            </w:r>
          </w:p>
        </w:tc>
        <w:tc>
          <w:tcPr>
            <w:tcW w:w="1572" w:type="pct"/>
            <w:gridSpan w:val="3"/>
            <w:noWrap w:val="0"/>
            <w:vAlign w:val="top"/>
          </w:tcPr>
          <w:p w14:paraId="3CAC2B1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1.思考后，踊跃发言进行总结：（1）周长的准确定义；（2）测量直边和曲边图形周长的不同方法；（3）周长可以表示成一条线段的长度。</w:t>
            </w:r>
          </w:p>
        </w:tc>
        <w:tc>
          <w:tcPr>
            <w:tcW w:w="842" w:type="pct"/>
            <w:noWrap w:val="0"/>
            <w:vAlign w:val="top"/>
          </w:tcPr>
          <w:p w14:paraId="47C0C9A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引导学生对整个探究过程和学习成果进行梳理和语言表述，促进知识的内化和结构化，提升归纳总结能力。</w:t>
            </w:r>
          </w:p>
        </w:tc>
        <w:tc>
          <w:tcPr>
            <w:tcW w:w="570" w:type="pct"/>
            <w:noWrap w:val="0"/>
            <w:vAlign w:val="top"/>
          </w:tcPr>
          <w:p w14:paraId="434F3AB8">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1B1EA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246644D7">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4F714FE9">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基础类：用彩笔描出家里桌面、茶杯口的边线，并用绕线法测量茶杯口的周长。</w:t>
            </w:r>
          </w:p>
          <w:p w14:paraId="0E497CFE">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巩固类：测量数学课本封面的边长，计算出它的周长。</w:t>
            </w:r>
          </w:p>
          <w:p w14:paraId="216AFFE4">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提升类：画出一个自己喜欢的封闭图形，测量并计算其周长，再用圆规和直尺画出表示该周长的线段。</w:t>
            </w:r>
          </w:p>
        </w:tc>
      </w:tr>
      <w:tr w14:paraId="2B214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0FDDF8E0">
            <w:pPr>
              <w:pStyle w:val="11"/>
              <w:pageBreakBefore w:val="0"/>
              <w:numPr>
                <w:ilvl w:val="0"/>
                <w:numId w:val="0"/>
              </w:numPr>
              <w:kinsoku/>
              <w:wordWrap/>
              <w:overflowPunct/>
              <w:topLinePunct w:val="0"/>
              <w:autoSpaceDE/>
              <w:autoSpaceDN/>
              <w:bidi w:val="0"/>
              <w:adjustRightInd/>
              <w:snapToGrid/>
              <w:spacing w:line="300" w:lineRule="auto"/>
              <w:jc w:val="both"/>
              <w:rPr>
                <w:rFonts w:hint="eastAsia" w:ascii="宋体" w:hAnsi="宋体" w:eastAsia="宋体" w:cs="宋体"/>
                <w:sz w:val="24"/>
                <w:szCs w:val="24"/>
              </w:rPr>
            </w:pPr>
            <w:r>
              <w:rPr>
                <w:rFonts w:hint="eastAsia" w:ascii="宋体" w:hAnsi="宋体" w:eastAsia="宋体" w:cs="宋体"/>
                <w:kern w:val="2"/>
                <w:sz w:val="24"/>
                <w:szCs w:val="24"/>
                <w:lang w:val="en-US" w:eastAsia="zh-CN" w:bidi="ar-SA"/>
              </w:rPr>
              <w:t>八、</w:t>
            </w:r>
            <w:r>
              <w:rPr>
                <w:rFonts w:hint="eastAsia" w:ascii="宋体" w:hAnsi="宋体" w:eastAsia="宋体" w:cs="宋体"/>
                <w:b/>
                <w:bCs/>
                <w:sz w:val="24"/>
                <w:szCs w:val="24"/>
                <w:lang w:eastAsia="zh-CN"/>
              </w:rPr>
              <w:t>板书设计</w:t>
            </w:r>
          </w:p>
          <w:p w14:paraId="4B4F047E">
            <w:pPr>
              <w:pStyle w:val="11"/>
              <w:pageBreakBefore w:val="0"/>
              <w:numPr>
                <w:ilvl w:val="0"/>
                <w:numId w:val="0"/>
              </w:numPr>
              <w:kinsoku/>
              <w:wordWrap/>
              <w:overflowPunct/>
              <w:topLinePunct w:val="0"/>
              <w:autoSpaceDE/>
              <w:autoSpaceDN/>
              <w:bidi w:val="0"/>
              <w:adjustRightInd/>
              <w:snapToGrid/>
              <w:spacing w:line="300" w:lineRule="auto"/>
              <w:jc w:val="center"/>
              <w:rPr>
                <w:rFonts w:hint="eastAsia" w:ascii="宋体" w:hAnsi="宋体" w:eastAsia="宋体" w:cs="宋体"/>
                <w:sz w:val="24"/>
                <w:szCs w:val="24"/>
              </w:rPr>
            </w:pPr>
            <w:r>
              <w:rPr>
                <w:rFonts w:hint="eastAsia" w:ascii="宋体" w:hAnsi="宋体" w:eastAsia="宋体" w:cs="宋体"/>
                <w:sz w:val="24"/>
                <w:szCs w:val="24"/>
              </w:rPr>
              <w:t>周长的认识</w:t>
            </w:r>
          </w:p>
          <w:p w14:paraId="29884A53">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定义：封闭图形一周边线的长度 → 只有封闭图形才有周长</w:t>
            </w:r>
          </w:p>
          <w:p w14:paraId="2ADAFD39">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测量方法：直边图形：量边相加曲边图形：绕线法</w:t>
            </w:r>
          </w:p>
          <w:p w14:paraId="434B9214">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转化：周长→线段（圆规 + 直尺）</w:t>
            </w:r>
          </w:p>
        </w:tc>
      </w:tr>
      <w:tr w14:paraId="30A56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49AEC227">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7DF7AE57">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成功之处：</w:t>
            </w:r>
            <w:r>
              <w:rPr>
                <w:rFonts w:hint="eastAsia" w:ascii="宋体" w:hAnsi="宋体" w:eastAsia="宋体" w:cs="宋体"/>
                <w:kern w:val="2"/>
                <w:sz w:val="24"/>
                <w:szCs w:val="24"/>
                <w:lang w:val="en-US" w:eastAsia="zh-CN" w:bidi="ar-SA"/>
              </w:rPr>
              <w:t>本课紧密联系生活，从“贴彩条”的情境自然引出周长概念，有效降低了概念的抽象性。“描边线”活动让学生对“一周”形成了强烈的直观感知。绕线法测量曲边周长的小组合作探究，设计得当，学生在动手、讨论中深刻体会了“化曲为直”的思想。</w:t>
            </w:r>
          </w:p>
          <w:p w14:paraId="2F78DD92">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在定义“封闭图形”时，虽然进行了辨析，但部分学生理解仍不深刻，易与“一圈”混淆。小组合作测量时，个别组因分工不明确或操作不熟练导致效率不高。将周长转化为线段的环节，因时间关系，学生独立实践机会较少。</w:t>
            </w:r>
          </w:p>
          <w:p w14:paraId="1347D468">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可增加更多正、反例图形（如未封口的图形），让学生反复判断、说理，强化“封闭”是周长前提的认识。小组活动前需明确角色分工（如操作员、记录员、汇报员）。转化线段环节可作为课后延伸作业，让学生有更充分的探索时间。</w:t>
            </w:r>
          </w:p>
        </w:tc>
      </w:tr>
    </w:tbl>
    <w:p w14:paraId="041EE246">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3F02A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7" w:hRule="atLeast"/>
        </w:trPr>
        <w:tc>
          <w:tcPr>
            <w:tcW w:w="2499" w:type="pct"/>
            <w:gridSpan w:val="3"/>
            <w:noWrap w:val="0"/>
            <w:vAlign w:val="center"/>
          </w:tcPr>
          <w:p w14:paraId="3B458B03">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2F311719">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长方形和正方形的周长</w:t>
            </w:r>
          </w:p>
        </w:tc>
      </w:tr>
      <w:tr w14:paraId="0A224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2109D7C2">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4834404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7B28EDE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课时：第2课时</w:t>
            </w:r>
          </w:p>
        </w:tc>
      </w:tr>
      <w:tr w14:paraId="23B63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5000" w:type="pct"/>
            <w:gridSpan w:val="7"/>
            <w:noWrap w:val="0"/>
            <w:vAlign w:val="center"/>
          </w:tcPr>
          <w:p w14:paraId="2C50CFB1">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一、教材内容分析：</w:t>
            </w:r>
          </w:p>
          <w:p w14:paraId="1C7A2477">
            <w:pPr>
              <w:pageBreakBefore w:val="0"/>
              <w:kinsoku/>
              <w:wordWrap/>
              <w:overflowPunct/>
              <w:topLinePunct w:val="0"/>
              <w:autoSpaceDE/>
              <w:autoSpaceDN/>
              <w:bidi w:val="0"/>
              <w:adjustRightInd/>
              <w:snapToGrid/>
              <w:spacing w:line="300" w:lineRule="auto"/>
              <w:ind w:firstLine="480" w:firstLineChars="200"/>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val="0"/>
                <w:bCs/>
                <w:sz w:val="24"/>
                <w:szCs w:val="24"/>
                <w:vertAlign w:val="baseline"/>
                <w:lang w:val="en-US" w:eastAsia="zh-CN"/>
              </w:rPr>
              <w:t>本课旨在从周长的本质定义出发，推导并掌握长方形和正方形的周长计算公式，实现从一般方法（逐边相加）到特殊公式（模型化）的飞跃。教材通过给定具体图形边长，先回顾“边长相加”的本质算法，再引导学生观察算式中“长”与“宽”出现的规律，从而自然推导出长方形周长=(长+宽)×2，正方形周长=边长×4。编排体现了“具体—抽象—模型”的数学化过程，并通过对比“逐边加”与“公式算”两种方法，突出公式的简便性与通用性。</w:t>
            </w:r>
          </w:p>
        </w:tc>
      </w:tr>
      <w:tr w14:paraId="1DD81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5000" w:type="pct"/>
            <w:gridSpan w:val="7"/>
            <w:noWrap w:val="0"/>
            <w:vAlign w:val="center"/>
          </w:tcPr>
          <w:p w14:paraId="6C9C3C1D">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二、学情分析：</w:t>
            </w:r>
          </w:p>
          <w:p w14:paraId="72AF4254">
            <w:pPr>
              <w:pageBreakBefore w:val="0"/>
              <w:kinsoku/>
              <w:wordWrap/>
              <w:overflowPunct/>
              <w:topLinePunct w:val="0"/>
              <w:autoSpaceDE/>
              <w:autoSpaceDN/>
              <w:bidi w:val="0"/>
              <w:adjustRightInd/>
              <w:snapToGrid/>
              <w:spacing w:line="300" w:lineRule="auto"/>
              <w:ind w:firstLine="480" w:firstLineChars="200"/>
              <w:jc w:val="both"/>
              <w:textAlignment w:val="auto"/>
              <w:rPr>
                <w:rFonts w:hint="eastAsia" w:asciiTheme="minorEastAsia" w:hAnsiTheme="minorEastAsia" w:cstheme="minorEastAsia"/>
                <w:b w:val="0"/>
                <w:bCs/>
                <w:sz w:val="24"/>
                <w:szCs w:val="24"/>
                <w:vertAlign w:val="baseline"/>
                <w:lang w:val="en-US" w:eastAsia="zh-CN"/>
              </w:rPr>
            </w:pPr>
            <w:r>
              <w:rPr>
                <w:rFonts w:hint="eastAsia" w:asciiTheme="minorEastAsia" w:hAnsiTheme="minorEastAsia" w:cstheme="minorEastAsia"/>
                <w:b w:val="0"/>
                <w:bCs/>
                <w:sz w:val="24"/>
                <w:szCs w:val="24"/>
                <w:vertAlign w:val="baseline"/>
                <w:lang w:val="en-US" w:eastAsia="zh-CN"/>
              </w:rPr>
              <w:t xml:space="preserve"> 学生已理解周长含义并会测量计算，具备进行连加运算的能力。难点在于从具体计算中抽象出简捷的公式，理解乘法是加法的简便运算在此情境下的应用。部分学生可能机械记忆公式，但对其推导过程及与“周长本质”的联系理解不深。在逆用公式（如已知周长和长求宽）时可能出现困难。教学需牢牢抓住“周长是所有边长的和”这一核心，通过算式对比和意义阐释，让学生理解公式是对这一核心的简便表达，实现算理与算法的统一。</w:t>
            </w:r>
          </w:p>
        </w:tc>
      </w:tr>
      <w:tr w14:paraId="07973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5000" w:type="pct"/>
            <w:gridSpan w:val="7"/>
            <w:noWrap w:val="0"/>
            <w:vAlign w:val="center"/>
          </w:tcPr>
          <w:p w14:paraId="2689A017">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三、核心素养目标：</w:t>
            </w:r>
          </w:p>
          <w:p w14:paraId="2535D05F">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①情境与问题：</w:t>
            </w:r>
            <w:r>
              <w:rPr>
                <w:rFonts w:hint="eastAsia" w:asciiTheme="minorEastAsia" w:hAnsiTheme="minorEastAsia" w:cstheme="minorEastAsia"/>
                <w:b w:val="0"/>
                <w:bCs/>
                <w:sz w:val="24"/>
                <w:szCs w:val="24"/>
                <w:vertAlign w:val="baseline"/>
                <w:lang w:val="en-US" w:eastAsia="zh-CN"/>
              </w:rPr>
              <w:t>在已会计数周长的基础上，提出“计算更大图形的周长，有没有更简便的方法？”这一效率性问题，引导学生从繁琐的逐边相加中寻求规律，激发对数学模型化的探索欲望。</w:t>
            </w:r>
          </w:p>
          <w:p w14:paraId="694CDB9D">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②知识与技能：</w:t>
            </w:r>
            <w:r>
              <w:rPr>
                <w:rFonts w:hint="eastAsia" w:asciiTheme="minorEastAsia" w:hAnsiTheme="minorEastAsia" w:cstheme="minorEastAsia"/>
                <w:b w:val="0"/>
                <w:bCs/>
                <w:sz w:val="24"/>
                <w:szCs w:val="24"/>
                <w:vertAlign w:val="baseline"/>
                <w:lang w:val="en-US" w:eastAsia="zh-CN"/>
              </w:rPr>
              <w:t>能熟练运用长方形周长公式 C=(a+b)×2 和正方形周长公式 C=4×a 进行计算，并理解公式是由“所有边长之和”这一本质推导简化而来，掌握公式的逆用（如已知周长求边长）。</w:t>
            </w:r>
          </w:p>
          <w:p w14:paraId="18A852D3">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③思维与表达：</w:t>
            </w:r>
            <w:r>
              <w:rPr>
                <w:rFonts w:hint="eastAsia" w:asciiTheme="minorEastAsia" w:hAnsiTheme="minorEastAsia" w:cstheme="minorEastAsia"/>
                <w:b w:val="0"/>
                <w:bCs/>
                <w:sz w:val="24"/>
                <w:szCs w:val="24"/>
                <w:vertAlign w:val="baseline"/>
                <w:lang w:val="en-US" w:eastAsia="zh-CN"/>
              </w:rPr>
              <w:t>经历从具体算式（如6+4+6+4）中观察、发现相同加数，并概括为乘法公式的抽象过程，发展符号意识与模型思想，能够清晰地解释公式的算理与优越性。</w:t>
            </w:r>
          </w:p>
          <w:p w14:paraId="71C003C7">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cstheme="minorEastAsia"/>
                <w:b w:val="0"/>
                <w:bCs/>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④交流与反思：</w:t>
            </w:r>
            <w:r>
              <w:rPr>
                <w:rFonts w:hint="eastAsia" w:asciiTheme="minorEastAsia" w:hAnsiTheme="minorEastAsia" w:cstheme="minorEastAsia"/>
                <w:b w:val="0"/>
                <w:bCs/>
                <w:sz w:val="24"/>
                <w:szCs w:val="24"/>
                <w:vertAlign w:val="baseline"/>
                <w:lang w:val="en-US" w:eastAsia="zh-CN"/>
              </w:rPr>
              <w:t>通过对比“逐边加”与“公式算”两种策略，交流各自适用场景，反思公式学习的意义——在于提升思维的效率与广度，而不仅是记忆结论。</w:t>
            </w:r>
          </w:p>
        </w:tc>
      </w:tr>
      <w:tr w14:paraId="7E1F8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7"/>
            <w:noWrap w:val="0"/>
            <w:vAlign w:val="center"/>
          </w:tcPr>
          <w:p w14:paraId="74EDBDDC">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思政元素：</w:t>
            </w:r>
            <w:r>
              <w:rPr>
                <w:rFonts w:hint="eastAsia" w:asciiTheme="minorEastAsia" w:hAnsiTheme="minorEastAsia" w:cstheme="minorEastAsia"/>
                <w:b w:val="0"/>
                <w:bCs/>
                <w:sz w:val="24"/>
                <w:szCs w:val="24"/>
                <w:vertAlign w:val="baseline"/>
                <w:lang w:val="en-US" w:eastAsia="zh-CN"/>
              </w:rPr>
              <w:t>在公式简化过程中，感悟追求效率、精益求精的科学精神与工匠精神。</w:t>
            </w:r>
          </w:p>
        </w:tc>
      </w:tr>
      <w:tr w14:paraId="7DEFC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7DF1AE48">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08972836">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1.推导并掌握长方形周长公式：周长=(长+宽)×2。</w:t>
            </w:r>
          </w:p>
          <w:p w14:paraId="65E40CF5">
            <w:pPr>
              <w:pStyle w:val="2"/>
              <w:pageBreakBefore w:val="0"/>
              <w:kinsoku/>
              <w:wordWrap/>
              <w:overflowPunct/>
              <w:topLinePunct w:val="0"/>
              <w:autoSpaceDE/>
              <w:autoSpaceDN/>
              <w:bidi w:val="0"/>
              <w:adjustRightInd/>
              <w:snapToGrid/>
              <w:spacing w:line="300" w:lineRule="auto"/>
              <w:ind w:left="0" w:leftChars="0" w:firstLine="1200" w:firstLineChars="500"/>
              <w:jc w:val="left"/>
              <w:rPr>
                <w:rFonts w:hint="eastAsia" w:ascii="宋体" w:hAnsi="宋体" w:eastAsia="宋体" w:cs="宋体"/>
                <w:b w:val="0"/>
                <w:bCs/>
                <w:sz w:val="24"/>
                <w:szCs w:val="24"/>
              </w:rPr>
            </w:pPr>
            <w:r>
              <w:rPr>
                <w:rFonts w:hint="eastAsia" w:ascii="宋体" w:hAnsi="宋体" w:eastAsia="宋体" w:cs="宋体"/>
                <w:b w:val="0"/>
                <w:bCs/>
                <w:sz w:val="24"/>
                <w:szCs w:val="24"/>
              </w:rPr>
              <w:t>2.推导并掌握正方形周长公式：周长=边长×4。</w:t>
            </w:r>
          </w:p>
          <w:p w14:paraId="4F2DC9D8">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理解周长公式的推导逻辑（从 “逐边相加” 到 “公式简化”）。</w:t>
            </w:r>
          </w:p>
        </w:tc>
      </w:tr>
      <w:tr w14:paraId="783EA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78B04979">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多媒体</w:t>
            </w:r>
            <w:r>
              <w:rPr>
                <w:rFonts w:hint="eastAsia" w:asciiTheme="minorEastAsia" w:hAnsiTheme="minorEastAsia" w:eastAsiaTheme="minorEastAsia" w:cstheme="minorEastAsia"/>
                <w:sz w:val="24"/>
                <w:szCs w:val="24"/>
              </w:rPr>
              <w:t>课件、长方形 / 正方形纸片、直尺、练习单。</w:t>
            </w:r>
          </w:p>
        </w:tc>
      </w:tr>
      <w:tr w14:paraId="06DFF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52D50FD6">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0F996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BEAB6F7">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color w:val="auto"/>
                <w:kern w:val="0"/>
                <w:sz w:val="24"/>
                <w:szCs w:val="24"/>
              </w:rPr>
              <w:t>复习导入，引出问题</w:t>
            </w:r>
          </w:p>
        </w:tc>
      </w:tr>
      <w:tr w14:paraId="30492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744950F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642ADE5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7A56ED2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BD09A5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CDD1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63563FE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1.周长回顾：提问：“什么是图形的周长？如何计算三角形的周长？”，巩固周长的“边长相加”本质。</w:t>
            </w:r>
          </w:p>
          <w:p w14:paraId="0229F51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2.情境设疑：出示长方形（长6cm、宽4cm）和正方形（边长5cm），提问“有没有更简便的方法计算它们的周长？”，导入新课。</w:t>
            </w:r>
          </w:p>
        </w:tc>
        <w:tc>
          <w:tcPr>
            <w:tcW w:w="1572" w:type="pct"/>
            <w:gridSpan w:val="3"/>
            <w:noWrap w:val="0"/>
            <w:vAlign w:val="top"/>
          </w:tcPr>
          <w:p w14:paraId="420D852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1.回顾并准确说出周长的定义，举例说明三角形周长的计算方法。</w:t>
            </w:r>
          </w:p>
          <w:p w14:paraId="57D9CDA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2.观察图形，思考除了逐边相加外是否存在更简便的计算方法。</w:t>
            </w:r>
          </w:p>
        </w:tc>
        <w:tc>
          <w:tcPr>
            <w:tcW w:w="842" w:type="pct"/>
            <w:noWrap w:val="0"/>
            <w:vAlign w:val="top"/>
          </w:tcPr>
          <w:p w14:paraId="1D1A2F6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激活已有知识，明确周长计算的核心是“边长相加”，为后续公式推导奠定逻辑基础。通过设疑，激发学生探究简便算法的内在动机。</w:t>
            </w:r>
          </w:p>
        </w:tc>
        <w:tc>
          <w:tcPr>
            <w:tcW w:w="570" w:type="pct"/>
            <w:noWrap w:val="0"/>
            <w:vAlign w:val="top"/>
          </w:tcPr>
          <w:p w14:paraId="58754EB2">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5FA79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7CE0FA2">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color w:val="auto"/>
                <w:kern w:val="0"/>
                <w:sz w:val="24"/>
                <w:szCs w:val="24"/>
              </w:rPr>
              <w:t>探究新知，推导公式</w:t>
            </w:r>
          </w:p>
        </w:tc>
      </w:tr>
      <w:tr w14:paraId="246C8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7C07E70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4140302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9BAF32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0097AB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A995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5B7184C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1.长方形周长公式推导</w:t>
            </w:r>
          </w:p>
          <w:p w14:paraId="62D0DEC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（1）引导用“逐边相加”法计算给定长方形的周长：6+4+6+4=20（cm）。</w:t>
            </w:r>
          </w:p>
          <w:p w14:paraId="3445EDA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（2）引导观察算式“6+4+6+4”，提问：“长和宽各出现了几次？这个算式可以怎样简化？” 从而引出并板书公式：长方形周长=(长+宽)×2。</w:t>
            </w:r>
          </w:p>
          <w:p w14:paraId="1CDA693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2.正方形周长公式推导</w:t>
            </w:r>
          </w:p>
          <w:p w14:paraId="0728F1C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引导用“逐边相加”法计算给定正方形的周长：5+5+5+5=20（cm）。</w:t>
            </w:r>
          </w:p>
          <w:p w14:paraId="136D2EE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引导观察算式“5+5+5+5”，提问：“这四个加数有什么特点？求几个相同加数的和，还可以怎么算？” 从而引出并板书公式：正方形周长=边长×4。</w:t>
            </w:r>
          </w:p>
          <w:p w14:paraId="0F75DAD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方法对比</w:t>
            </w:r>
          </w:p>
          <w:p w14:paraId="0EC2C74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出示教材中“小明”和“小红”的不同算法，组织讨论：“两种方法各有什么特点？分别在什么时候使用更合适？” 进行小结。</w:t>
            </w:r>
          </w:p>
        </w:tc>
        <w:tc>
          <w:tcPr>
            <w:tcW w:w="1572" w:type="pct"/>
            <w:gridSpan w:val="3"/>
            <w:noWrap w:val="0"/>
            <w:vAlign w:val="top"/>
          </w:tcPr>
          <w:p w14:paraId="35E7FE1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用“逐边相加”法计算长方形周长，观察算式特点，发现长和宽均出现两次，理解公式 (长+宽)×2 的由来。</w:t>
            </w:r>
          </w:p>
          <w:p w14:paraId="221B4CE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用“逐边相加”法计算正方形周长，观察算式特点，发现四个加数相同，理解公式 边长×4 的由来。</w:t>
            </w:r>
          </w:p>
          <w:p w14:paraId="4AA455E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对比两种计算方法，理解公式法的简便性与逐边相加法对理解周长本质的意义。</w:t>
            </w:r>
          </w:p>
        </w:tc>
        <w:tc>
          <w:tcPr>
            <w:tcW w:w="842" w:type="pct"/>
            <w:noWrap w:val="0"/>
            <w:vAlign w:val="top"/>
          </w:tcPr>
          <w:p w14:paraId="2F78DA0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引导学生经历从具体加法计算到抽象乘法公式的完整推导过程，通过观察、发现、归纳，培养运算能力和模型思想。对比分析旨在深化对算法本质的理解。</w:t>
            </w:r>
          </w:p>
        </w:tc>
        <w:tc>
          <w:tcPr>
            <w:tcW w:w="570" w:type="pct"/>
            <w:noWrap w:val="0"/>
            <w:vAlign w:val="top"/>
          </w:tcPr>
          <w:p w14:paraId="0529683D">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2E141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9063CB1">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color w:val="auto"/>
                <w:kern w:val="0"/>
                <w:sz w:val="24"/>
                <w:szCs w:val="24"/>
              </w:rPr>
              <w:t>巩固练习，应用公式</w:t>
            </w:r>
          </w:p>
        </w:tc>
      </w:tr>
      <w:tr w14:paraId="26845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67AD28D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6AD5EB4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C67191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674A97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9975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58B935C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1.基础练习：出示包含长方形和正方形的图形，要求运用公式计算其周长。指名板书并说明计算过程。</w:t>
            </w:r>
          </w:p>
          <w:p w14:paraId="68E0370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2.生活应用（对应“做一做”）：创设情境：“一个长方形花坛长5米，宽3米，需要计算护栏长度。”提问：“如何计算？需要用到哪个公式？”</w:t>
            </w:r>
          </w:p>
          <w:p w14:paraId="1733104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拓展练习：提出问题：“已知一个长方形的周长是18cm，长是6cm，它的宽是多少厘米？”引导思考公式的逆运用。</w:t>
            </w:r>
          </w:p>
        </w:tc>
        <w:tc>
          <w:tcPr>
            <w:tcW w:w="1572" w:type="pct"/>
            <w:gridSpan w:val="3"/>
            <w:noWrap w:val="0"/>
            <w:vAlign w:val="top"/>
          </w:tcPr>
          <w:p w14:paraId="12D5C15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独立运用公式计算图形周长，板演者需阐述公式应用过程。</w:t>
            </w:r>
          </w:p>
          <w:p w14:paraId="539578A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从情境中提取数学信息，选择正确公式进行计算，解决实际问题。</w:t>
            </w:r>
          </w:p>
          <w:p w14:paraId="4EB3973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分析问题，逆向运用周长公式，推导出“宽=周长÷2-长”并计算。</w:t>
            </w:r>
          </w:p>
        </w:tc>
        <w:tc>
          <w:tcPr>
            <w:tcW w:w="842" w:type="pct"/>
            <w:noWrap w:val="0"/>
            <w:vAlign w:val="top"/>
          </w:tcPr>
          <w:p w14:paraId="1AA0298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通过层次化练习巩固公式的直接应用。生活情境题培养数学建模能力。拓展题旨在深化对公式结构的理解，培养逆向思维和灵活应用能力。</w:t>
            </w:r>
          </w:p>
        </w:tc>
        <w:tc>
          <w:tcPr>
            <w:tcW w:w="570" w:type="pct"/>
            <w:noWrap w:val="0"/>
            <w:vAlign w:val="top"/>
          </w:tcPr>
          <w:p w14:paraId="3EA8B139">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1583C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B1ED1D3">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课堂小结，梳理收获</w:t>
            </w:r>
          </w:p>
        </w:tc>
      </w:tr>
      <w:tr w14:paraId="7553D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098E0AF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1E8A43C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36CD46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83AEF4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6326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4B48E37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1.提问：“谁能分享一下，长方形和正方形的周长公式分别是什么？我们在推导公式的过程中发现了什么规律？”</w:t>
            </w:r>
          </w:p>
          <w:p w14:paraId="743A263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2.教师总结：长方形周长等于长与宽之和的2倍，正方形周长等于边长的4倍。公式是对加法计算的优化，可根据情况灵活选用。</w:t>
            </w:r>
          </w:p>
        </w:tc>
        <w:tc>
          <w:tcPr>
            <w:tcW w:w="1572" w:type="pct"/>
            <w:gridSpan w:val="3"/>
            <w:noWrap w:val="0"/>
            <w:vAlign w:val="top"/>
          </w:tcPr>
          <w:p w14:paraId="08F8F4E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分享所学公式及推导过程中的发现，如“长方形周长就是两个长加两个宽”，“正方形周长是4个边长的和，用乘法算更快”。</w:t>
            </w:r>
          </w:p>
        </w:tc>
        <w:tc>
          <w:tcPr>
            <w:tcW w:w="842" w:type="pct"/>
            <w:noWrap w:val="0"/>
            <w:vAlign w:val="top"/>
          </w:tcPr>
          <w:p w14:paraId="56137DC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引导学生自主回顾与梳理，将新知内化并结构化，强化对公式及其推导逻辑的理解与记忆。</w:t>
            </w:r>
          </w:p>
        </w:tc>
        <w:tc>
          <w:tcPr>
            <w:tcW w:w="570" w:type="pct"/>
            <w:noWrap w:val="0"/>
            <w:vAlign w:val="top"/>
          </w:tcPr>
          <w:p w14:paraId="0DB58454">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2C3E9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40032B84">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34EF1421">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基础类：计算课本封面（长方形）和手帕（正方形）的周长。</w:t>
            </w:r>
          </w:p>
          <w:p w14:paraId="43A6EC4A">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巩固类：一个正方形边长 8 厘米，周长是多少？一个长方形长 7 分米、宽 2 分米，周长是多少？</w:t>
            </w:r>
          </w:p>
          <w:p w14:paraId="5E75CD24">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提升类：用一根 20 厘米长的铁丝围长方形，有几种围法？（长、宽为整厘米数）</w:t>
            </w:r>
          </w:p>
        </w:tc>
      </w:tr>
      <w:tr w14:paraId="38C1D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13D4264C">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046DCA25">
            <w:pPr>
              <w:pStyle w:val="11"/>
              <w:pageBreakBefore w:val="0"/>
              <w:kinsoku/>
              <w:wordWrap/>
              <w:overflowPunct/>
              <w:topLinePunct w:val="0"/>
              <w:autoSpaceDE/>
              <w:autoSpaceDN/>
              <w:bidi w:val="0"/>
              <w:adjustRightInd/>
              <w:snapToGrid/>
              <w:spacing w:line="300" w:lineRule="auto"/>
              <w:jc w:val="center"/>
              <w:rPr>
                <w:rFonts w:hint="eastAsia" w:ascii="宋体" w:hAnsi="宋体" w:eastAsia="宋体" w:cs="宋体"/>
                <w:sz w:val="24"/>
                <w:szCs w:val="24"/>
              </w:rPr>
            </w:pPr>
            <w:r>
              <w:rPr>
                <w:rFonts w:hint="eastAsia" w:ascii="宋体" w:hAnsi="宋体" w:eastAsia="宋体" w:cs="宋体"/>
                <w:sz w:val="24"/>
                <w:szCs w:val="24"/>
              </w:rPr>
              <w:t>长方形和正方形的周长</w:t>
            </w:r>
          </w:p>
          <w:p w14:paraId="54C71876">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长方形周长：</w:t>
            </w:r>
          </w:p>
          <w:p w14:paraId="69ABA12C">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周长=长+宽+长+宽=（长+宽）×2</w:t>
            </w:r>
          </w:p>
          <w:p w14:paraId="5753ADF9">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正方形周长：</w:t>
            </w:r>
          </w:p>
          <w:p w14:paraId="418C169D">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周长=边长+边长+边长+边长=边长×4</w:t>
            </w:r>
          </w:p>
        </w:tc>
      </w:tr>
      <w:tr w14:paraId="510D7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65425931">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1C722376">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成功之处：</w:t>
            </w:r>
            <w:r>
              <w:rPr>
                <w:rFonts w:hint="eastAsia" w:ascii="宋体" w:hAnsi="宋体" w:eastAsia="宋体" w:cs="宋体"/>
                <w:kern w:val="2"/>
                <w:sz w:val="24"/>
                <w:szCs w:val="24"/>
                <w:lang w:val="en-US" w:eastAsia="zh-CN" w:bidi="ar-SA"/>
              </w:rPr>
              <w:t>本课牢牢抓住“周长是边长总和”这一核心算理展开，从具体算式出发，引导学生观察、发现规律，推导出公式，实现了算理与算法的有效统一。通过对比两种计算方法，学生切实体会到了公式的简便性，模型思想得到初步渗透。逆向求边长的练习，有效加深了学生对公式的理解。</w:t>
            </w:r>
          </w:p>
          <w:p w14:paraId="19BF2369">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部分中下水平的学生在从“（长+宽+长+宽）”到“（长+宽）×2”的抽象跳跃上存在困难，仍倾向于逐边相加。在解决生活实际问题时，部分学生审题不清，直接套用公式而忽略了情境的合理性。</w:t>
            </w:r>
          </w:p>
          <w:p w14:paraId="56D6D89A">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需增加从“连加算式”到“乘加算式”的中间过渡环节，利用学具（如小棒）或课件动画，直观展示“两个长和两个宽”，帮助学生建立“（长+宽）是一个长和一个宽，有这样的两组”的清晰表象。要加强审题指导，培养圈画关键词、先分析后计算的习惯。</w:t>
            </w:r>
          </w:p>
        </w:tc>
      </w:tr>
    </w:tbl>
    <w:p w14:paraId="6AC0E88F">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391"/>
        <w:gridCol w:w="1390"/>
        <w:gridCol w:w="1780"/>
        <w:gridCol w:w="77"/>
        <w:gridCol w:w="2267"/>
        <w:gridCol w:w="1219"/>
      </w:tblGrid>
      <w:tr w14:paraId="0BC96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03CC98F4">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50AD5B43">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解决问题——拼图形求最短周长</w:t>
            </w:r>
          </w:p>
        </w:tc>
      </w:tr>
      <w:tr w14:paraId="737C1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41EEC3F3">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73AEB41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3D878DC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课时：第3课时</w:t>
            </w:r>
          </w:p>
        </w:tc>
      </w:tr>
      <w:tr w14:paraId="4708D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47698FE7">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b/>
                <w:bCs/>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2405D632">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sz w:val="24"/>
                <w:szCs w:val="24"/>
              </w:rPr>
              <w:t>本课是一节探究应用课，旨在运用周长公式解决“用相同小正方形拼图形，何时周长最短”的实际问题，并发现隐藏的数学规律。教材以16个正方形为素材，引导学生通过“动手拼摆—记录数据—计算周长—对比分析”的完整探究过程，发现“面积相等时，拼成的图形长与宽越接近，周长越短；拼成正方形时周长最短”的规律。内容编排体现了“问题驱动—实验探究—归纳结论—拓展验证”的研究模式，重在培养学生有序思考、推理归纳和解决问题的能力。</w:t>
            </w:r>
          </w:p>
        </w:tc>
      </w:tr>
      <w:tr w14:paraId="59341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53C139A4">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b/>
                <w:bCs/>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4218BE29">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sz w:val="24"/>
                <w:szCs w:val="24"/>
              </w:rPr>
              <w:t>学生已掌握长方形、正方形周长公式，但灵活运用解决变式问题的能力有待提高。面对开放性的拼图问题，学生可能拼法不全或无序。从计算出的多组数据中观察、概括出内在规律（长宽越接近周长越短），对学生的分析比较和归纳抽象能力提出了较高要求。教学中需引导学生做到“有序拼摆、有序记录、有序思考”，将操作活动与数学思考深度融合，在数据分析中主动发现规律，而非直接告知结论。</w:t>
            </w:r>
          </w:p>
        </w:tc>
      </w:tr>
      <w:tr w14:paraId="08E52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4C968B4E">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7AC17A76">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①情境与问题：</w:t>
            </w:r>
            <w:r>
              <w:rPr>
                <w:rFonts w:hint="eastAsia" w:ascii="宋体" w:hAnsi="宋体" w:eastAsia="宋体" w:cs="宋体"/>
                <w:b w:val="0"/>
                <w:bCs/>
                <w:sz w:val="24"/>
                <w:szCs w:val="24"/>
                <w:lang w:eastAsia="zh-CN"/>
              </w:rPr>
              <w:t>创设“用固定数量的小正方形拼图，怎样拼周长最短？”的开放性、挑战性问题，引导学生通过动手实践探索隐藏的数学规律，培养问题解决与探究能力。</w:t>
            </w:r>
          </w:p>
          <w:p w14:paraId="24AACE75">
            <w:pPr>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sz w:val="24"/>
                <w:szCs w:val="24"/>
                <w:lang w:eastAsia="zh-CN"/>
              </w:rPr>
            </w:pPr>
            <w:r>
              <w:rPr>
                <w:rFonts w:hint="eastAsia" w:ascii="宋体" w:hAnsi="宋体" w:eastAsia="宋体" w:cs="宋体"/>
                <w:b/>
                <w:sz w:val="24"/>
                <w:szCs w:val="24"/>
                <w:lang w:val="en-US" w:eastAsia="zh-CN"/>
              </w:rPr>
              <w:t>②</w:t>
            </w:r>
            <w:r>
              <w:rPr>
                <w:rFonts w:hint="eastAsia" w:ascii="宋体" w:hAnsi="宋体" w:eastAsia="宋体" w:cs="宋体"/>
                <w:b/>
                <w:sz w:val="24"/>
                <w:szCs w:val="24"/>
                <w:lang w:eastAsia="zh-CN"/>
              </w:rPr>
              <w:t>知识与技能：</w:t>
            </w:r>
            <w:r>
              <w:rPr>
                <w:rFonts w:hint="eastAsia" w:ascii="宋体" w:hAnsi="宋体" w:eastAsia="宋体" w:cs="宋体"/>
                <w:b w:val="0"/>
                <w:bCs/>
                <w:sz w:val="24"/>
                <w:szCs w:val="24"/>
                <w:lang w:eastAsia="zh-CN"/>
              </w:rPr>
              <w:t>学生能运用周长公式，系统计算不同拼法下组合图形的周长，并通过数据对比，归纳出“面积一定时，图形长与宽越接近，周长越短”的规律。</w:t>
            </w:r>
          </w:p>
          <w:p w14:paraId="0A0EBE7E">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③</w:t>
            </w:r>
            <w:r>
              <w:rPr>
                <w:rFonts w:hint="eastAsia" w:ascii="宋体" w:hAnsi="宋体" w:eastAsia="宋体" w:cs="宋体"/>
                <w:b/>
                <w:sz w:val="24"/>
                <w:szCs w:val="24"/>
                <w:lang w:eastAsia="zh-CN"/>
              </w:rPr>
              <w:t>思维与表达：</w:t>
            </w:r>
            <w:r>
              <w:rPr>
                <w:rFonts w:hint="eastAsia" w:ascii="宋体" w:hAnsi="宋体" w:eastAsia="宋体" w:cs="宋体"/>
                <w:b w:val="0"/>
                <w:bCs/>
                <w:sz w:val="24"/>
                <w:szCs w:val="24"/>
                <w:lang w:eastAsia="zh-CN"/>
              </w:rPr>
              <w:t>在尝试所有可能拼法的过程中，锻炼有序思考、全面枚举的思维品质；在分析数据、总结规律时，提升从具体案例到一般结论的归纳推理与表达能力。</w:t>
            </w:r>
          </w:p>
          <w:p w14:paraId="7DA22241">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val="en-US" w:eastAsia="zh-CN"/>
              </w:rPr>
              <w:t>④</w:t>
            </w:r>
            <w:r>
              <w:rPr>
                <w:rFonts w:hint="eastAsia" w:ascii="宋体" w:hAnsi="宋体" w:eastAsia="宋体" w:cs="宋体"/>
                <w:b/>
                <w:sz w:val="24"/>
                <w:szCs w:val="24"/>
                <w:lang w:eastAsia="zh-CN"/>
              </w:rPr>
              <w:t>交流与反思：</w:t>
            </w:r>
            <w:r>
              <w:rPr>
                <w:rFonts w:hint="eastAsia" w:ascii="宋体" w:hAnsi="宋体" w:eastAsia="宋体" w:cs="宋体"/>
                <w:b w:val="0"/>
                <w:bCs/>
                <w:sz w:val="24"/>
                <w:szCs w:val="24"/>
                <w:lang w:eastAsia="zh-CN"/>
              </w:rPr>
              <w:t>在小组协作探究中，交流拼摆策略、数据记录方法与规律猜想，通过集体论证反思结论的普适性，体验科学探究的合作与验证过程。</w:t>
            </w:r>
          </w:p>
        </w:tc>
      </w:tr>
      <w:tr w14:paraId="41A99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7"/>
            <w:noWrap w:val="0"/>
            <w:vAlign w:val="center"/>
          </w:tcPr>
          <w:p w14:paraId="13632E83">
            <w:pPr>
              <w:pageBreakBefore w:val="0"/>
              <w:kinsoku/>
              <w:wordWrap/>
              <w:overflowPunct/>
              <w:topLinePunct w:val="0"/>
              <w:autoSpaceDE/>
              <w:autoSpaceDN/>
              <w:bidi w:val="0"/>
              <w:adjustRightInd/>
              <w:snapToGrid/>
              <w:spacing w:line="300" w:lineRule="auto"/>
              <w:jc w:val="left"/>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在合作探究最优方案中，培养系统优化、团结协作的工程思维与团队意识。</w:t>
            </w:r>
          </w:p>
        </w:tc>
      </w:tr>
      <w:tr w14:paraId="2950D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42EB2C0B">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4A0E4126">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能用多个相同的小正方形拼出不同的长方形或正方形，并正确计算其周长。</w:t>
            </w:r>
          </w:p>
          <w:p w14:paraId="2A3B1C5A">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通过比较不同拼法的周长，发现“拼成的图形越接近正方形，周长越短”的规律，并能应用于解决实际问题。</w:t>
            </w:r>
          </w:p>
        </w:tc>
      </w:tr>
      <w:tr w14:paraId="04677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375B7CD8">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：课件</w:t>
            </w:r>
          </w:p>
        </w:tc>
      </w:tr>
      <w:tr w14:paraId="60AC5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6F8A84EC">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6A876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1DD09FA">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color w:val="auto"/>
                <w:kern w:val="0"/>
                <w:sz w:val="24"/>
                <w:szCs w:val="24"/>
              </w:rPr>
              <w:t>复习导入，提出问题</w:t>
            </w:r>
          </w:p>
        </w:tc>
      </w:tr>
      <w:tr w14:paraId="1D80A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49" w:type="pct"/>
            <w:gridSpan w:val="2"/>
            <w:noWrap w:val="0"/>
            <w:vAlign w:val="center"/>
          </w:tcPr>
          <w:p w14:paraId="164B000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19" w:type="pct"/>
            <w:gridSpan w:val="3"/>
            <w:noWrap w:val="0"/>
            <w:vAlign w:val="center"/>
          </w:tcPr>
          <w:p w14:paraId="3E49269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60" w:type="pct"/>
            <w:noWrap w:val="0"/>
            <w:vAlign w:val="center"/>
          </w:tcPr>
          <w:p w14:paraId="668D484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C61A379">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43B3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49" w:type="pct"/>
            <w:gridSpan w:val="2"/>
            <w:noWrap w:val="0"/>
            <w:vAlign w:val="top"/>
          </w:tcPr>
          <w:p w14:paraId="4D46537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1.提问：“长方形和正方形的周长公式是什么？”</w:t>
            </w:r>
          </w:p>
          <w:p w14:paraId="7DE3A66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2.出示问题：“如果用16张边长1分米的正方形纸片拼成一个大的长方形或正方形，有哪些不同的拼法？哪种拼法拼出图形的周长最短？”</w:t>
            </w:r>
          </w:p>
        </w:tc>
        <w:tc>
          <w:tcPr>
            <w:tcW w:w="1519" w:type="pct"/>
            <w:gridSpan w:val="3"/>
            <w:noWrap w:val="0"/>
            <w:vAlign w:val="top"/>
          </w:tcPr>
          <w:p w14:paraId="6695B5F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1.准确回忆并回答长方形和正方形的周长公式。</w:t>
            </w:r>
          </w:p>
          <w:p w14:paraId="10A8751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2.明确探究任务：找出所有拼法，并比较哪种拼法的周长最短。</w:t>
            </w:r>
          </w:p>
        </w:tc>
        <w:tc>
          <w:tcPr>
            <w:tcW w:w="1060" w:type="pct"/>
            <w:noWrap w:val="0"/>
            <w:vAlign w:val="top"/>
          </w:tcPr>
          <w:p w14:paraId="59E7188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巩固周长计算工具，为探究活动做好准备。提出富有挑战性的组合优化问题，激发探究兴趣。</w:t>
            </w:r>
          </w:p>
        </w:tc>
        <w:tc>
          <w:tcPr>
            <w:tcW w:w="570" w:type="pct"/>
            <w:noWrap w:val="0"/>
            <w:vAlign w:val="top"/>
          </w:tcPr>
          <w:p w14:paraId="3DA89DC2">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799CE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6D144C9">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color w:val="auto"/>
                <w:kern w:val="0"/>
                <w:sz w:val="24"/>
                <w:szCs w:val="24"/>
              </w:rPr>
              <w:t>探究拼法，计算周长</w:t>
            </w:r>
          </w:p>
        </w:tc>
      </w:tr>
      <w:tr w14:paraId="5D66E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49" w:type="pct"/>
            <w:gridSpan w:val="2"/>
            <w:noWrap w:val="0"/>
            <w:vAlign w:val="center"/>
          </w:tcPr>
          <w:p w14:paraId="3AF364D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19" w:type="pct"/>
            <w:gridSpan w:val="3"/>
            <w:noWrap w:val="0"/>
            <w:vAlign w:val="center"/>
          </w:tcPr>
          <w:p w14:paraId="1EFCBD1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60" w:type="pct"/>
            <w:noWrap w:val="0"/>
            <w:vAlign w:val="center"/>
          </w:tcPr>
          <w:p w14:paraId="3B54CE5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C04B0B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D4F5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49" w:type="pct"/>
            <w:gridSpan w:val="2"/>
            <w:noWrap w:val="0"/>
            <w:vAlign w:val="top"/>
          </w:tcPr>
          <w:p w14:paraId="566BA73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1.组织小组合作，列举拼法</w:t>
            </w:r>
          </w:p>
          <w:p w14:paraId="1A38D16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（1）提供学具，指导小组用16张正方形纸片尝试拼摆出所有不同的长方形或正方形。</w:t>
            </w:r>
          </w:p>
          <w:p w14:paraId="749B7C9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（2）要求记录每种拼法对应的“长”（每行个数）和“宽”（行数）。</w:t>
            </w:r>
          </w:p>
          <w:p w14:paraId="04C8DDC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2.指导计算每种拼法的周长</w:t>
            </w:r>
          </w:p>
          <w:p w14:paraId="35B5D2E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（1）引导根据记录的长和宽数据，运用周长公式分别计算。</w:t>
            </w:r>
          </w:p>
          <w:p w14:paraId="6E61D00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（2）汇总并呈现三种拼法及其周长：</w:t>
            </w:r>
          </w:p>
          <w:p w14:paraId="26B7B63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 长16分米，宽1分米，周长34分米；</w:t>
            </w:r>
          </w:p>
          <w:p w14:paraId="181206D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 长8分米，宽2分米，周长20分米；</w:t>
            </w:r>
          </w:p>
          <w:p w14:paraId="6EB0A69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③ 长4分米，宽4分米，周长16分米。</w:t>
            </w:r>
          </w:p>
          <w:p w14:paraId="624294C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3.引导对比分析，得出结论</w:t>
            </w:r>
          </w:p>
          <w:p w14:paraId="6149753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（1）提问：“比较这三种拼法的周长数据，你发现了什么？”</w:t>
            </w:r>
          </w:p>
          <w:p w14:paraId="413EF1E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（2）引导得出结论：当拼成的图形是正方形时，周长最短。</w:t>
            </w:r>
          </w:p>
        </w:tc>
        <w:tc>
          <w:tcPr>
            <w:tcW w:w="1519" w:type="pct"/>
            <w:gridSpan w:val="3"/>
            <w:noWrap w:val="0"/>
            <w:vAlign w:val="top"/>
          </w:tcPr>
          <w:p w14:paraId="07F41D2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小组合作动手拼摆，探索并记录所有可能的拼法（1×16, 2×8, 4×4）。</w:t>
            </w:r>
          </w:p>
          <w:p w14:paraId="33A2C84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根据拼摆结果，计算每种图形的周长，并填写记录表。</w:t>
            </w:r>
          </w:p>
          <w:p w14:paraId="7407F1B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观察、对比周长数据，发现并总结初步规律：拼成正方形时周长最小。</w:t>
            </w:r>
          </w:p>
        </w:tc>
        <w:tc>
          <w:tcPr>
            <w:tcW w:w="1060" w:type="pct"/>
            <w:noWrap w:val="0"/>
            <w:vAlign w:val="top"/>
          </w:tcPr>
          <w:p w14:paraId="1192AB4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通过动手操作、数据收集和计算分析，让学生亲历探究过程。在操作中培养有序思考的习惯，在数据对比中引导发现规律，为抽象概括奠定基础。</w:t>
            </w:r>
          </w:p>
        </w:tc>
        <w:tc>
          <w:tcPr>
            <w:tcW w:w="570" w:type="pct"/>
            <w:noWrap w:val="0"/>
            <w:vAlign w:val="top"/>
          </w:tcPr>
          <w:p w14:paraId="4B2D5F22">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772B6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A6CF7D0">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规律总结，拓展应用</w:t>
            </w:r>
          </w:p>
        </w:tc>
      </w:tr>
      <w:tr w14:paraId="5F6DE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49" w:type="pct"/>
            <w:gridSpan w:val="2"/>
            <w:noWrap w:val="0"/>
            <w:vAlign w:val="center"/>
          </w:tcPr>
          <w:p w14:paraId="0B350EA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19" w:type="pct"/>
            <w:gridSpan w:val="3"/>
            <w:noWrap w:val="0"/>
            <w:vAlign w:val="center"/>
          </w:tcPr>
          <w:p w14:paraId="3590799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60" w:type="pct"/>
            <w:noWrap w:val="0"/>
            <w:vAlign w:val="center"/>
          </w:tcPr>
          <w:p w14:paraId="51A0EB1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0ADC7F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0AC8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49" w:type="pct"/>
            <w:gridSpan w:val="2"/>
            <w:noWrap w:val="0"/>
            <w:vAlign w:val="top"/>
          </w:tcPr>
          <w:p w14:paraId="303F61A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提炼数学规律</w:t>
            </w:r>
          </w:p>
          <w:p w14:paraId="4B78121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引导从具体数据中抽象概括：“当所用小正方形的数量（面积）固定时，拼出图形的长和宽越接近，其周长就越短；当长和宽相等（即正方形）时，周长达到最短。”</w:t>
            </w:r>
          </w:p>
          <w:p w14:paraId="3F02872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组织拓展验证（“做一做”）</w:t>
            </w:r>
          </w:p>
          <w:p w14:paraId="16A5206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（1）提出新任务：“如果用36张同样的正方形纸片拼图，怎样拼周长最短？请先列举所有拼法，再计算验证。”</w:t>
            </w:r>
          </w:p>
          <w:p w14:paraId="2F279A6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（2）引导列举拼法（1×36, 2×18, 3×12, 4×9, 6×6），并快速计算或应用规律进行判断。</w:t>
            </w:r>
          </w:p>
        </w:tc>
        <w:tc>
          <w:tcPr>
            <w:tcW w:w="1519" w:type="pct"/>
            <w:gridSpan w:val="3"/>
            <w:noWrap w:val="0"/>
            <w:vAlign w:val="top"/>
          </w:tcPr>
          <w:p w14:paraId="6353265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1.尝试用规范的数学语言描述所发现的规律。</w:t>
            </w:r>
          </w:p>
          <w:p w14:paraId="6B5CF68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2.应用规律解决新问题：列举36的所有因数对作为拼法的长和宽，通过计算或直接依据规律判断，验证拼成边长6分米的正方形时周长最短。</w:t>
            </w:r>
          </w:p>
        </w:tc>
        <w:tc>
          <w:tcPr>
            <w:tcW w:w="1060" w:type="pct"/>
            <w:noWrap w:val="0"/>
            <w:vAlign w:val="top"/>
          </w:tcPr>
          <w:p w14:paraId="76D18C9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引导学生从特殊案例归纳一般规律，实现思维提升。立即在新情境中应用并验证规律，巩固认知，体会数学规律的普适性，培养推理能力。</w:t>
            </w:r>
          </w:p>
        </w:tc>
        <w:tc>
          <w:tcPr>
            <w:tcW w:w="570" w:type="pct"/>
            <w:noWrap w:val="0"/>
            <w:vAlign w:val="top"/>
          </w:tcPr>
          <w:p w14:paraId="0233C423">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2BE88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F327F09">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教学环节四：课堂小结，梳理方法</w:t>
            </w:r>
          </w:p>
        </w:tc>
      </w:tr>
      <w:tr w14:paraId="1880B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49" w:type="pct"/>
            <w:gridSpan w:val="2"/>
            <w:noWrap w:val="0"/>
            <w:vAlign w:val="center"/>
          </w:tcPr>
          <w:p w14:paraId="7FA3B4B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19" w:type="pct"/>
            <w:gridSpan w:val="3"/>
            <w:noWrap w:val="0"/>
            <w:vAlign w:val="center"/>
          </w:tcPr>
          <w:p w14:paraId="29A6BCB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60" w:type="pct"/>
            <w:noWrap w:val="0"/>
            <w:vAlign w:val="center"/>
          </w:tcPr>
          <w:p w14:paraId="6EF769D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46F4D9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908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49" w:type="pct"/>
            <w:gridSpan w:val="2"/>
            <w:noWrap w:val="0"/>
            <w:vAlign w:val="top"/>
          </w:tcPr>
          <w:p w14:paraId="3A59A6D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1.提问：“回顾今天的探究，我们是如何找到‘拼图形求最短周长’的方法的？其中蕴含了什么数学规律？”</w:t>
            </w:r>
          </w:p>
          <w:p w14:paraId="46B022A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2.教师总结：解决问题需先有序地找出所有可能情况（列举），再分别计算比较（计算与对比），从而发现“面积一定，图形越接近正方形周长越短”的规律。</w:t>
            </w:r>
          </w:p>
        </w:tc>
        <w:tc>
          <w:tcPr>
            <w:tcW w:w="1519" w:type="pct"/>
            <w:gridSpan w:val="3"/>
            <w:noWrap w:val="0"/>
            <w:vAlign w:val="top"/>
          </w:tcPr>
          <w:p w14:paraId="0B78F0F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回顾探究步骤，分享收获：掌握了“列举-计算-对比”的解决问题策略，理解了面积相同时图形形状与周长之间的关系。</w:t>
            </w:r>
          </w:p>
        </w:tc>
        <w:tc>
          <w:tcPr>
            <w:tcW w:w="1060" w:type="pct"/>
            <w:noWrap w:val="0"/>
            <w:vAlign w:val="top"/>
          </w:tcPr>
          <w:p w14:paraId="53F1630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引导学生对探究过程进行方法论层面的反思，不仅关注结论，更关注获取结论的策略和思维方式，提升解决问题的能力。</w:t>
            </w:r>
          </w:p>
        </w:tc>
        <w:tc>
          <w:tcPr>
            <w:tcW w:w="570" w:type="pct"/>
            <w:noWrap w:val="0"/>
            <w:vAlign w:val="top"/>
          </w:tcPr>
          <w:p w14:paraId="42588979">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746B3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5512D579">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03D78245">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基础类：用 24 张边长 1 厘米的正方形拼图形，找出周长最短的拼法并计算周长。</w:t>
            </w:r>
          </w:p>
          <w:p w14:paraId="1685792B">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巩固类：用 12 张正方形拼图形，写出所有拼法的周长并对比。</w:t>
            </w:r>
          </w:p>
          <w:p w14:paraId="2AA4BB16">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提升类：总结 “用正方形拼图形求最短周长” 的方法，写在练习本上。</w:t>
            </w:r>
          </w:p>
        </w:tc>
      </w:tr>
      <w:tr w14:paraId="12329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1232EDCB">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b/>
                <w:bCs/>
                <w:sz w:val="24"/>
                <w:szCs w:val="24"/>
              </w:rPr>
            </w:pPr>
            <w:r>
              <w:rPr>
                <w:rFonts w:hint="eastAsia" w:ascii="宋体" w:hAnsi="宋体" w:eastAsia="宋体" w:cs="宋体"/>
                <w:b/>
                <w:bCs/>
                <w:sz w:val="24"/>
                <w:szCs w:val="24"/>
                <w:lang w:eastAsia="zh-CN"/>
              </w:rPr>
              <w:t>八、板书设计</w:t>
            </w:r>
          </w:p>
          <w:p w14:paraId="59F7549E">
            <w:pPr>
              <w:pStyle w:val="11"/>
              <w:pageBreakBefore w:val="0"/>
              <w:kinsoku/>
              <w:wordWrap/>
              <w:overflowPunct/>
              <w:topLinePunct w:val="0"/>
              <w:autoSpaceDE/>
              <w:autoSpaceDN/>
              <w:bidi w:val="0"/>
              <w:adjustRightInd/>
              <w:snapToGrid/>
              <w:spacing w:line="300" w:lineRule="auto"/>
              <w:jc w:val="center"/>
              <w:rPr>
                <w:rFonts w:hint="eastAsia" w:ascii="宋体" w:hAnsi="宋体" w:eastAsia="宋体" w:cs="宋体"/>
                <w:b/>
                <w:bCs/>
                <w:sz w:val="24"/>
                <w:szCs w:val="24"/>
              </w:rPr>
            </w:pPr>
            <w:r>
              <w:rPr>
                <w:rFonts w:hint="eastAsia" w:ascii="宋体" w:hAnsi="宋体" w:eastAsia="宋体" w:cs="宋体"/>
                <w:b/>
                <w:bCs/>
                <w:sz w:val="24"/>
                <w:szCs w:val="24"/>
              </w:rPr>
              <w:t>解决问题</w:t>
            </w:r>
            <w:r>
              <w:rPr>
                <w:rFonts w:hint="eastAsia" w:ascii="宋体" w:hAnsi="宋体" w:eastAsia="宋体" w:cs="宋体"/>
                <w:sz w:val="24"/>
                <w:szCs w:val="24"/>
              </w:rPr>
              <w:t>——</w:t>
            </w:r>
            <w:r>
              <w:rPr>
                <w:rFonts w:hint="eastAsia" w:ascii="宋体" w:hAnsi="宋体" w:eastAsia="宋体" w:cs="宋体"/>
                <w:b/>
                <w:bCs/>
                <w:sz w:val="24"/>
                <w:szCs w:val="24"/>
              </w:rPr>
              <w:t>拼图形求最短周长</w:t>
            </w:r>
          </w:p>
          <w:p w14:paraId="6F5C4424">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16 张正方形的拼法与周长：</w:t>
            </w:r>
          </w:p>
          <w:p w14:paraId="7E6B5888">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长 16 宽 1：34 分米；</w:t>
            </w:r>
          </w:p>
          <w:p w14:paraId="4856CB7D">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长 8 宽 2：20 分米；</w:t>
            </w:r>
          </w:p>
          <w:p w14:paraId="37B2FFC9">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长 4 宽 4：16 分米。</w:t>
            </w:r>
          </w:p>
          <w:p w14:paraId="2FB54B3A">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val="0"/>
                <w:bCs w:val="0"/>
                <w:sz w:val="24"/>
                <w:szCs w:val="24"/>
              </w:rPr>
              <w:t>规律：面积一定，长与宽越接近，周长越短；拼正方形时周长最短。</w:t>
            </w:r>
          </w:p>
        </w:tc>
      </w:tr>
      <w:tr w14:paraId="0A6E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376F7A48">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270C0585">
            <w:pPr>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sz w:val="24"/>
                <w:szCs w:val="24"/>
                <w:lang w:eastAsia="zh-CN"/>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本课以极具挑战性的探究问题驱动，学生动手、动脑热情高涨。通过“有序拼摆—记录数据—计算比较”的完整探究过程，学生不仅巩固了周长计算，更亲历了“发现规律”的科学研究过程。规律的得出是基于充分的数据分析，学生理解深刻，归纳推理能力得到有效锻炼。</w:t>
            </w:r>
          </w:p>
          <w:p w14:paraId="7A1AE145">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不足之处：</w:t>
            </w:r>
            <w:r>
              <w:rPr>
                <w:rFonts w:hint="eastAsia" w:ascii="宋体" w:hAnsi="宋体" w:eastAsia="宋体" w:cs="宋体"/>
                <w:b w:val="0"/>
                <w:bCs/>
                <w:sz w:val="24"/>
                <w:szCs w:val="24"/>
                <w:lang w:eastAsia="zh-CN"/>
              </w:rPr>
              <w:t>探究活动对课堂时间管理要求高，部分小组在尝试所有拼法时存在遗漏或重复，导致数据不全，影响规律总结的准确性。规律的语言表述“长与宽越接近”对学生而言仍有些抽象，不易完整表达。</w:t>
            </w:r>
          </w:p>
          <w:p w14:paraId="4DC54C71">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改进措施：</w:t>
            </w:r>
            <w:r>
              <w:rPr>
                <w:rFonts w:hint="eastAsia" w:ascii="宋体" w:hAnsi="宋体" w:eastAsia="宋体" w:cs="宋体"/>
                <w:b w:val="0"/>
                <w:bCs/>
                <w:sz w:val="24"/>
                <w:szCs w:val="24"/>
                <w:lang w:eastAsia="zh-CN"/>
              </w:rPr>
              <w:t>探究前，需更强调“有序思考”的策略指导（如从“摆一排”开始尝试），并可以提供记录表格作为支架，引导学生系统化操作与记录。在总结规律时，可先让学生用自己的话描述数据中的发现，教师再引导提炼为规范、简洁的数学语言。</w:t>
            </w:r>
          </w:p>
        </w:tc>
      </w:tr>
    </w:tbl>
    <w:p w14:paraId="0C7C80E6">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43216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73E7A1AC">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1E08C3ED">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练习九</w:t>
            </w:r>
          </w:p>
        </w:tc>
      </w:tr>
      <w:tr w14:paraId="3B635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535BFFF2">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4CA9060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w:t>
            </w:r>
            <w:r>
              <w:rPr>
                <w:rFonts w:hint="eastAsia" w:asciiTheme="minorEastAsia" w:hAnsiTheme="minorEastAsia" w:cstheme="minorEastAsia"/>
                <w:b/>
                <w:bCs w:val="0"/>
                <w:sz w:val="24"/>
                <w:szCs w:val="24"/>
                <w:vertAlign w:val="baseline"/>
                <w:lang w:val="en-US" w:eastAsia="zh-CN"/>
              </w:rPr>
              <w:t>练习</w:t>
            </w:r>
            <w:r>
              <w:rPr>
                <w:rFonts w:hint="eastAsia" w:asciiTheme="minorEastAsia" w:hAnsiTheme="minorEastAsia" w:eastAsiaTheme="minorEastAsia" w:cstheme="minorEastAsia"/>
                <w:b/>
                <w:bCs w:val="0"/>
                <w:sz w:val="24"/>
                <w:szCs w:val="24"/>
                <w:vertAlign w:val="baseline"/>
                <w:lang w:val="en-US" w:eastAsia="zh-CN"/>
              </w:rPr>
              <w:t>课</w:t>
            </w:r>
          </w:p>
        </w:tc>
        <w:tc>
          <w:tcPr>
            <w:tcW w:w="1667" w:type="pct"/>
            <w:gridSpan w:val="3"/>
            <w:noWrap w:val="0"/>
            <w:vAlign w:val="center"/>
          </w:tcPr>
          <w:p w14:paraId="5FC70AB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课时：第4课时</w:t>
            </w:r>
          </w:p>
        </w:tc>
      </w:tr>
      <w:tr w14:paraId="5B77E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5000" w:type="pct"/>
            <w:gridSpan w:val="7"/>
            <w:noWrap w:val="0"/>
            <w:vAlign w:val="center"/>
          </w:tcPr>
          <w:p w14:paraId="212BF2E3">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64F3EDCC">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本课是《</w:t>
            </w:r>
            <w:r>
              <w:rPr>
                <w:rFonts w:hint="eastAsia" w:ascii="宋体" w:hAnsi="宋体" w:eastAsia="宋体" w:cs="宋体"/>
                <w:kern w:val="2"/>
                <w:sz w:val="24"/>
                <w:szCs w:val="24"/>
                <w:lang w:val="en-US" w:eastAsia="zh-CN" w:bidi="ar-SA"/>
              </w:rPr>
              <w:t>长方形和正方形</w:t>
            </w:r>
            <w:r>
              <w:rPr>
                <w:rFonts w:hint="default" w:ascii="宋体" w:hAnsi="宋体" w:eastAsia="宋体" w:cs="宋体"/>
                <w:kern w:val="2"/>
                <w:sz w:val="24"/>
                <w:szCs w:val="24"/>
                <w:lang w:val="en-US" w:eastAsia="zh-CN" w:bidi="ar-SA"/>
              </w:rPr>
              <w:t>》单元</w:t>
            </w:r>
            <w:r>
              <w:rPr>
                <w:rFonts w:hint="eastAsia" w:ascii="宋体" w:hAnsi="宋体" w:eastAsia="宋体" w:cs="宋体"/>
                <w:kern w:val="2"/>
                <w:sz w:val="24"/>
                <w:szCs w:val="24"/>
                <w:lang w:val="en-US" w:eastAsia="zh-CN" w:bidi="ar-SA"/>
              </w:rPr>
              <w:t>“</w:t>
            </w:r>
            <w:r>
              <w:rPr>
                <w:rFonts w:hint="default" w:ascii="宋体" w:hAnsi="宋体" w:eastAsia="宋体" w:cs="宋体"/>
                <w:kern w:val="2"/>
                <w:sz w:val="24"/>
                <w:szCs w:val="24"/>
                <w:lang w:val="en-US" w:eastAsia="zh-CN" w:bidi="ar-SA"/>
              </w:rPr>
              <w:t>周长</w:t>
            </w:r>
            <w:r>
              <w:rPr>
                <w:rFonts w:hint="eastAsia" w:ascii="宋体" w:hAnsi="宋体" w:eastAsia="宋体" w:cs="宋体"/>
                <w:kern w:val="2"/>
                <w:sz w:val="24"/>
                <w:szCs w:val="24"/>
                <w:lang w:val="en-US" w:eastAsia="zh-CN" w:bidi="ar-SA"/>
              </w:rPr>
              <w:t>”部分</w:t>
            </w:r>
            <w:r>
              <w:rPr>
                <w:rFonts w:hint="default" w:ascii="宋体" w:hAnsi="宋体" w:eastAsia="宋体" w:cs="宋体"/>
                <w:kern w:val="2"/>
                <w:sz w:val="24"/>
                <w:szCs w:val="24"/>
                <w:lang w:val="en-US" w:eastAsia="zh-CN" w:bidi="ar-SA"/>
              </w:rPr>
              <w:t>的综合练习课，重点解决拼组、围图形、不规则图形等复杂周长问题。教材通过探究“用正方形拼长方形求最短花边”、列举“固定周长围长方形的不同方法”、计算“分割图形与不规则图形周长”等题目，引导学生发现“长与宽越接近，周长越短”等规律，并掌握“平移法”等解题策略。</w:t>
            </w:r>
          </w:p>
        </w:tc>
      </w:tr>
      <w:tr w14:paraId="60CE4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trPr>
        <w:tc>
          <w:tcPr>
            <w:tcW w:w="5000" w:type="pct"/>
            <w:gridSpan w:val="7"/>
            <w:noWrap w:val="0"/>
            <w:vAlign w:val="center"/>
          </w:tcPr>
          <w:p w14:paraId="6ADD6A03">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40284CC8">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已掌握长方形、正方形周长公式，但面对拼组、围图形等变式问题时，难以自主发现规律并应用。计算不规则图形周长时，缺乏“平移转化”的思路。对“分割后图形周长相等”的理解存在误区。教学中需引导学生通过实际操作、列表枚举发现规律，并借助直观演示理解平移法的原理。</w:t>
            </w:r>
          </w:p>
        </w:tc>
      </w:tr>
      <w:tr w14:paraId="66188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73C0A20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4A991F1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在装饰拼贴画（求最短花边）、用固定长度绳子围图形等情境中，探究周长计算的应用及变化规律。</w:t>
            </w:r>
          </w:p>
          <w:p w14:paraId="2CC33DE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熟练计算长方形、正方形周长，掌握“平移法”计算不规则图形周长，并能解决拼组、围图形中的周长问题。</w:t>
            </w:r>
          </w:p>
          <w:p w14:paraId="41D141C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通过拼摆操作、数据列举，发现“周长固定时长与宽的关系”及“面积相等时间隔与周长的关系”，发展探究与归纳能力。</w:t>
            </w:r>
          </w:p>
          <w:p w14:paraId="361816D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交流探究活动中发现的规律，反思“平移法”的数学原理及其在转化问题中的应用价值。</w:t>
            </w:r>
          </w:p>
        </w:tc>
      </w:tr>
      <w:tr w14:paraId="59CE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000" w:type="pct"/>
            <w:gridSpan w:val="7"/>
            <w:noWrap w:val="0"/>
            <w:vAlign w:val="center"/>
          </w:tcPr>
          <w:p w14:paraId="7B7CC7D1">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在探究“用料最省”的拼图方案中，树立节约意识和优化思想，追求效益最大化。</w:t>
            </w:r>
          </w:p>
        </w:tc>
      </w:tr>
      <w:tr w14:paraId="1D0AD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3050D987">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543E7798">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掌握 “用正方形拼图形，长与宽越接近周长越短” 的规律并应用。</w:t>
            </w:r>
          </w:p>
          <w:p w14:paraId="44A95CD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掌握不规则直边图形周长的平移计算法。</w:t>
            </w:r>
          </w:p>
        </w:tc>
      </w:tr>
      <w:tr w14:paraId="09733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1ED42A27">
            <w:pPr>
              <w:pageBreakBefore w:val="0"/>
              <w:numPr>
                <w:ilvl w:val="0"/>
                <w:numId w:val="0"/>
              </w:numPr>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rPr>
              <w:t>教学准备：</w:t>
            </w:r>
            <w:r>
              <w:rPr>
                <w:rFonts w:hint="eastAsia" w:ascii="宋体" w:hAnsi="宋体" w:eastAsia="宋体" w:cs="宋体"/>
                <w:sz w:val="24"/>
                <w:szCs w:val="24"/>
                <w:lang w:val="en-US" w:eastAsia="zh-CN"/>
              </w:rPr>
              <w:t>多媒体课件、边长 2 分米的正方形纸片（18 张 / 组）、绳子（22 厘米）、练习单。</w:t>
            </w:r>
          </w:p>
        </w:tc>
      </w:tr>
      <w:tr w14:paraId="075CE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370B3076">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286CD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1992F5A">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复习回顾，导入练习</w:t>
            </w:r>
          </w:p>
        </w:tc>
      </w:tr>
      <w:tr w14:paraId="3A019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1C60358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7F1697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3E4360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78D2D1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F797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68AEE95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 “长方形和正方形的周长公式分别是什么？已知周长求长、宽或边长的方法呢？”师生共同梳理核心公式。</w:t>
            </w:r>
          </w:p>
          <w:p w14:paraId="29C5DA1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2.导入：“今天通过练习九的综合题目，我们要挑战更高难度的拼组、围图形和图形分割问题，看看谁能灵活运用周长公式。”</w:t>
            </w:r>
          </w:p>
        </w:tc>
        <w:tc>
          <w:tcPr>
            <w:tcW w:w="1572" w:type="pct"/>
            <w:gridSpan w:val="3"/>
            <w:noWrap w:val="0"/>
            <w:vAlign w:val="top"/>
          </w:tcPr>
          <w:p w14:paraId="1B0CE9D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1.快速复述周长公式，检查记忆准确性。</w:t>
            </w:r>
          </w:p>
          <w:p w14:paraId="0357F97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2.明确学习任务，准备好草稿纸和练习本。</w:t>
            </w:r>
          </w:p>
        </w:tc>
        <w:tc>
          <w:tcPr>
            <w:tcW w:w="842" w:type="pct"/>
            <w:noWrap w:val="0"/>
            <w:vAlign w:val="top"/>
          </w:tcPr>
          <w:p w14:paraId="032AD6A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巩固基础知识，为解决复杂的变式问题提供工具支持。通过板书逆运算公式，提前扫清“已知周长求边长”的技术障碍。</w:t>
            </w:r>
          </w:p>
        </w:tc>
        <w:tc>
          <w:tcPr>
            <w:tcW w:w="570" w:type="pct"/>
            <w:noWrap w:val="0"/>
            <w:vAlign w:val="top"/>
          </w:tcPr>
          <w:p w14:paraId="7E860E83">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444BC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46E975A">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分层练习，巩固提升</w:t>
            </w:r>
          </w:p>
        </w:tc>
      </w:tr>
      <w:tr w14:paraId="1D4FD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577CBBB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32F0EB6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7978E9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5F1FC7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8D16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6B6E00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1.拼组问题：求最短花边（对应第 12 题）</w:t>
            </w:r>
          </w:p>
          <w:p w14:paraId="097D9E4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（1）引导学生理解 “每幅作品是边长 2 分米的正方形，共 18 幅，拼成长方形后求花边最少”，即求拼成的长方形周长最短。</w:t>
            </w:r>
          </w:p>
          <w:p w14:paraId="0B2D6D4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（2）组织学生列举所有 “长 × 宽 = 18” 的整数拼法，并计算对应的长、宽及周长。</w:t>
            </w:r>
          </w:p>
          <w:p w14:paraId="40D1207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（3）引导观察数据，总结出 “长与宽越接近，周长越短” 的规律。</w:t>
            </w:r>
          </w:p>
          <w:p w14:paraId="696D4C8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2.围图形问题：绳子围长方形（对应第 13 题）</w:t>
            </w:r>
          </w:p>
          <w:p w14:paraId="0F2A96B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（1）指出绳子长 22 厘米即长方形周长，引导先求半周长：长 + 宽。</w:t>
            </w:r>
          </w:p>
          <w:p w14:paraId="1F7AD47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（2）要求学生列举出长、宽均为整数的所有组合，共 5 种围法。</w:t>
            </w:r>
          </w:p>
          <w:p w14:paraId="7381F30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3.铁丝分段问题（对应第 14 题）</w:t>
            </w:r>
          </w:p>
          <w:p w14:paraId="32DA377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步骤指导：</w:t>
            </w:r>
          </w:p>
          <w:p w14:paraId="3A93B9C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步骤 1：铁丝 48 厘米平均分两段，求每段长度：48÷2 = 24 厘米。</w:t>
            </w:r>
          </w:p>
          <w:p w14:paraId="6C536A5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步骤 2（正方形）：周长 24 厘米，求边长：24÷4 = 6 厘米。</w:t>
            </w:r>
          </w:p>
          <w:p w14:paraId="6A719F8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步骤 3（长方形）：周长 24 厘米，长 + 宽 = 12 厘米。结合 “长是宽的 2 倍”，引导设宽为 1 份，长为 2 份，总共 3 份是 12，求出宽 4 厘米，长 8 厘米。</w:t>
            </w:r>
          </w:p>
          <w:p w14:paraId="00E7A87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4.图形分割周长辨析（对应第 15 题）</w:t>
            </w:r>
          </w:p>
          <w:p w14:paraId="56FB06F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（1）用课件演示长方形纸片的分割过程，指出①和②的周长都包含 “长方形的长 + 宽 + 公共曲线边”，因此两部分周长一样长。</w:t>
            </w:r>
          </w:p>
          <w:p w14:paraId="1404A77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（2）区分 “周长” 与 “面积”，分割后面积有大小，但周长因公共边存在相等不规则图形周长计算（对应第 16 题）</w:t>
            </w:r>
          </w:p>
          <w:p w14:paraId="73A2905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平移法讲解：</w:t>
            </w:r>
          </w:p>
          <w:p w14:paraId="5D680E0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5.不规则图形周长计算（对应第 16 题）</w:t>
            </w:r>
          </w:p>
          <w:p w14:paraId="52ADEBA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平移法讲解：</w:t>
            </w:r>
          </w:p>
          <w:p w14:paraId="48FD611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左图：将凹进去的竖边向上平移、横边向右平移，转化为长 14 厘米、宽 8 厘米的长方形，再加上 2 条 2 厘米的竖边，周长 =(14+8)×2+2×2=48厘米；</w:t>
            </w:r>
          </w:p>
          <w:p w14:paraId="423BA28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右图：将凸出的横边向下平移、竖边向左平移，转化为长 35 厘米、宽 18 厘米的长方形，周长 =(35+18)×2=106厘米。</w:t>
            </w:r>
          </w:p>
        </w:tc>
        <w:tc>
          <w:tcPr>
            <w:tcW w:w="1572" w:type="pct"/>
            <w:gridSpan w:val="3"/>
            <w:noWrap w:val="0"/>
            <w:vAlign w:val="top"/>
          </w:tcPr>
          <w:p w14:paraId="6BD1E0F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1.（1）理解 “每幅作品是边长 2 分米的正方形，共 18 幅，拼成长方形后求花边最少”，即求拼成的长方形周长最短。</w:t>
            </w:r>
          </w:p>
          <w:p w14:paraId="5571F84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（2）列举所有 “长 × 宽 = 18” 的整数拼法，并计算对应的长、宽及周长。</w:t>
            </w:r>
          </w:p>
          <w:p w14:paraId="486B5B54">
            <w:pPr>
              <w:pStyle w:val="11"/>
              <w:pageBreakBefore w:val="0"/>
              <w:kinsoku/>
              <w:wordWrap/>
              <w:overflowPunct/>
              <w:topLinePunct w:val="0"/>
              <w:autoSpaceDE/>
              <w:autoSpaceDN/>
              <w:bidi w:val="0"/>
              <w:adjustRightInd/>
              <w:snapToGrid/>
              <w:spacing w:line="30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拼法 1（1 行 18 列）：长18×2=36分米，宽2分米，周长(36+2)×2=76分米；</w:t>
            </w:r>
          </w:p>
          <w:p w14:paraId="172E4619">
            <w:pPr>
              <w:pStyle w:val="11"/>
              <w:pageBreakBefore w:val="0"/>
              <w:kinsoku/>
              <w:wordWrap/>
              <w:overflowPunct/>
              <w:topLinePunct w:val="0"/>
              <w:autoSpaceDE/>
              <w:autoSpaceDN/>
              <w:bidi w:val="0"/>
              <w:adjustRightInd/>
              <w:snapToGrid/>
              <w:spacing w:line="30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拼法 2（2 行 9 列）：长9×2=18分米，宽2×2=4分米，周长(18+4)×2=44分米；</w:t>
            </w:r>
          </w:p>
          <w:p w14:paraId="19A26DC5">
            <w:pPr>
              <w:pStyle w:val="11"/>
              <w:pageBreakBefore w:val="0"/>
              <w:kinsoku/>
              <w:wordWrap/>
              <w:overflowPunct/>
              <w:topLinePunct w:val="0"/>
              <w:autoSpaceDE/>
              <w:autoSpaceDN/>
              <w:bidi w:val="0"/>
              <w:adjustRightInd/>
              <w:snapToGrid/>
              <w:spacing w:line="30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拼法 3（3 行 6 列）：长6×2=12分米，宽3×2=6分米，周长(12+6)×2=36分米。</w:t>
            </w:r>
          </w:p>
          <w:p w14:paraId="0247353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2.（1）先求半周长（长 + 宽）：22 ÷ 2 = 11 厘米。</w:t>
            </w:r>
          </w:p>
          <w:p w14:paraId="03BB4DD3">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（2）列举出长、宽均为整数的所有组合：①长 10 宽 1；②长 9 宽 2；③长 8 宽 3；④长 7 宽 4；⑤长 6 宽 5。</w:t>
            </w:r>
          </w:p>
          <w:p w14:paraId="4C1D4E2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3.在解决铁丝分段问题时，尝试用“倍数”思维或画线段图来分配长和宽。</w:t>
            </w:r>
          </w:p>
          <w:p w14:paraId="2F2DEFF4">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4.观察不规则图形，用手指比划平移的过程，将复杂图形“看”成简单的长方形进行计算。</w:t>
            </w:r>
          </w:p>
        </w:tc>
        <w:tc>
          <w:tcPr>
            <w:tcW w:w="842" w:type="pct"/>
            <w:noWrap w:val="0"/>
            <w:vAlign w:val="top"/>
          </w:tcPr>
          <w:p w14:paraId="5CC8DE1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环节通过拼组、围合、分割、平移四类典型问题，全方位训练学生的几何思维。拼组问题渗透了“极值”思想；围图形训练了有序枚举能力；铁丝分段涉及倍数分配；平移法则是解决不规则图形周长的核心策略，培养了转化的数学思想。</w:t>
            </w:r>
          </w:p>
        </w:tc>
        <w:tc>
          <w:tcPr>
            <w:tcW w:w="570" w:type="pct"/>
            <w:noWrap w:val="0"/>
            <w:vAlign w:val="top"/>
          </w:tcPr>
          <w:p w14:paraId="206549CC">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67C46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FFA1822">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课堂小结，梳理收获</w:t>
            </w:r>
          </w:p>
        </w:tc>
      </w:tr>
      <w:tr w14:paraId="59889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134E852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028A94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74918CD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F0F5BD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2A328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8EBC14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1.提问：“这节课你解决了哪些类型的周长问题？用到了哪些解题方法和规律？”</w:t>
            </w:r>
          </w:p>
          <w:p w14:paraId="116A04C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2.总结解题策略：解决周长问题先明确是求周长还是求边长；拼组问题记住 “长与宽越接近周长越短”；不规则图形要善用 “平移法” 转化为规则图形。</w:t>
            </w:r>
          </w:p>
        </w:tc>
        <w:tc>
          <w:tcPr>
            <w:tcW w:w="1572" w:type="pct"/>
            <w:gridSpan w:val="3"/>
            <w:noWrap w:val="0"/>
            <w:vAlign w:val="top"/>
          </w:tcPr>
          <w:p w14:paraId="3AB693A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1.回顾平移法的操作步骤，记忆拼组规律。</w:t>
            </w:r>
          </w:p>
          <w:p w14:paraId="39CC98E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2.在课本或笔记本上记下“平移转化”和“越近越短”等关键词。</w:t>
            </w:r>
          </w:p>
        </w:tc>
        <w:tc>
          <w:tcPr>
            <w:tcW w:w="842" w:type="pct"/>
            <w:noWrap w:val="0"/>
            <w:vAlign w:val="top"/>
          </w:tcPr>
          <w:p w14:paraId="12AE03F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通过小结，帮助学生提炼出解决周长问题的通用模型和技巧，将感性的解题经验上升为理性的数学方法，提升解决问题的效率。</w:t>
            </w:r>
          </w:p>
        </w:tc>
        <w:tc>
          <w:tcPr>
            <w:tcW w:w="570" w:type="pct"/>
            <w:noWrap w:val="0"/>
            <w:vAlign w:val="top"/>
          </w:tcPr>
          <w:p w14:paraId="047AA1A0">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0CD38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1F6B500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54DB0F9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基础作业：用 12 张边长 1 厘米的正方形拼长方形，求周长最短的拼法并计算周长。</w:t>
            </w:r>
          </w:p>
          <w:p w14:paraId="3D2FCA0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巩固作业：用 30 厘米长的绳子围长方形，写出所有长、宽为整数的围法。</w:t>
            </w:r>
          </w:p>
          <w:p w14:paraId="5AA0745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提升作业：画一个长 10 厘米、宽 6 厘米的长方形，任意分割成两部分，比较两部分的周长并说明理由。</w:t>
            </w:r>
          </w:p>
        </w:tc>
      </w:tr>
      <w:tr w14:paraId="3371D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5E63F41E">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4BE662D1">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32"/>
              </w:rPr>
            </w:pPr>
            <w:r>
              <w:rPr>
                <w:rFonts w:hint="eastAsia" w:ascii="宋体" w:hAnsi="宋体" w:eastAsia="宋体" w:cs="宋体"/>
                <w:sz w:val="24"/>
                <w:szCs w:val="32"/>
              </w:rPr>
              <w:t>周长练习课</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练习九</w:t>
            </w:r>
          </w:p>
          <w:p w14:paraId="4A6E28A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拼组规律：长与宽越接近，周长越短</w:t>
            </w:r>
          </w:p>
          <w:p w14:paraId="3AF030B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围长方形：周长 ÷2 = 长 + 宽，再列举组合</w:t>
            </w:r>
          </w:p>
          <w:p w14:paraId="4419B33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平移法：不规则图形→长方形，再调整</w:t>
            </w:r>
          </w:p>
          <w:p w14:paraId="25C79D6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32"/>
              </w:rPr>
              <w:t>分割图形：公共边存在，周长可能相等</w:t>
            </w:r>
          </w:p>
        </w:tc>
      </w:tr>
      <w:tr w14:paraId="22E98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086A63EA">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66F130A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通过“拼作品求最短花边”的探究活动，学生自主操作、列举数据、发现“长宽越接近，周长越短”的规律，探究过程完整，结论印象深刻。“用绳子围长方形”的实践操作，直观验证了“周长固定，长宽和固定”的结论，教学效果扎实。</w:t>
            </w:r>
          </w:p>
          <w:p w14:paraId="7532732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bCs/>
                <w:sz w:val="24"/>
                <w:szCs w:val="24"/>
                <w:lang w:eastAsia="zh-CN"/>
              </w:rPr>
              <w:t>不足之处：</w:t>
            </w:r>
            <w:r>
              <w:rPr>
                <w:rFonts w:hint="eastAsia" w:ascii="宋体" w:hAnsi="宋体" w:eastAsia="宋体" w:cs="宋体"/>
                <w:b w:val="0"/>
                <w:bCs/>
                <w:sz w:val="24"/>
                <w:szCs w:val="24"/>
                <w:lang w:eastAsia="zh-CN"/>
              </w:rPr>
              <w:t>在计算不规则图形周长时，部分学生对“平移法”的掌握停留在模仿层面，遇到新图形时不能主动应用。分割图形周长辨析环节，仍有部分学生受面积干扰，认为分割后两部分周长不相等。探究活动耗时较长，导致后续练习时间紧张。</w:t>
            </w:r>
          </w:p>
          <w:p w14:paraId="5DE96D5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eastAsia="zh-CN"/>
              </w:rPr>
              <w:t>改进措施：</w:t>
            </w:r>
            <w:r>
              <w:rPr>
                <w:rFonts w:hint="eastAsia" w:ascii="宋体" w:hAnsi="宋体" w:eastAsia="宋体" w:cs="宋体"/>
                <w:b w:val="0"/>
                <w:bCs/>
                <w:sz w:val="24"/>
                <w:szCs w:val="24"/>
                <w:lang w:eastAsia="zh-CN"/>
              </w:rPr>
              <w:t>在讲解“平移法”时，不只展示过程，更要追问“为什么这些边可以平移？”“平移后图形的什么变了？什么没变？”，从而理解方法的本质。针对周长面积易混点，设计针对性对比练习。优化探究活动流程，可将部分数据准备环节前置。</w:t>
            </w:r>
          </w:p>
        </w:tc>
      </w:tr>
    </w:tbl>
    <w:p w14:paraId="7926AF5F">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57B77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243F40D5">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4FFEA8AD">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拼图游戏</w:t>
            </w:r>
          </w:p>
        </w:tc>
      </w:tr>
      <w:tr w14:paraId="50573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0792DDD9">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13A4E19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659ECDF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479C6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97" w:hRule="atLeast"/>
        </w:trPr>
        <w:tc>
          <w:tcPr>
            <w:tcW w:w="5000" w:type="pct"/>
            <w:gridSpan w:val="7"/>
            <w:noWrap w:val="0"/>
            <w:vAlign w:val="center"/>
          </w:tcPr>
          <w:p w14:paraId="20F8AFCA">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4A6F3028">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本课时</w:t>
            </w:r>
            <w:r>
              <w:rPr>
                <w:rFonts w:hint="default" w:ascii="宋体" w:hAnsi="宋体" w:eastAsia="宋体" w:cs="宋体"/>
                <w:kern w:val="2"/>
                <w:sz w:val="24"/>
                <w:szCs w:val="24"/>
                <w:lang w:val="en-US" w:eastAsia="zh-CN" w:bidi="ar-SA"/>
              </w:rPr>
              <w:t>以“四连方”的拼组活动为载体，是对长方形、正方形特征认识的深化与应用。教材通过“拼一拼”的操作活动，引导学生从具体图形中抽象出“四连方”概念，理解其构成规则，并进一步探索其在拼组较大图形中的应用。内容设计由浅入深，从直观操作到思维整理，有利于发展学生的空间观念和有序思考能力，是单元知识向综合运用过渡的重要环节。</w:t>
            </w:r>
          </w:p>
        </w:tc>
      </w:tr>
      <w:tr w14:paraId="266A3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trPr>
        <w:tc>
          <w:tcPr>
            <w:tcW w:w="5000" w:type="pct"/>
            <w:gridSpan w:val="7"/>
            <w:noWrap w:val="0"/>
            <w:vAlign w:val="center"/>
          </w:tcPr>
          <w:p w14:paraId="21D39AC6">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12AA515F">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三年级学生已初步认识长方形、正方形的特征，具备一定的动手操作与图形观察能力，对拼图类活动兴趣浓厚。但学生的空间想象能力尚在发展初期，在系统、有序地探索图形所有可能拼法时容易遗漏或重复，图形旋转后的识别也存在困难。此外，小组合作中的分工与表达仍需教师引导。因此，教学中需借助直观学具，强化操作与体验，逐步引导学生从无序尝试走向有序思考。</w:t>
            </w:r>
          </w:p>
        </w:tc>
      </w:tr>
      <w:tr w14:paraId="3DEBF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52001CE8">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37C3AD9C">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结合俄罗斯方块等生活化游戏情境，创设“用4个小正方形拼不同图形”的探究任务，引导学生从熟悉的生活现象中发现数学问题，激发主动探究的兴趣，在真实操作中体会图形组合的多样性与规律性；</w:t>
            </w:r>
          </w:p>
          <w:p w14:paraId="05EBC93A">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经历动手拼摆的过程，掌握“四连方”的基本定义与构成要求（边与边重合），能识别并画出所有可能的“四连方”图形，理解其在拼成长方形、正方形中的应用方式，发展图形识别与组合能力；</w:t>
            </w:r>
          </w:p>
          <w:p w14:paraId="59F4ACE2">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在分类整理不同拼法的过程中，培养学生有条理地思考问题的能力，鼓励使用规范语言描述图形特征与拼组过程，提升空间想象力与逻辑表达水平；</w:t>
            </w:r>
          </w:p>
          <w:p w14:paraId="6A647232">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通过小组合作、成果展示与互评交流，学会倾听他人想法，比较不同拼法的异同，反思操作过程中的遗漏或错误，增强合作意识与自我修正能力。</w:t>
            </w:r>
          </w:p>
        </w:tc>
      </w:tr>
      <w:tr w14:paraId="037F0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1053E3BA">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64BF5E6C">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通过动手操作探索由4个同样大小的小正方形拼成的不同图形，理解“四连方”的概念及其拼组规则。</w:t>
            </w:r>
          </w:p>
          <w:p w14:paraId="4494FE12">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能系统、不重复、不遗漏地找出所有不同的“四连方”图形，并运用其拼组成更大的长方形或正方形。</w:t>
            </w:r>
          </w:p>
        </w:tc>
      </w:tr>
      <w:tr w14:paraId="19CF4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61A12433">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多媒体</w:t>
            </w:r>
            <w:r>
              <w:rPr>
                <w:rFonts w:hint="eastAsia" w:asciiTheme="minorEastAsia" w:hAnsiTheme="minorEastAsia" w:eastAsiaTheme="minorEastAsia" w:cstheme="minorEastAsia"/>
                <w:sz w:val="24"/>
                <w:szCs w:val="24"/>
              </w:rPr>
              <w:t>课件</w:t>
            </w:r>
          </w:p>
        </w:tc>
      </w:tr>
      <w:tr w14:paraId="28FE4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05BEAC74">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0E4F3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197558C">
            <w:pPr>
              <w:pageBreakBefore w:val="0"/>
              <w:kinsoku/>
              <w:wordWrap/>
              <w:overflowPunct/>
              <w:topLinePunct w:val="0"/>
              <w:autoSpaceDE/>
              <w:autoSpaceDN/>
              <w:bidi w:val="0"/>
              <w:adjustRightInd/>
              <w:snapToGrid/>
              <w:spacing w:line="300" w:lineRule="auto"/>
              <w:jc w:val="both"/>
              <w:rPr>
                <w:rFonts w:hint="default" w:eastAsia="宋体" w:asciiTheme="minorEastAsia" w:hAnsi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w:t>
            </w:r>
            <w:r>
              <w:rPr>
                <w:rFonts w:hint="eastAsia" w:asciiTheme="minorEastAsia" w:hAnsiTheme="minorEastAsia" w:cstheme="minorEastAsia"/>
                <w:b/>
                <w:bCs/>
                <w:sz w:val="24"/>
                <w:szCs w:val="24"/>
                <w:vertAlign w:val="baseline"/>
                <w:lang w:val="en-US" w:eastAsia="zh-CN"/>
              </w:rPr>
              <w:t>一</w:t>
            </w:r>
            <w:r>
              <w:rPr>
                <w:rFonts w:hint="eastAsia" w:asciiTheme="minorEastAsia" w:hAnsiTheme="minorEastAsia" w:eastAsiaTheme="minorEastAsia" w:cstheme="minorEastAsia"/>
                <w:b/>
                <w:bCs/>
                <w:sz w:val="24"/>
                <w:szCs w:val="24"/>
                <w:vertAlign w:val="baseline"/>
                <w:lang w:val="en-US" w:eastAsia="zh-CN"/>
              </w:rPr>
              <w:t>：</w:t>
            </w:r>
            <w:r>
              <w:rPr>
                <w:rFonts w:hint="eastAsia" w:asciiTheme="minorEastAsia" w:hAnsiTheme="minorEastAsia" w:cstheme="minorEastAsia"/>
                <w:b/>
                <w:bCs/>
                <w:sz w:val="24"/>
                <w:szCs w:val="24"/>
                <w:vertAlign w:val="baseline"/>
                <w:lang w:val="en-US" w:eastAsia="zh-CN"/>
              </w:rPr>
              <w:t>情境</w:t>
            </w:r>
            <w:r>
              <w:rPr>
                <w:rFonts w:hint="eastAsia" w:ascii="宋体" w:hAnsi="宋体" w:eastAsia="宋体" w:cs="宋体"/>
                <w:b/>
                <w:color w:val="auto"/>
                <w:kern w:val="0"/>
                <w:sz w:val="24"/>
                <w:szCs w:val="24"/>
              </w:rPr>
              <w:t>导入</w:t>
            </w:r>
            <w:r>
              <w:rPr>
                <w:rFonts w:hint="eastAsia" w:ascii="宋体" w:hAnsi="宋体" w:eastAsia="宋体" w:cs="宋体"/>
                <w:b/>
                <w:color w:val="auto"/>
                <w:kern w:val="0"/>
                <w:sz w:val="24"/>
                <w:szCs w:val="24"/>
                <w:lang w:eastAsia="zh-CN"/>
              </w:rPr>
              <w:t>，</w:t>
            </w:r>
            <w:r>
              <w:rPr>
                <w:rFonts w:hint="eastAsia" w:ascii="宋体" w:hAnsi="宋体" w:eastAsia="宋体" w:cs="宋体"/>
                <w:b/>
                <w:color w:val="auto"/>
                <w:kern w:val="0"/>
                <w:sz w:val="24"/>
                <w:szCs w:val="24"/>
                <w:lang w:val="en-US" w:eastAsia="zh-CN"/>
              </w:rPr>
              <w:t>激发兴趣</w:t>
            </w:r>
          </w:p>
        </w:tc>
      </w:tr>
      <w:tr w14:paraId="41676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66CF547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AD73DE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F4ABD1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0B1238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8847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A92309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1.提问引入：同学们玩过俄罗斯方块游戏吗？”</w:t>
            </w:r>
            <w:r>
              <w:rPr>
                <w:rFonts w:hint="eastAsia" w:ascii="宋体" w:hAnsi="宋体" w:eastAsia="宋体" w:cs="宋体"/>
                <w:sz w:val="24"/>
                <w:szCs w:val="24"/>
              </w:rPr>
              <w:br w:type="textWrapping"/>
            </w:r>
            <w:r>
              <w:rPr>
                <w:rFonts w:hint="eastAsia" w:ascii="宋体" w:hAnsi="宋体" w:eastAsia="宋体" w:cs="宋体"/>
                <w:sz w:val="24"/>
                <w:szCs w:val="24"/>
              </w:rPr>
              <w:t>2.</w:t>
            </w:r>
            <w:r>
              <w:rPr>
                <w:rFonts w:hint="eastAsia" w:ascii="宋体" w:hAnsi="宋体" w:eastAsia="宋体" w:cs="宋体"/>
                <w:b w:val="0"/>
                <w:i w:val="0"/>
                <w:sz w:val="24"/>
                <w:szCs w:val="24"/>
              </w:rPr>
              <w:t xml:space="preserve"> </w:t>
            </w:r>
            <w:r>
              <w:rPr>
                <w:rFonts w:hint="eastAsia" w:ascii="宋体" w:hAnsi="宋体" w:eastAsia="宋体" w:cs="宋体"/>
                <w:sz w:val="24"/>
                <w:szCs w:val="24"/>
              </w:rPr>
              <w:t>播放一段简短的俄罗斯方块游戏视频片段，展示方块下落和填满消除的过程。</w:t>
            </w:r>
            <w:r>
              <w:rPr>
                <w:rFonts w:hint="eastAsia" w:ascii="宋体" w:hAnsi="宋体" w:eastAsia="宋体" w:cs="宋体"/>
                <w:sz w:val="24"/>
                <w:szCs w:val="24"/>
              </w:rPr>
              <w:br w:type="textWrapping"/>
            </w:r>
            <w:r>
              <w:rPr>
                <w:rFonts w:hint="eastAsia" w:ascii="宋体" w:hAnsi="宋体" w:eastAsia="宋体" w:cs="宋体"/>
                <w:sz w:val="24"/>
                <w:szCs w:val="24"/>
              </w:rPr>
              <w:t>3.</w:t>
            </w:r>
            <w:r>
              <w:rPr>
                <w:rFonts w:hint="eastAsia" w:ascii="宋体" w:hAnsi="宋体" w:eastAsia="宋体" w:cs="宋体"/>
                <w:b w:val="0"/>
                <w:i w:val="0"/>
                <w:sz w:val="24"/>
                <w:szCs w:val="24"/>
              </w:rPr>
              <w:t xml:space="preserve"> </w:t>
            </w:r>
            <w:r>
              <w:rPr>
                <w:rFonts w:hint="eastAsia" w:ascii="宋体" w:hAnsi="宋体" w:eastAsia="宋体" w:cs="宋体"/>
                <w:sz w:val="24"/>
                <w:szCs w:val="24"/>
              </w:rPr>
              <w:t>引导学生观察游戏中出现的由多个小方块组成的图形。</w:t>
            </w:r>
            <w:r>
              <w:rPr>
                <w:rFonts w:hint="eastAsia" w:ascii="宋体" w:hAnsi="宋体" w:eastAsia="宋体" w:cs="宋体"/>
                <w:sz w:val="24"/>
                <w:szCs w:val="24"/>
              </w:rPr>
              <w:br w:type="textWrapping"/>
            </w:r>
            <w:r>
              <w:rPr>
                <w:rFonts w:hint="eastAsia" w:ascii="宋体" w:hAnsi="宋体" w:eastAsia="宋体" w:cs="宋体"/>
                <w:sz w:val="24"/>
                <w:szCs w:val="24"/>
              </w:rPr>
              <w:t>4.</w:t>
            </w:r>
            <w:r>
              <w:rPr>
                <w:rFonts w:hint="eastAsia" w:ascii="宋体" w:hAnsi="宋体" w:eastAsia="宋体" w:cs="宋体"/>
                <w:b w:val="0"/>
                <w:i w:val="0"/>
                <w:sz w:val="24"/>
                <w:szCs w:val="24"/>
              </w:rPr>
              <w:t xml:space="preserve"> </w:t>
            </w:r>
            <w:r>
              <w:rPr>
                <w:rFonts w:hint="eastAsia" w:ascii="宋体" w:hAnsi="宋体" w:eastAsia="宋体" w:cs="宋体"/>
                <w:sz w:val="24"/>
                <w:szCs w:val="24"/>
              </w:rPr>
              <w:t>追问：“这些图形是由几个小正方形组成的？它们是怎么拼在一起的？”</w:t>
            </w:r>
            <w:r>
              <w:rPr>
                <w:rFonts w:hint="eastAsia" w:ascii="宋体" w:hAnsi="宋体" w:eastAsia="宋体" w:cs="宋体"/>
                <w:sz w:val="24"/>
                <w:szCs w:val="24"/>
              </w:rPr>
              <w:br w:type="textWrapping"/>
            </w:r>
            <w:r>
              <w:rPr>
                <w:rFonts w:hint="eastAsia" w:ascii="宋体" w:hAnsi="宋体" w:eastAsia="宋体" w:cs="宋体"/>
                <w:sz w:val="24"/>
                <w:szCs w:val="24"/>
              </w:rPr>
              <w:t>5.</w:t>
            </w:r>
            <w:r>
              <w:rPr>
                <w:rFonts w:hint="eastAsia" w:ascii="宋体" w:hAnsi="宋体" w:eastAsia="宋体" w:cs="宋体"/>
                <w:b w:val="0"/>
                <w:i w:val="0"/>
                <w:sz w:val="24"/>
                <w:szCs w:val="24"/>
              </w:rPr>
              <w:t xml:space="preserve"> </w:t>
            </w:r>
            <w:r>
              <w:rPr>
                <w:rFonts w:hint="eastAsia" w:ascii="宋体" w:hAnsi="宋体" w:eastAsia="宋体" w:cs="宋体"/>
                <w:sz w:val="24"/>
                <w:szCs w:val="24"/>
              </w:rPr>
              <w:t>揭示课题：“今天我们就来研究由四个小正方形拼成的图形——‘四连方’。”</w:t>
            </w:r>
          </w:p>
        </w:tc>
        <w:tc>
          <w:tcPr>
            <w:tcW w:w="1572" w:type="pct"/>
            <w:gridSpan w:val="3"/>
            <w:noWrap w:val="0"/>
            <w:vAlign w:val="top"/>
          </w:tcPr>
          <w:p w14:paraId="5B0DA05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r>
              <w:rPr>
                <w:rFonts w:hint="eastAsia" w:ascii="宋体" w:hAnsi="宋体" w:eastAsia="宋体" w:cs="宋体"/>
                <w:b w:val="0"/>
                <w:i w:val="0"/>
                <w:sz w:val="24"/>
                <w:szCs w:val="24"/>
              </w:rPr>
              <w:t xml:space="preserve"> </w:t>
            </w:r>
            <w:r>
              <w:rPr>
                <w:rFonts w:hint="eastAsia" w:ascii="宋体" w:hAnsi="宋体" w:eastAsia="宋体" w:cs="宋体"/>
                <w:sz w:val="24"/>
                <w:szCs w:val="24"/>
              </w:rPr>
              <w:t>积极回应教师提问，分享自己玩俄罗斯方块的经历。</w:t>
            </w:r>
            <w:r>
              <w:rPr>
                <w:rFonts w:hint="eastAsia" w:ascii="宋体" w:hAnsi="宋体" w:eastAsia="宋体" w:cs="宋体"/>
                <w:sz w:val="24"/>
                <w:szCs w:val="24"/>
              </w:rPr>
              <w:br w:type="textWrapping"/>
            </w:r>
            <w:r>
              <w:rPr>
                <w:rFonts w:hint="eastAsia" w:ascii="宋体" w:hAnsi="宋体" w:eastAsia="宋体" w:cs="宋体"/>
                <w:sz w:val="24"/>
                <w:szCs w:val="24"/>
              </w:rPr>
              <w:t>2.</w:t>
            </w:r>
            <w:r>
              <w:rPr>
                <w:rFonts w:hint="eastAsia" w:ascii="宋体" w:hAnsi="宋体" w:eastAsia="宋体" w:cs="宋体"/>
                <w:b w:val="0"/>
                <w:i w:val="0"/>
                <w:sz w:val="24"/>
                <w:szCs w:val="24"/>
              </w:rPr>
              <w:t xml:space="preserve"> </w:t>
            </w:r>
            <w:r>
              <w:rPr>
                <w:rFonts w:hint="eastAsia" w:ascii="宋体" w:hAnsi="宋体" w:eastAsia="宋体" w:cs="宋体"/>
                <w:sz w:val="24"/>
                <w:szCs w:val="24"/>
              </w:rPr>
              <w:t>观看视频，专注观察图形的变化过程。</w:t>
            </w:r>
            <w:r>
              <w:rPr>
                <w:rFonts w:hint="eastAsia" w:ascii="宋体" w:hAnsi="宋体" w:eastAsia="宋体" w:cs="宋体"/>
                <w:sz w:val="24"/>
                <w:szCs w:val="24"/>
              </w:rPr>
              <w:br w:type="textWrapping"/>
            </w:r>
            <w:r>
              <w:rPr>
                <w:rFonts w:hint="eastAsia" w:ascii="宋体" w:hAnsi="宋体" w:eastAsia="宋体" w:cs="宋体"/>
                <w:sz w:val="24"/>
                <w:szCs w:val="24"/>
              </w:rPr>
              <w:t>3.</w:t>
            </w:r>
            <w:r>
              <w:rPr>
                <w:rFonts w:hint="eastAsia" w:ascii="宋体" w:hAnsi="宋体" w:eastAsia="宋体" w:cs="宋体"/>
                <w:b w:val="0"/>
                <w:i w:val="0"/>
                <w:sz w:val="24"/>
                <w:szCs w:val="24"/>
              </w:rPr>
              <w:t xml:space="preserve"> </w:t>
            </w:r>
            <w:r>
              <w:rPr>
                <w:rFonts w:hint="eastAsia" w:ascii="宋体" w:hAnsi="宋体" w:eastAsia="宋体" w:cs="宋体"/>
                <w:sz w:val="24"/>
                <w:szCs w:val="24"/>
              </w:rPr>
              <w:t>回答教师问题：</w:t>
            </w:r>
            <w:r>
              <w:rPr>
                <w:rFonts w:hint="eastAsia" w:ascii="宋体" w:hAnsi="宋体" w:eastAsia="宋体" w:cs="宋体"/>
                <w:sz w:val="24"/>
                <w:szCs w:val="24"/>
              </w:rPr>
              <w:br w:type="textWrapping"/>
            </w:r>
            <w:r>
              <w:rPr>
                <w:rFonts w:hint="eastAsia" w:ascii="宋体" w:hAnsi="宋体" w:eastAsia="宋体" w:cs="宋体"/>
                <w:sz w:val="24"/>
                <w:szCs w:val="24"/>
              </w:rPr>
              <w:t>预设：有的图形由4个小正方形组成。</w:t>
            </w:r>
            <w:r>
              <w:rPr>
                <w:rFonts w:hint="eastAsia" w:ascii="宋体" w:hAnsi="宋体" w:eastAsia="宋体" w:cs="宋体"/>
                <w:sz w:val="24"/>
                <w:szCs w:val="24"/>
              </w:rPr>
              <w:br w:type="textWrapping"/>
            </w:r>
            <w:r>
              <w:rPr>
                <w:rFonts w:hint="eastAsia" w:ascii="宋体" w:hAnsi="宋体" w:eastAsia="宋体" w:cs="宋体"/>
                <w:sz w:val="24"/>
                <w:szCs w:val="24"/>
              </w:rPr>
              <w:t>预设：它们是边对边连接在一起的。</w:t>
            </w:r>
            <w:r>
              <w:rPr>
                <w:rFonts w:hint="eastAsia" w:ascii="宋体" w:hAnsi="宋体" w:eastAsia="宋体" w:cs="宋体"/>
                <w:sz w:val="24"/>
                <w:szCs w:val="24"/>
              </w:rPr>
              <w:br w:type="textWrapping"/>
            </w:r>
            <w:r>
              <w:rPr>
                <w:rFonts w:hint="eastAsia" w:ascii="宋体" w:hAnsi="宋体" w:eastAsia="宋体" w:cs="宋体"/>
                <w:sz w:val="24"/>
                <w:szCs w:val="24"/>
              </w:rPr>
              <w:t>4.</w:t>
            </w:r>
            <w:r>
              <w:rPr>
                <w:rFonts w:hint="eastAsia" w:ascii="宋体" w:hAnsi="宋体" w:eastAsia="宋体" w:cs="宋体"/>
                <w:b w:val="0"/>
                <w:i w:val="0"/>
                <w:sz w:val="24"/>
                <w:szCs w:val="24"/>
              </w:rPr>
              <w:t xml:space="preserve"> </w:t>
            </w:r>
            <w:r>
              <w:rPr>
                <w:rFonts w:hint="eastAsia" w:ascii="宋体" w:hAnsi="宋体" w:eastAsia="宋体" w:cs="宋体"/>
                <w:sz w:val="24"/>
                <w:szCs w:val="24"/>
              </w:rPr>
              <w:t>明确本节课的研究对象是“四连方”。</w:t>
            </w:r>
          </w:p>
        </w:tc>
        <w:tc>
          <w:tcPr>
            <w:tcW w:w="842" w:type="pct"/>
            <w:noWrap w:val="0"/>
            <w:vAlign w:val="top"/>
          </w:tcPr>
          <w:p w14:paraId="06F47D2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借助学生熟悉的游戏情境激发兴趣，自然引出“四连方”概念，实现生活经验向数学问题的转化。</w:t>
            </w:r>
          </w:p>
        </w:tc>
        <w:tc>
          <w:tcPr>
            <w:tcW w:w="570" w:type="pct"/>
            <w:noWrap w:val="0"/>
            <w:vAlign w:val="top"/>
          </w:tcPr>
          <w:p w14:paraId="06094575">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57080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8A11027">
            <w:pPr>
              <w:pageBreakBefore w:val="0"/>
              <w:kinsoku/>
              <w:wordWrap/>
              <w:overflowPunct/>
              <w:topLinePunct w:val="0"/>
              <w:autoSpaceDE/>
              <w:autoSpaceDN/>
              <w:bidi w:val="0"/>
              <w:adjustRightInd/>
              <w:snapToGrid/>
              <w:spacing w:line="300" w:lineRule="auto"/>
              <w:jc w:val="both"/>
              <w:rPr>
                <w:rFonts w:hint="default" w:eastAsia="宋体" w:asciiTheme="minorEastAsia" w:hAnsi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w:t>
            </w:r>
            <w:r>
              <w:rPr>
                <w:rFonts w:hint="eastAsia" w:asciiTheme="minorEastAsia" w:hAnsiTheme="minorEastAsia" w:cstheme="minorEastAsia"/>
                <w:b/>
                <w:bCs/>
                <w:sz w:val="24"/>
                <w:szCs w:val="24"/>
                <w:vertAlign w:val="baseline"/>
                <w:lang w:val="en-US" w:eastAsia="zh-CN"/>
              </w:rPr>
              <w:t>二</w:t>
            </w:r>
            <w:r>
              <w:rPr>
                <w:rFonts w:hint="eastAsia" w:asciiTheme="minorEastAsia" w:hAnsiTheme="minorEastAsia" w:eastAsiaTheme="minorEastAsia" w:cstheme="minorEastAsia"/>
                <w:b/>
                <w:bCs/>
                <w:sz w:val="24"/>
                <w:szCs w:val="24"/>
                <w:vertAlign w:val="baseline"/>
                <w:lang w:val="en-US" w:eastAsia="zh-CN"/>
              </w:rPr>
              <w:t>：</w:t>
            </w:r>
            <w:r>
              <w:rPr>
                <w:rFonts w:hint="eastAsia" w:ascii="宋体" w:hAnsi="宋体" w:eastAsia="宋体" w:cs="宋体"/>
                <w:b/>
                <w:color w:val="auto"/>
                <w:kern w:val="0"/>
                <w:sz w:val="24"/>
                <w:szCs w:val="24"/>
              </w:rPr>
              <w:t>新知</w:t>
            </w:r>
            <w:r>
              <w:rPr>
                <w:rFonts w:hint="eastAsia" w:ascii="宋体" w:hAnsi="宋体" w:eastAsia="宋体" w:cs="宋体"/>
                <w:b/>
                <w:color w:val="auto"/>
                <w:kern w:val="0"/>
                <w:sz w:val="24"/>
                <w:szCs w:val="24"/>
                <w:lang w:val="en-US" w:eastAsia="zh-CN"/>
              </w:rPr>
              <w:t>探究，探究拼法</w:t>
            </w:r>
          </w:p>
        </w:tc>
      </w:tr>
      <w:tr w14:paraId="56C08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5065D33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0F61E1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A2ECA0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C1B2A0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25D6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3" w:hRule="atLeast"/>
        </w:trPr>
        <w:tc>
          <w:tcPr>
            <w:tcW w:w="2014" w:type="pct"/>
            <w:gridSpan w:val="2"/>
            <w:noWrap w:val="0"/>
            <w:vAlign w:val="top"/>
          </w:tcPr>
          <w:p w14:paraId="07D58A1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r>
              <w:rPr>
                <w:rFonts w:hint="eastAsia" w:ascii="宋体" w:hAnsi="宋体" w:eastAsia="宋体" w:cs="宋体"/>
                <w:b w:val="0"/>
                <w:i w:val="0"/>
                <w:sz w:val="24"/>
                <w:szCs w:val="24"/>
              </w:rPr>
              <w:t xml:space="preserve"> </w:t>
            </w:r>
            <w:r>
              <w:rPr>
                <w:rFonts w:hint="eastAsia" w:ascii="宋体" w:hAnsi="宋体" w:eastAsia="宋体" w:cs="宋体"/>
                <w:sz w:val="24"/>
                <w:szCs w:val="24"/>
              </w:rPr>
              <w:t>发放</w:t>
            </w:r>
            <w:r>
              <w:rPr>
                <w:rFonts w:hint="eastAsia" w:ascii="宋体" w:hAnsi="宋体" w:eastAsia="宋体" w:cs="宋体"/>
                <w:sz w:val="24"/>
                <w:szCs w:val="24"/>
                <w:lang w:eastAsia="zh-CN"/>
              </w:rPr>
              <w:t>学生准备：</w:t>
            </w:r>
            <w:r>
              <w:rPr>
                <w:rFonts w:hint="eastAsia" w:ascii="宋体" w:hAnsi="宋体" w:eastAsia="宋体" w:cs="宋体"/>
                <w:sz w:val="24"/>
                <w:szCs w:val="24"/>
              </w:rPr>
              <w:t>每人4个相同的小正方形卡片。</w:t>
            </w:r>
            <w:r>
              <w:rPr>
                <w:rFonts w:hint="eastAsia" w:ascii="宋体" w:hAnsi="宋体" w:eastAsia="宋体" w:cs="宋体"/>
                <w:sz w:val="24"/>
                <w:szCs w:val="24"/>
              </w:rPr>
              <w:br w:type="textWrapping"/>
            </w:r>
            <w:r>
              <w:rPr>
                <w:rFonts w:hint="eastAsia" w:ascii="宋体" w:hAnsi="宋体" w:eastAsia="宋体" w:cs="宋体"/>
                <w:sz w:val="24"/>
                <w:szCs w:val="24"/>
              </w:rPr>
              <w:t>2.</w:t>
            </w:r>
            <w:r>
              <w:rPr>
                <w:rFonts w:hint="eastAsia" w:ascii="宋体" w:hAnsi="宋体" w:eastAsia="宋体" w:cs="宋体"/>
                <w:b w:val="0"/>
                <w:i w:val="0"/>
                <w:sz w:val="24"/>
                <w:szCs w:val="24"/>
              </w:rPr>
              <w:t xml:space="preserve"> </w:t>
            </w:r>
            <w:r>
              <w:rPr>
                <w:rFonts w:hint="eastAsia" w:ascii="宋体" w:hAnsi="宋体" w:eastAsia="宋体" w:cs="宋体"/>
                <w:sz w:val="24"/>
                <w:szCs w:val="24"/>
              </w:rPr>
              <w:t>明确操作要求：“用这4个小正方形拼图，必须边与边完全重合，不能只角碰角，也不能叠在一起。”</w:t>
            </w:r>
            <w:r>
              <w:rPr>
                <w:rFonts w:hint="eastAsia" w:ascii="宋体" w:hAnsi="宋体" w:eastAsia="宋体" w:cs="宋体"/>
                <w:sz w:val="24"/>
                <w:szCs w:val="24"/>
              </w:rPr>
              <w:br w:type="textWrapping"/>
            </w:r>
            <w:r>
              <w:rPr>
                <w:rFonts w:hint="eastAsia" w:ascii="宋体" w:hAnsi="宋体" w:eastAsia="宋体" w:cs="宋体"/>
                <w:sz w:val="24"/>
                <w:szCs w:val="24"/>
              </w:rPr>
              <w:t>3.</w:t>
            </w:r>
            <w:r>
              <w:rPr>
                <w:rFonts w:hint="eastAsia" w:ascii="宋体" w:hAnsi="宋体" w:eastAsia="宋体" w:cs="宋体"/>
                <w:b w:val="0"/>
                <w:i w:val="0"/>
                <w:sz w:val="24"/>
                <w:szCs w:val="24"/>
              </w:rPr>
              <w:t xml:space="preserve"> </w:t>
            </w:r>
            <w:r>
              <w:rPr>
                <w:rFonts w:hint="eastAsia" w:ascii="宋体" w:hAnsi="宋体" w:eastAsia="宋体" w:cs="宋体"/>
                <w:sz w:val="24"/>
                <w:szCs w:val="24"/>
              </w:rPr>
              <w:t>示范正确拼法与错误拼法（如仅角接触）。</w:t>
            </w:r>
            <w:r>
              <w:rPr>
                <w:rFonts w:hint="eastAsia" w:ascii="宋体" w:hAnsi="宋体" w:eastAsia="宋体" w:cs="宋体"/>
                <w:sz w:val="24"/>
                <w:szCs w:val="24"/>
              </w:rPr>
              <w:br w:type="textWrapping"/>
            </w:r>
            <w:r>
              <w:rPr>
                <w:rFonts w:hint="eastAsia" w:ascii="宋体" w:hAnsi="宋体" w:eastAsia="宋体" w:cs="宋体"/>
                <w:sz w:val="24"/>
                <w:szCs w:val="24"/>
              </w:rPr>
              <w:t>4.</w:t>
            </w:r>
            <w:r>
              <w:rPr>
                <w:rFonts w:hint="eastAsia" w:ascii="宋体" w:hAnsi="宋体" w:eastAsia="宋体" w:cs="宋体"/>
                <w:b w:val="0"/>
                <w:i w:val="0"/>
                <w:sz w:val="24"/>
                <w:szCs w:val="24"/>
              </w:rPr>
              <w:t xml:space="preserve"> </w:t>
            </w:r>
            <w:r>
              <w:rPr>
                <w:rFonts w:hint="eastAsia" w:ascii="宋体" w:hAnsi="宋体" w:eastAsia="宋体" w:cs="宋体"/>
                <w:sz w:val="24"/>
                <w:szCs w:val="24"/>
              </w:rPr>
              <w:t>提出任务：“你能拼出几种不同的形状？请尽量多想几种。”</w:t>
            </w:r>
            <w:r>
              <w:rPr>
                <w:rFonts w:hint="eastAsia" w:ascii="宋体" w:hAnsi="宋体" w:eastAsia="宋体" w:cs="宋体"/>
                <w:sz w:val="24"/>
                <w:szCs w:val="24"/>
              </w:rPr>
              <w:br w:type="textWrapping"/>
            </w:r>
            <w:r>
              <w:rPr>
                <w:rFonts w:hint="eastAsia" w:ascii="宋体" w:hAnsi="宋体" w:eastAsia="宋体" w:cs="宋体"/>
                <w:sz w:val="24"/>
                <w:szCs w:val="24"/>
              </w:rPr>
              <w:t>5.</w:t>
            </w:r>
            <w:r>
              <w:rPr>
                <w:rFonts w:hint="eastAsia" w:ascii="宋体" w:hAnsi="宋体" w:eastAsia="宋体" w:cs="宋体"/>
                <w:b w:val="0"/>
                <w:i w:val="0"/>
                <w:sz w:val="24"/>
                <w:szCs w:val="24"/>
              </w:rPr>
              <w:t xml:space="preserve"> </w:t>
            </w:r>
            <w:r>
              <w:rPr>
                <w:rFonts w:hint="eastAsia" w:ascii="宋体" w:hAnsi="宋体" w:eastAsia="宋体" w:cs="宋体"/>
                <w:sz w:val="24"/>
                <w:szCs w:val="24"/>
              </w:rPr>
              <w:t>巡视指导，提醒学生注意分类记录，避免重复。</w:t>
            </w:r>
            <w:r>
              <w:rPr>
                <w:rFonts w:hint="eastAsia" w:ascii="宋体" w:hAnsi="宋体" w:eastAsia="宋体" w:cs="宋体"/>
                <w:sz w:val="24"/>
                <w:szCs w:val="24"/>
              </w:rPr>
              <w:br w:type="textWrapping"/>
            </w:r>
            <w:r>
              <w:rPr>
                <w:rFonts w:hint="eastAsia" w:ascii="宋体" w:hAnsi="宋体" w:eastAsia="宋体" w:cs="宋体"/>
                <w:sz w:val="24"/>
                <w:szCs w:val="24"/>
              </w:rPr>
              <w:t>6.</w:t>
            </w:r>
            <w:r>
              <w:rPr>
                <w:rFonts w:hint="eastAsia" w:ascii="宋体" w:hAnsi="宋体" w:eastAsia="宋体" w:cs="宋体"/>
                <w:b w:val="0"/>
                <w:i w:val="0"/>
                <w:sz w:val="24"/>
                <w:szCs w:val="24"/>
              </w:rPr>
              <w:t xml:space="preserve"> </w:t>
            </w:r>
            <w:r>
              <w:rPr>
                <w:rFonts w:hint="eastAsia" w:ascii="宋体" w:hAnsi="宋体" w:eastAsia="宋体" w:cs="宋体"/>
                <w:sz w:val="24"/>
                <w:szCs w:val="24"/>
              </w:rPr>
              <w:t>组织学生分组交流各自拼出的图形。</w:t>
            </w:r>
            <w:r>
              <w:rPr>
                <w:rFonts w:hint="eastAsia" w:ascii="宋体" w:hAnsi="宋体" w:eastAsia="宋体" w:cs="宋体"/>
                <w:sz w:val="24"/>
                <w:szCs w:val="24"/>
              </w:rPr>
              <w:br w:type="textWrapping"/>
            </w:r>
            <w:r>
              <w:rPr>
                <w:rFonts w:hint="eastAsia" w:ascii="宋体" w:hAnsi="宋体" w:eastAsia="宋体" w:cs="宋体"/>
                <w:sz w:val="24"/>
                <w:szCs w:val="24"/>
              </w:rPr>
              <w:t>7.</w:t>
            </w:r>
            <w:r>
              <w:rPr>
                <w:rFonts w:hint="eastAsia" w:ascii="宋体" w:hAnsi="宋体" w:eastAsia="宋体" w:cs="宋体"/>
                <w:b w:val="0"/>
                <w:i w:val="0"/>
                <w:sz w:val="24"/>
                <w:szCs w:val="24"/>
              </w:rPr>
              <w:t xml:space="preserve"> </w:t>
            </w:r>
            <w:r>
              <w:rPr>
                <w:rFonts w:hint="eastAsia" w:ascii="宋体" w:hAnsi="宋体" w:eastAsia="宋体" w:cs="宋体"/>
                <w:sz w:val="24"/>
                <w:szCs w:val="24"/>
              </w:rPr>
              <w:t>利用投影展示学生作品，引导全班共同归纳。</w:t>
            </w:r>
            <w:r>
              <w:rPr>
                <w:rFonts w:hint="eastAsia" w:ascii="宋体" w:hAnsi="宋体" w:eastAsia="宋体" w:cs="宋体"/>
                <w:sz w:val="24"/>
                <w:szCs w:val="24"/>
              </w:rPr>
              <w:br w:type="textWrapping"/>
            </w:r>
            <w:r>
              <w:rPr>
                <w:rFonts w:hint="eastAsia" w:ascii="宋体" w:hAnsi="宋体" w:eastAsia="宋体" w:cs="宋体"/>
                <w:sz w:val="24"/>
                <w:szCs w:val="24"/>
              </w:rPr>
              <w:t>8.</w:t>
            </w:r>
            <w:r>
              <w:rPr>
                <w:rFonts w:hint="eastAsia" w:ascii="宋体" w:hAnsi="宋体" w:eastAsia="宋体" w:cs="宋体"/>
                <w:b w:val="0"/>
                <w:i w:val="0"/>
                <w:sz w:val="24"/>
                <w:szCs w:val="24"/>
              </w:rPr>
              <w:t xml:space="preserve"> </w:t>
            </w:r>
            <w:r>
              <w:rPr>
                <w:rFonts w:hint="eastAsia" w:ascii="宋体" w:hAnsi="宋体" w:eastAsia="宋体" w:cs="宋体"/>
                <w:sz w:val="24"/>
                <w:szCs w:val="24"/>
              </w:rPr>
              <w:t>总结并板书五种标准“四连方”图形名称：直线形、L形、T形、Z形、田字形。</w:t>
            </w:r>
            <w:r>
              <w:rPr>
                <w:rFonts w:hint="eastAsia" w:ascii="宋体" w:hAnsi="宋体" w:eastAsia="宋体" w:cs="宋体"/>
                <w:sz w:val="24"/>
                <w:szCs w:val="24"/>
              </w:rPr>
              <w:br w:type="textWrapping"/>
            </w:r>
            <w:r>
              <w:rPr>
                <w:rFonts w:hint="eastAsia" w:ascii="宋体" w:hAnsi="宋体" w:eastAsia="宋体" w:cs="宋体"/>
                <w:sz w:val="24"/>
                <w:szCs w:val="24"/>
              </w:rPr>
              <w:t>9.</w:t>
            </w:r>
            <w:r>
              <w:rPr>
                <w:rFonts w:hint="eastAsia" w:ascii="宋体" w:hAnsi="宋体" w:eastAsia="宋体" w:cs="宋体"/>
                <w:b w:val="0"/>
                <w:i w:val="0"/>
                <w:sz w:val="24"/>
                <w:szCs w:val="24"/>
              </w:rPr>
              <w:t xml:space="preserve"> </w:t>
            </w:r>
            <w:r>
              <w:rPr>
                <w:rFonts w:hint="eastAsia" w:ascii="宋体" w:hAnsi="宋体" w:eastAsia="宋体" w:cs="宋体"/>
                <w:sz w:val="24"/>
                <w:szCs w:val="24"/>
              </w:rPr>
              <w:t>强调：“像这样由四个同样大小的正方形边与边重合组成的图形，叫做‘四连方’。”</w:t>
            </w:r>
            <w:r>
              <w:rPr>
                <w:rFonts w:hint="eastAsia" w:ascii="宋体" w:hAnsi="宋体" w:eastAsia="宋体" w:cs="宋体"/>
                <w:sz w:val="24"/>
                <w:szCs w:val="24"/>
              </w:rPr>
              <w:br w:type="textWrapping"/>
            </w:r>
            <w:r>
              <w:rPr>
                <w:rFonts w:hint="eastAsia" w:ascii="宋体" w:hAnsi="宋体" w:eastAsia="宋体" w:cs="宋体"/>
                <w:sz w:val="24"/>
                <w:szCs w:val="24"/>
              </w:rPr>
              <w:t>10.</w:t>
            </w:r>
            <w:r>
              <w:rPr>
                <w:rFonts w:hint="eastAsia" w:ascii="宋体" w:hAnsi="宋体" w:eastAsia="宋体" w:cs="宋体"/>
                <w:b w:val="0"/>
                <w:i w:val="0"/>
                <w:sz w:val="24"/>
                <w:szCs w:val="24"/>
              </w:rPr>
              <w:t xml:space="preserve"> </w:t>
            </w:r>
            <w:r>
              <w:rPr>
                <w:rFonts w:hint="eastAsia" w:ascii="宋体" w:hAnsi="宋体" w:eastAsia="宋体" w:cs="宋体"/>
                <w:sz w:val="24"/>
                <w:szCs w:val="24"/>
              </w:rPr>
              <w:t>展示教材P49内容，验证学生的发现。</w:t>
            </w:r>
          </w:p>
        </w:tc>
        <w:tc>
          <w:tcPr>
            <w:tcW w:w="1572" w:type="pct"/>
            <w:gridSpan w:val="3"/>
            <w:noWrap w:val="0"/>
            <w:vAlign w:val="top"/>
          </w:tcPr>
          <w:p w14:paraId="226D351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r>
              <w:rPr>
                <w:rFonts w:hint="eastAsia" w:ascii="宋体" w:hAnsi="宋体" w:eastAsia="宋体" w:cs="宋体"/>
                <w:b w:val="0"/>
                <w:i w:val="0"/>
                <w:sz w:val="24"/>
                <w:szCs w:val="24"/>
              </w:rPr>
              <w:t xml:space="preserve"> </w:t>
            </w:r>
            <w:r>
              <w:rPr>
                <w:rFonts w:hint="eastAsia" w:ascii="宋体" w:hAnsi="宋体" w:eastAsia="宋体" w:cs="宋体"/>
                <w:sz w:val="24"/>
                <w:szCs w:val="24"/>
              </w:rPr>
              <w:t>领取学具，认真听清操作规则。</w:t>
            </w:r>
            <w:r>
              <w:rPr>
                <w:rFonts w:hint="eastAsia" w:ascii="宋体" w:hAnsi="宋体" w:eastAsia="宋体" w:cs="宋体"/>
                <w:sz w:val="24"/>
                <w:szCs w:val="24"/>
              </w:rPr>
              <w:br w:type="textWrapping"/>
            </w:r>
            <w:r>
              <w:rPr>
                <w:rFonts w:hint="eastAsia" w:ascii="宋体" w:hAnsi="宋体" w:eastAsia="宋体" w:cs="宋体"/>
                <w:sz w:val="24"/>
                <w:szCs w:val="24"/>
              </w:rPr>
              <w:t>2.</w:t>
            </w:r>
            <w:r>
              <w:rPr>
                <w:rFonts w:hint="eastAsia" w:ascii="宋体" w:hAnsi="宋体" w:eastAsia="宋体" w:cs="宋体"/>
                <w:b w:val="0"/>
                <w:i w:val="0"/>
                <w:sz w:val="24"/>
                <w:szCs w:val="24"/>
              </w:rPr>
              <w:t xml:space="preserve"> </w:t>
            </w:r>
            <w:r>
              <w:rPr>
                <w:rFonts w:hint="eastAsia" w:ascii="宋体" w:hAnsi="宋体" w:eastAsia="宋体" w:cs="宋体"/>
                <w:sz w:val="24"/>
                <w:szCs w:val="24"/>
              </w:rPr>
              <w:t>动手尝试拼摆各种图形。</w:t>
            </w:r>
            <w:r>
              <w:rPr>
                <w:rFonts w:hint="eastAsia" w:ascii="宋体" w:hAnsi="宋体" w:eastAsia="宋体" w:cs="宋体"/>
                <w:sz w:val="24"/>
                <w:szCs w:val="24"/>
              </w:rPr>
              <w:br w:type="textWrapping"/>
            </w:r>
            <w:r>
              <w:rPr>
                <w:rFonts w:hint="eastAsia" w:ascii="宋体" w:hAnsi="宋体" w:eastAsia="宋体" w:cs="宋体"/>
                <w:sz w:val="24"/>
                <w:szCs w:val="24"/>
              </w:rPr>
              <w:t>3.</w:t>
            </w:r>
            <w:r>
              <w:rPr>
                <w:rFonts w:hint="eastAsia" w:ascii="宋体" w:hAnsi="宋体" w:eastAsia="宋体" w:cs="宋体"/>
                <w:b w:val="0"/>
                <w:i w:val="0"/>
                <w:sz w:val="24"/>
                <w:szCs w:val="24"/>
              </w:rPr>
              <w:t xml:space="preserve"> </w:t>
            </w:r>
            <w:r>
              <w:rPr>
                <w:rFonts w:hint="eastAsia" w:ascii="宋体" w:hAnsi="宋体" w:eastAsia="宋体" w:cs="宋体"/>
                <w:sz w:val="24"/>
                <w:szCs w:val="24"/>
              </w:rPr>
              <w:t>区分有效拼法与无效拼法。</w:t>
            </w:r>
            <w:r>
              <w:rPr>
                <w:rFonts w:hint="eastAsia" w:ascii="宋体" w:hAnsi="宋体" w:eastAsia="宋体" w:cs="宋体"/>
                <w:sz w:val="24"/>
                <w:szCs w:val="24"/>
              </w:rPr>
              <w:br w:type="textWrapping"/>
            </w:r>
            <w:r>
              <w:rPr>
                <w:rFonts w:hint="eastAsia" w:ascii="宋体" w:hAnsi="宋体" w:eastAsia="宋体" w:cs="宋体"/>
                <w:sz w:val="24"/>
                <w:szCs w:val="24"/>
              </w:rPr>
              <w:t>4.</w:t>
            </w:r>
            <w:r>
              <w:rPr>
                <w:rFonts w:hint="eastAsia" w:ascii="宋体" w:hAnsi="宋体" w:eastAsia="宋体" w:cs="宋体"/>
                <w:b w:val="0"/>
                <w:i w:val="0"/>
                <w:sz w:val="24"/>
                <w:szCs w:val="24"/>
              </w:rPr>
              <w:t xml:space="preserve"> </w:t>
            </w:r>
            <w:r>
              <w:rPr>
                <w:rFonts w:hint="eastAsia" w:ascii="宋体" w:hAnsi="宋体" w:eastAsia="宋体" w:cs="宋体"/>
                <w:sz w:val="24"/>
                <w:szCs w:val="24"/>
              </w:rPr>
              <w:t>独立思考并尝试多种拼法。</w:t>
            </w:r>
            <w:r>
              <w:rPr>
                <w:rFonts w:hint="eastAsia" w:ascii="宋体" w:hAnsi="宋体" w:eastAsia="宋体" w:cs="宋体"/>
                <w:sz w:val="24"/>
                <w:szCs w:val="24"/>
              </w:rPr>
              <w:br w:type="textWrapping"/>
            </w:r>
            <w:r>
              <w:rPr>
                <w:rFonts w:hint="eastAsia" w:ascii="宋体" w:hAnsi="宋体" w:eastAsia="宋体" w:cs="宋体"/>
                <w:sz w:val="24"/>
                <w:szCs w:val="24"/>
              </w:rPr>
              <w:t>5.</w:t>
            </w:r>
            <w:r>
              <w:rPr>
                <w:rFonts w:hint="eastAsia" w:ascii="宋体" w:hAnsi="宋体" w:eastAsia="宋体" w:cs="宋体"/>
                <w:b w:val="0"/>
                <w:i w:val="0"/>
                <w:sz w:val="24"/>
                <w:szCs w:val="24"/>
              </w:rPr>
              <w:t xml:space="preserve"> </w:t>
            </w:r>
            <w:r>
              <w:rPr>
                <w:rFonts w:hint="eastAsia" w:ascii="宋体" w:hAnsi="宋体" w:eastAsia="宋体" w:cs="宋体"/>
                <w:sz w:val="24"/>
                <w:szCs w:val="24"/>
              </w:rPr>
              <w:t>在小组内展示自己的拼法，听取同伴意见。</w:t>
            </w:r>
            <w:r>
              <w:rPr>
                <w:rFonts w:hint="eastAsia" w:ascii="宋体" w:hAnsi="宋体" w:eastAsia="宋体" w:cs="宋体"/>
                <w:sz w:val="24"/>
                <w:szCs w:val="24"/>
              </w:rPr>
              <w:br w:type="textWrapping"/>
            </w:r>
            <w:r>
              <w:rPr>
                <w:rFonts w:hint="eastAsia" w:ascii="宋体" w:hAnsi="宋体" w:eastAsia="宋体" w:cs="宋体"/>
                <w:sz w:val="24"/>
                <w:szCs w:val="24"/>
              </w:rPr>
              <w:t>6.</w:t>
            </w:r>
            <w:r>
              <w:rPr>
                <w:rFonts w:hint="eastAsia" w:ascii="宋体" w:hAnsi="宋体" w:eastAsia="宋体" w:cs="宋体"/>
                <w:b w:val="0"/>
                <w:i w:val="0"/>
                <w:sz w:val="24"/>
                <w:szCs w:val="24"/>
              </w:rPr>
              <w:t xml:space="preserve"> </w:t>
            </w:r>
            <w:r>
              <w:rPr>
                <w:rFonts w:hint="eastAsia" w:ascii="宋体" w:hAnsi="宋体" w:eastAsia="宋体" w:cs="宋体"/>
                <w:sz w:val="24"/>
                <w:szCs w:val="24"/>
              </w:rPr>
              <w:t>观察投影中的图形，判断是否与自己拼的一致。</w:t>
            </w:r>
            <w:r>
              <w:rPr>
                <w:rFonts w:hint="eastAsia" w:ascii="宋体" w:hAnsi="宋体" w:eastAsia="宋体" w:cs="宋体"/>
                <w:sz w:val="24"/>
                <w:szCs w:val="24"/>
              </w:rPr>
              <w:br w:type="textWrapping"/>
            </w:r>
            <w:r>
              <w:rPr>
                <w:rFonts w:hint="eastAsia" w:ascii="宋体" w:hAnsi="宋体" w:eastAsia="宋体" w:cs="宋体"/>
                <w:sz w:val="24"/>
                <w:szCs w:val="24"/>
              </w:rPr>
              <w:t>7.</w:t>
            </w:r>
            <w:r>
              <w:rPr>
                <w:rFonts w:hint="eastAsia" w:ascii="宋体" w:hAnsi="宋体" w:eastAsia="宋体" w:cs="宋体"/>
                <w:b w:val="0"/>
                <w:i w:val="0"/>
                <w:sz w:val="24"/>
                <w:szCs w:val="24"/>
              </w:rPr>
              <w:t xml:space="preserve"> </w:t>
            </w:r>
            <w:r>
              <w:rPr>
                <w:rFonts w:hint="eastAsia" w:ascii="宋体" w:hAnsi="宋体" w:eastAsia="宋体" w:cs="宋体"/>
                <w:sz w:val="24"/>
                <w:szCs w:val="24"/>
              </w:rPr>
              <w:t>跟随教师总结，认识五种“四连方”图形。</w:t>
            </w:r>
            <w:r>
              <w:rPr>
                <w:rFonts w:hint="eastAsia" w:ascii="宋体" w:hAnsi="宋体" w:eastAsia="宋体" w:cs="宋体"/>
                <w:sz w:val="24"/>
                <w:szCs w:val="24"/>
              </w:rPr>
              <w:br w:type="textWrapping"/>
            </w:r>
            <w:r>
              <w:rPr>
                <w:rFonts w:hint="eastAsia" w:ascii="宋体" w:hAnsi="宋体" w:eastAsia="宋体" w:cs="宋体"/>
                <w:sz w:val="24"/>
                <w:szCs w:val="24"/>
              </w:rPr>
              <w:t>8.</w:t>
            </w:r>
            <w:r>
              <w:rPr>
                <w:rFonts w:hint="eastAsia" w:ascii="宋体" w:hAnsi="宋体" w:eastAsia="宋体" w:cs="宋体"/>
                <w:b w:val="0"/>
                <w:i w:val="0"/>
                <w:sz w:val="24"/>
                <w:szCs w:val="24"/>
              </w:rPr>
              <w:t xml:space="preserve"> </w:t>
            </w:r>
            <w:r>
              <w:rPr>
                <w:rFonts w:hint="eastAsia" w:ascii="宋体" w:hAnsi="宋体" w:eastAsia="宋体" w:cs="宋体"/>
                <w:sz w:val="24"/>
                <w:szCs w:val="24"/>
              </w:rPr>
              <w:t>复述“四连方”的定义。</w:t>
            </w:r>
            <w:r>
              <w:rPr>
                <w:rFonts w:hint="eastAsia" w:ascii="宋体" w:hAnsi="宋体" w:eastAsia="宋体" w:cs="宋体"/>
                <w:sz w:val="24"/>
                <w:szCs w:val="24"/>
              </w:rPr>
              <w:br w:type="textWrapping"/>
            </w:r>
            <w:r>
              <w:rPr>
                <w:rFonts w:hint="eastAsia" w:ascii="宋体" w:hAnsi="宋体" w:eastAsia="宋体" w:cs="宋体"/>
                <w:sz w:val="24"/>
                <w:szCs w:val="24"/>
              </w:rPr>
              <w:t>9.</w:t>
            </w:r>
            <w:r>
              <w:rPr>
                <w:rFonts w:hint="eastAsia" w:ascii="宋体" w:hAnsi="宋体" w:eastAsia="宋体" w:cs="宋体"/>
                <w:b w:val="0"/>
                <w:i w:val="0"/>
                <w:sz w:val="24"/>
                <w:szCs w:val="24"/>
              </w:rPr>
              <w:t xml:space="preserve"> </w:t>
            </w:r>
            <w:r>
              <w:rPr>
                <w:rFonts w:hint="eastAsia" w:ascii="宋体" w:hAnsi="宋体" w:eastAsia="宋体" w:cs="宋体"/>
                <w:sz w:val="24"/>
                <w:szCs w:val="24"/>
              </w:rPr>
              <w:t>翻开教材P49，对照课本内容确认所学知识。</w:t>
            </w:r>
          </w:p>
        </w:tc>
        <w:tc>
          <w:tcPr>
            <w:tcW w:w="842" w:type="pct"/>
            <w:noWrap w:val="0"/>
            <w:vAlign w:val="top"/>
          </w:tcPr>
          <w:p w14:paraId="3F6EADA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通过动手操作、合作交流与归纳总结，帮助学生亲身经历知识形成过程，系统掌握“四连方”的种类与特征，发展空间观念。</w:t>
            </w:r>
          </w:p>
        </w:tc>
        <w:tc>
          <w:tcPr>
            <w:tcW w:w="570" w:type="pct"/>
            <w:noWrap w:val="0"/>
            <w:vAlign w:val="top"/>
          </w:tcPr>
          <w:p w14:paraId="3FDA8A30">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6B7CC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C9C5DB9">
            <w:pPr>
              <w:pageBreakBefore w:val="0"/>
              <w:kinsoku/>
              <w:wordWrap/>
              <w:overflowPunct/>
              <w:topLinePunct w:val="0"/>
              <w:autoSpaceDE/>
              <w:autoSpaceDN/>
              <w:bidi w:val="0"/>
              <w:adjustRightInd/>
              <w:snapToGrid/>
              <w:spacing w:line="300" w:lineRule="auto"/>
              <w:jc w:val="both"/>
              <w:rPr>
                <w:rFonts w:hint="default" w:eastAsia="宋体" w:asciiTheme="minorEastAsia" w:hAnsi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w:t>
            </w:r>
            <w:r>
              <w:rPr>
                <w:rFonts w:hint="eastAsia" w:asciiTheme="minorEastAsia" w:hAnsiTheme="minorEastAsia" w:cstheme="minorEastAsia"/>
                <w:b/>
                <w:bCs/>
                <w:sz w:val="24"/>
                <w:szCs w:val="24"/>
                <w:vertAlign w:val="baseline"/>
                <w:lang w:val="en-US" w:eastAsia="zh-CN"/>
              </w:rPr>
              <w:t>三</w:t>
            </w:r>
            <w:r>
              <w:rPr>
                <w:rFonts w:hint="eastAsia" w:asciiTheme="minorEastAsia" w:hAnsiTheme="minorEastAsia" w:eastAsiaTheme="minorEastAsia" w:cstheme="minorEastAsia"/>
                <w:b/>
                <w:bCs/>
                <w:sz w:val="24"/>
                <w:szCs w:val="24"/>
                <w:vertAlign w:val="baseline"/>
                <w:lang w:val="en-US" w:eastAsia="zh-CN"/>
              </w:rPr>
              <w:t>：</w:t>
            </w:r>
            <w:r>
              <w:rPr>
                <w:rFonts w:hint="eastAsia" w:ascii="宋体" w:hAnsi="宋体" w:eastAsia="宋体" w:cs="宋体"/>
                <w:b/>
                <w:bCs/>
                <w:sz w:val="24"/>
                <w:szCs w:val="24"/>
                <w:lang w:val="en-US" w:eastAsia="zh-CN"/>
              </w:rPr>
              <w:t>巩固练习</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拓展应用</w:t>
            </w:r>
          </w:p>
        </w:tc>
      </w:tr>
      <w:tr w14:paraId="4DE0A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5326CB6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5A7A74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70A3F1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0A9B929">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D373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42964F3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r>
              <w:rPr>
                <w:rFonts w:hint="eastAsia" w:ascii="宋体" w:hAnsi="宋体" w:eastAsia="宋体" w:cs="宋体"/>
                <w:b w:val="0"/>
                <w:i w:val="0"/>
                <w:sz w:val="24"/>
                <w:szCs w:val="24"/>
              </w:rPr>
              <w:t xml:space="preserve"> </w:t>
            </w:r>
            <w:r>
              <w:rPr>
                <w:rFonts w:hint="eastAsia" w:ascii="宋体" w:hAnsi="宋体" w:eastAsia="宋体" w:cs="宋体"/>
                <w:sz w:val="24"/>
                <w:szCs w:val="24"/>
              </w:rPr>
              <w:t>出示第一个练习题：“试一试，用‘四连方’拼出下面的长方形。”（呈现一个2×4的长方形）</w:t>
            </w:r>
            <w:r>
              <w:rPr>
                <w:rFonts w:hint="eastAsia" w:ascii="宋体" w:hAnsi="宋体" w:eastAsia="宋体" w:cs="宋体"/>
                <w:sz w:val="24"/>
                <w:szCs w:val="24"/>
              </w:rPr>
              <w:br w:type="textWrapping"/>
            </w:r>
            <w:r>
              <w:rPr>
                <w:rFonts w:hint="eastAsia" w:ascii="宋体" w:hAnsi="宋体" w:eastAsia="宋体" w:cs="宋体"/>
                <w:sz w:val="24"/>
                <w:szCs w:val="24"/>
              </w:rPr>
              <w:t>2.</w:t>
            </w:r>
            <w:r>
              <w:rPr>
                <w:rFonts w:hint="eastAsia" w:ascii="宋体" w:hAnsi="宋体" w:eastAsia="宋体" w:cs="宋体"/>
                <w:b w:val="0"/>
                <w:i w:val="0"/>
                <w:sz w:val="24"/>
                <w:szCs w:val="24"/>
              </w:rPr>
              <w:t xml:space="preserve"> </w:t>
            </w:r>
            <w:r>
              <w:rPr>
                <w:rFonts w:hint="eastAsia" w:ascii="宋体" w:hAnsi="宋体" w:eastAsia="宋体" w:cs="宋体"/>
                <w:sz w:val="24"/>
                <w:szCs w:val="24"/>
              </w:rPr>
              <w:t>提供若干“四连方”模板剪纸材料。</w:t>
            </w:r>
            <w:r>
              <w:rPr>
                <w:rFonts w:hint="eastAsia" w:ascii="宋体" w:hAnsi="宋体" w:eastAsia="宋体" w:cs="宋体"/>
                <w:sz w:val="24"/>
                <w:szCs w:val="24"/>
              </w:rPr>
              <w:br w:type="textWrapping"/>
            </w:r>
            <w:r>
              <w:rPr>
                <w:rFonts w:hint="eastAsia" w:ascii="宋体" w:hAnsi="宋体" w:eastAsia="宋体" w:cs="宋体"/>
                <w:sz w:val="24"/>
                <w:szCs w:val="24"/>
              </w:rPr>
              <w:t>3.</w:t>
            </w:r>
            <w:r>
              <w:rPr>
                <w:rFonts w:hint="eastAsia" w:ascii="宋体" w:hAnsi="宋体" w:eastAsia="宋体" w:cs="宋体"/>
                <w:b w:val="0"/>
                <w:i w:val="0"/>
                <w:sz w:val="24"/>
                <w:szCs w:val="24"/>
              </w:rPr>
              <w:t xml:space="preserve"> </w:t>
            </w:r>
            <w:r>
              <w:rPr>
                <w:rFonts w:hint="eastAsia" w:ascii="宋体" w:hAnsi="宋体" w:eastAsia="宋体" w:cs="宋体"/>
                <w:sz w:val="24"/>
                <w:szCs w:val="24"/>
              </w:rPr>
              <w:t>鼓励学生尝试不同组合方式。</w:t>
            </w:r>
            <w:r>
              <w:rPr>
                <w:rFonts w:hint="eastAsia" w:ascii="宋体" w:hAnsi="宋体" w:eastAsia="宋体" w:cs="宋体"/>
                <w:sz w:val="24"/>
                <w:szCs w:val="24"/>
              </w:rPr>
              <w:br w:type="textWrapping"/>
            </w:r>
            <w:r>
              <w:rPr>
                <w:rFonts w:hint="eastAsia" w:ascii="宋体" w:hAnsi="宋体" w:eastAsia="宋体" w:cs="宋体"/>
                <w:sz w:val="24"/>
                <w:szCs w:val="24"/>
              </w:rPr>
              <w:t>4.</w:t>
            </w:r>
            <w:r>
              <w:rPr>
                <w:rFonts w:hint="eastAsia" w:ascii="宋体" w:hAnsi="宋体" w:eastAsia="宋体" w:cs="宋体"/>
                <w:b w:val="0"/>
                <w:i w:val="0"/>
                <w:sz w:val="24"/>
                <w:szCs w:val="24"/>
              </w:rPr>
              <w:t xml:space="preserve"> </w:t>
            </w:r>
            <w:r>
              <w:rPr>
                <w:rFonts w:hint="eastAsia" w:ascii="宋体" w:hAnsi="宋体" w:eastAsia="宋体" w:cs="宋体"/>
                <w:sz w:val="24"/>
                <w:szCs w:val="24"/>
              </w:rPr>
              <w:t>提示可以旋转“四连方”的方向进行拼接。</w:t>
            </w:r>
            <w:r>
              <w:rPr>
                <w:rFonts w:hint="eastAsia" w:ascii="宋体" w:hAnsi="宋体" w:eastAsia="宋体" w:cs="宋体"/>
                <w:sz w:val="24"/>
                <w:szCs w:val="24"/>
              </w:rPr>
              <w:br w:type="textWrapping"/>
            </w:r>
            <w:r>
              <w:rPr>
                <w:rFonts w:hint="eastAsia" w:ascii="宋体" w:hAnsi="宋体" w:eastAsia="宋体" w:cs="宋体"/>
                <w:sz w:val="24"/>
                <w:szCs w:val="24"/>
              </w:rPr>
              <w:t>5.</w:t>
            </w:r>
            <w:r>
              <w:rPr>
                <w:rFonts w:hint="eastAsia" w:ascii="宋体" w:hAnsi="宋体" w:eastAsia="宋体" w:cs="宋体"/>
                <w:b w:val="0"/>
                <w:i w:val="0"/>
                <w:sz w:val="24"/>
                <w:szCs w:val="24"/>
              </w:rPr>
              <w:t xml:space="preserve"> </w:t>
            </w:r>
            <w:r>
              <w:rPr>
                <w:rFonts w:hint="eastAsia" w:ascii="宋体" w:hAnsi="宋体" w:eastAsia="宋体" w:cs="宋体"/>
                <w:sz w:val="24"/>
                <w:szCs w:val="24"/>
              </w:rPr>
              <w:t>组织学生上台演示拼法。</w:t>
            </w:r>
            <w:r>
              <w:rPr>
                <w:rFonts w:hint="eastAsia" w:ascii="宋体" w:hAnsi="宋体" w:eastAsia="宋体" w:cs="宋体"/>
                <w:sz w:val="24"/>
                <w:szCs w:val="24"/>
              </w:rPr>
              <w:br w:type="textWrapping"/>
            </w:r>
            <w:r>
              <w:rPr>
                <w:rFonts w:hint="eastAsia" w:ascii="宋体" w:hAnsi="宋体" w:eastAsia="宋体" w:cs="宋体"/>
                <w:sz w:val="24"/>
                <w:szCs w:val="24"/>
              </w:rPr>
              <w:t>6.</w:t>
            </w:r>
            <w:r>
              <w:rPr>
                <w:rFonts w:hint="eastAsia" w:ascii="宋体" w:hAnsi="宋体" w:eastAsia="宋体" w:cs="宋体"/>
                <w:b w:val="0"/>
                <w:i w:val="0"/>
                <w:sz w:val="24"/>
                <w:szCs w:val="24"/>
              </w:rPr>
              <w:t xml:space="preserve"> </w:t>
            </w:r>
            <w:r>
              <w:rPr>
                <w:rFonts w:hint="eastAsia" w:ascii="宋体" w:hAnsi="宋体" w:eastAsia="宋体" w:cs="宋体"/>
                <w:sz w:val="24"/>
                <w:szCs w:val="24"/>
              </w:rPr>
              <w:t>出示第二个练习题：“在下图4×4的图形中，你能怎么用‘四连方’铺满？”</w:t>
            </w:r>
            <w:r>
              <w:rPr>
                <w:rFonts w:hint="eastAsia" w:ascii="宋体" w:hAnsi="宋体" w:eastAsia="宋体" w:cs="宋体"/>
                <w:sz w:val="24"/>
                <w:szCs w:val="24"/>
              </w:rPr>
              <w:br w:type="textWrapping"/>
            </w:r>
            <w:r>
              <w:rPr>
                <w:rFonts w:hint="eastAsia" w:ascii="宋体" w:hAnsi="宋体" w:eastAsia="宋体" w:cs="宋体"/>
                <w:sz w:val="24"/>
                <w:szCs w:val="24"/>
              </w:rPr>
              <w:t>7.</w:t>
            </w:r>
            <w:r>
              <w:rPr>
                <w:rFonts w:hint="eastAsia" w:ascii="宋体" w:hAnsi="宋体" w:eastAsia="宋体" w:cs="宋体"/>
                <w:b w:val="0"/>
                <w:i w:val="0"/>
                <w:sz w:val="24"/>
                <w:szCs w:val="24"/>
              </w:rPr>
              <w:t xml:space="preserve"> </w:t>
            </w:r>
            <w:r>
              <w:rPr>
                <w:rFonts w:hint="eastAsia" w:ascii="宋体" w:hAnsi="宋体" w:eastAsia="宋体" w:cs="宋体"/>
                <w:sz w:val="24"/>
                <w:szCs w:val="24"/>
              </w:rPr>
              <w:t>引导学生思考如何合理安排每一块“四连方”的位置。</w:t>
            </w:r>
            <w:r>
              <w:rPr>
                <w:rFonts w:hint="eastAsia" w:ascii="宋体" w:hAnsi="宋体" w:eastAsia="宋体" w:cs="宋体"/>
                <w:sz w:val="24"/>
                <w:szCs w:val="24"/>
              </w:rPr>
              <w:br w:type="textWrapping"/>
            </w:r>
            <w:r>
              <w:rPr>
                <w:rFonts w:hint="eastAsia" w:ascii="宋体" w:hAnsi="宋体" w:eastAsia="宋体" w:cs="宋体"/>
                <w:sz w:val="24"/>
                <w:szCs w:val="24"/>
              </w:rPr>
              <w:t>8.</w:t>
            </w:r>
            <w:r>
              <w:rPr>
                <w:rFonts w:hint="eastAsia" w:ascii="宋体" w:hAnsi="宋体" w:eastAsia="宋体" w:cs="宋体"/>
                <w:b w:val="0"/>
                <w:i w:val="0"/>
                <w:sz w:val="24"/>
                <w:szCs w:val="24"/>
              </w:rPr>
              <w:t xml:space="preserve"> </w:t>
            </w:r>
            <w:r>
              <w:rPr>
                <w:rFonts w:hint="eastAsia" w:ascii="宋体" w:hAnsi="宋体" w:eastAsia="宋体" w:cs="宋体"/>
                <w:sz w:val="24"/>
                <w:szCs w:val="24"/>
              </w:rPr>
              <w:t>强调拼组方式多种多样，鼓励创新。</w:t>
            </w:r>
          </w:p>
        </w:tc>
        <w:tc>
          <w:tcPr>
            <w:tcW w:w="1572" w:type="pct"/>
            <w:gridSpan w:val="3"/>
            <w:noWrap w:val="0"/>
            <w:vAlign w:val="top"/>
          </w:tcPr>
          <w:p w14:paraId="038302B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r>
              <w:rPr>
                <w:rFonts w:hint="eastAsia" w:ascii="宋体" w:hAnsi="宋体" w:eastAsia="宋体" w:cs="宋体"/>
                <w:b w:val="0"/>
                <w:i w:val="0"/>
                <w:sz w:val="24"/>
                <w:szCs w:val="24"/>
              </w:rPr>
              <w:t xml:space="preserve"> </w:t>
            </w:r>
            <w:r>
              <w:rPr>
                <w:rFonts w:hint="eastAsia" w:ascii="宋体" w:hAnsi="宋体" w:eastAsia="宋体" w:cs="宋体"/>
                <w:sz w:val="24"/>
                <w:szCs w:val="24"/>
              </w:rPr>
              <w:t>观察题目要求，理解待拼图形的尺寸。</w:t>
            </w:r>
            <w:r>
              <w:rPr>
                <w:rFonts w:hint="eastAsia" w:ascii="宋体" w:hAnsi="宋体" w:eastAsia="宋体" w:cs="宋体"/>
                <w:sz w:val="24"/>
                <w:szCs w:val="24"/>
              </w:rPr>
              <w:br w:type="textWrapping"/>
            </w:r>
            <w:r>
              <w:rPr>
                <w:rFonts w:hint="eastAsia" w:ascii="宋体" w:hAnsi="宋体" w:eastAsia="宋体" w:cs="宋体"/>
                <w:sz w:val="24"/>
                <w:szCs w:val="24"/>
              </w:rPr>
              <w:t>2.</w:t>
            </w:r>
            <w:r>
              <w:rPr>
                <w:rFonts w:hint="eastAsia" w:ascii="宋体" w:hAnsi="宋体" w:eastAsia="宋体" w:cs="宋体"/>
                <w:b w:val="0"/>
                <w:i w:val="0"/>
                <w:sz w:val="24"/>
                <w:szCs w:val="24"/>
              </w:rPr>
              <w:t xml:space="preserve"> </w:t>
            </w:r>
            <w:r>
              <w:rPr>
                <w:rFonts w:hint="eastAsia" w:ascii="宋体" w:hAnsi="宋体" w:eastAsia="宋体" w:cs="宋体"/>
                <w:sz w:val="24"/>
                <w:szCs w:val="24"/>
              </w:rPr>
              <w:t>选择合适的“四连方”进行尝试。</w:t>
            </w:r>
            <w:r>
              <w:rPr>
                <w:rFonts w:hint="eastAsia" w:ascii="宋体" w:hAnsi="宋体" w:eastAsia="宋体" w:cs="宋体"/>
                <w:sz w:val="24"/>
                <w:szCs w:val="24"/>
              </w:rPr>
              <w:br w:type="textWrapping"/>
            </w:r>
            <w:r>
              <w:rPr>
                <w:rFonts w:hint="eastAsia" w:ascii="宋体" w:hAnsi="宋体" w:eastAsia="宋体" w:cs="宋体"/>
                <w:sz w:val="24"/>
                <w:szCs w:val="24"/>
              </w:rPr>
              <w:t>3.</w:t>
            </w:r>
            <w:r>
              <w:rPr>
                <w:rFonts w:hint="eastAsia" w:ascii="宋体" w:hAnsi="宋体" w:eastAsia="宋体" w:cs="宋体"/>
                <w:b w:val="0"/>
                <w:i w:val="0"/>
                <w:sz w:val="24"/>
                <w:szCs w:val="24"/>
              </w:rPr>
              <w:t xml:space="preserve"> </w:t>
            </w:r>
            <w:r>
              <w:rPr>
                <w:rFonts w:hint="eastAsia" w:ascii="宋体" w:hAnsi="宋体" w:eastAsia="宋体" w:cs="宋体"/>
                <w:sz w:val="24"/>
                <w:szCs w:val="24"/>
              </w:rPr>
              <w:t>尝试旋转图形以适应空缺位置。</w:t>
            </w:r>
            <w:r>
              <w:rPr>
                <w:rFonts w:hint="eastAsia" w:ascii="宋体" w:hAnsi="宋体" w:eastAsia="宋体" w:cs="宋体"/>
                <w:sz w:val="24"/>
                <w:szCs w:val="24"/>
              </w:rPr>
              <w:br w:type="textWrapping"/>
            </w:r>
            <w:r>
              <w:rPr>
                <w:rFonts w:hint="eastAsia" w:ascii="宋体" w:hAnsi="宋体" w:eastAsia="宋体" w:cs="宋体"/>
                <w:sz w:val="24"/>
                <w:szCs w:val="24"/>
              </w:rPr>
              <w:t>4.</w:t>
            </w:r>
            <w:r>
              <w:rPr>
                <w:rFonts w:hint="eastAsia" w:ascii="宋体" w:hAnsi="宋体" w:eastAsia="宋体" w:cs="宋体"/>
                <w:b w:val="0"/>
                <w:i w:val="0"/>
                <w:sz w:val="24"/>
                <w:szCs w:val="24"/>
              </w:rPr>
              <w:t xml:space="preserve"> </w:t>
            </w:r>
            <w:r>
              <w:rPr>
                <w:rFonts w:hint="eastAsia" w:ascii="宋体" w:hAnsi="宋体" w:eastAsia="宋体" w:cs="宋体"/>
                <w:sz w:val="24"/>
                <w:szCs w:val="24"/>
              </w:rPr>
              <w:t>小组协作完成拼图任务。</w:t>
            </w:r>
            <w:r>
              <w:rPr>
                <w:rFonts w:hint="eastAsia" w:ascii="宋体" w:hAnsi="宋体" w:eastAsia="宋体" w:cs="宋体"/>
                <w:sz w:val="24"/>
                <w:szCs w:val="24"/>
              </w:rPr>
              <w:br w:type="textWrapping"/>
            </w:r>
            <w:r>
              <w:rPr>
                <w:rFonts w:hint="eastAsia" w:ascii="宋体" w:hAnsi="宋体" w:eastAsia="宋体" w:cs="宋体"/>
                <w:sz w:val="24"/>
                <w:szCs w:val="24"/>
              </w:rPr>
              <w:t>5.</w:t>
            </w:r>
            <w:r>
              <w:rPr>
                <w:rFonts w:hint="eastAsia" w:ascii="宋体" w:hAnsi="宋体" w:eastAsia="宋体" w:cs="宋体"/>
                <w:b w:val="0"/>
                <w:i w:val="0"/>
                <w:sz w:val="24"/>
                <w:szCs w:val="24"/>
              </w:rPr>
              <w:t xml:space="preserve"> </w:t>
            </w:r>
            <w:r>
              <w:rPr>
                <w:rFonts w:hint="eastAsia" w:ascii="宋体" w:hAnsi="宋体" w:eastAsia="宋体" w:cs="宋体"/>
                <w:sz w:val="24"/>
                <w:szCs w:val="24"/>
              </w:rPr>
              <w:t>主动举手上台展示拼法。</w:t>
            </w:r>
            <w:r>
              <w:rPr>
                <w:rFonts w:hint="eastAsia" w:ascii="宋体" w:hAnsi="宋体" w:eastAsia="宋体" w:cs="宋体"/>
                <w:sz w:val="24"/>
                <w:szCs w:val="24"/>
              </w:rPr>
              <w:br w:type="textWrapping"/>
            </w:r>
            <w:r>
              <w:rPr>
                <w:rFonts w:hint="eastAsia" w:ascii="宋体" w:hAnsi="宋体" w:eastAsia="宋体" w:cs="宋体"/>
                <w:sz w:val="24"/>
                <w:szCs w:val="24"/>
              </w:rPr>
              <w:t>6.</w:t>
            </w:r>
            <w:r>
              <w:rPr>
                <w:rFonts w:hint="eastAsia" w:ascii="宋体" w:hAnsi="宋体" w:eastAsia="宋体" w:cs="宋体"/>
                <w:b w:val="0"/>
                <w:i w:val="0"/>
                <w:sz w:val="24"/>
                <w:szCs w:val="24"/>
              </w:rPr>
              <w:t xml:space="preserve"> </w:t>
            </w:r>
            <w:r>
              <w:rPr>
                <w:rFonts w:hint="eastAsia" w:ascii="宋体" w:hAnsi="宋体" w:eastAsia="宋体" w:cs="宋体"/>
                <w:sz w:val="24"/>
                <w:szCs w:val="24"/>
              </w:rPr>
              <w:t>思考如何将4×4的大正方形用“四连方”完全覆盖。</w:t>
            </w:r>
            <w:r>
              <w:rPr>
                <w:rFonts w:hint="eastAsia" w:ascii="宋体" w:hAnsi="宋体" w:eastAsia="宋体" w:cs="宋体"/>
                <w:sz w:val="24"/>
                <w:szCs w:val="24"/>
              </w:rPr>
              <w:br w:type="textWrapping"/>
            </w:r>
            <w:r>
              <w:rPr>
                <w:rFonts w:hint="eastAsia" w:ascii="宋体" w:hAnsi="宋体" w:eastAsia="宋体" w:cs="宋体"/>
                <w:sz w:val="24"/>
                <w:szCs w:val="24"/>
              </w:rPr>
              <w:t>7.</w:t>
            </w:r>
            <w:r>
              <w:rPr>
                <w:rFonts w:hint="eastAsia" w:ascii="宋体" w:hAnsi="宋体" w:eastAsia="宋体" w:cs="宋体"/>
                <w:b w:val="0"/>
                <w:i w:val="0"/>
                <w:sz w:val="24"/>
                <w:szCs w:val="24"/>
              </w:rPr>
              <w:t xml:space="preserve"> </w:t>
            </w:r>
            <w:r>
              <w:rPr>
                <w:rFonts w:hint="eastAsia" w:ascii="宋体" w:hAnsi="宋体" w:eastAsia="宋体" w:cs="宋体"/>
                <w:sz w:val="24"/>
                <w:szCs w:val="24"/>
              </w:rPr>
              <w:t>动手操作验证猜想。</w:t>
            </w:r>
            <w:r>
              <w:rPr>
                <w:rFonts w:hint="eastAsia" w:ascii="宋体" w:hAnsi="宋体" w:eastAsia="宋体" w:cs="宋体"/>
                <w:sz w:val="24"/>
                <w:szCs w:val="24"/>
              </w:rPr>
              <w:br w:type="textWrapping"/>
            </w:r>
            <w:r>
              <w:rPr>
                <w:rFonts w:hint="eastAsia" w:ascii="宋体" w:hAnsi="宋体" w:eastAsia="宋体" w:cs="宋体"/>
                <w:sz w:val="24"/>
                <w:szCs w:val="24"/>
              </w:rPr>
              <w:t>8.</w:t>
            </w:r>
            <w:r>
              <w:rPr>
                <w:rFonts w:hint="eastAsia" w:ascii="宋体" w:hAnsi="宋体" w:eastAsia="宋体" w:cs="宋体"/>
                <w:b w:val="0"/>
                <w:i w:val="0"/>
                <w:sz w:val="24"/>
                <w:szCs w:val="24"/>
              </w:rPr>
              <w:t xml:space="preserve"> </w:t>
            </w:r>
            <w:r>
              <w:rPr>
                <w:rFonts w:hint="eastAsia" w:ascii="宋体" w:hAnsi="宋体" w:eastAsia="宋体" w:cs="宋体"/>
                <w:sz w:val="24"/>
                <w:szCs w:val="24"/>
              </w:rPr>
              <w:t>分享自己的铺法思路。</w:t>
            </w:r>
          </w:p>
        </w:tc>
        <w:tc>
          <w:tcPr>
            <w:tcW w:w="842" w:type="pct"/>
            <w:noWrap w:val="0"/>
            <w:vAlign w:val="top"/>
          </w:tcPr>
          <w:p w14:paraId="4A7FE30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通过实际拼组训练，巩固对“四连方”的理解，提升图形组合与空间推理能力，体验解决问题的成功感。</w:t>
            </w:r>
          </w:p>
        </w:tc>
        <w:tc>
          <w:tcPr>
            <w:tcW w:w="570" w:type="pct"/>
            <w:noWrap w:val="0"/>
            <w:vAlign w:val="top"/>
          </w:tcPr>
          <w:p w14:paraId="2DB77B9F">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36B27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C7D45F6">
            <w:pPr>
              <w:pageBreakBefore w:val="0"/>
              <w:kinsoku/>
              <w:wordWrap/>
              <w:overflowPunct/>
              <w:topLinePunct w:val="0"/>
              <w:autoSpaceDE/>
              <w:autoSpaceDN/>
              <w:bidi w:val="0"/>
              <w:adjustRightInd/>
              <w:snapToGrid/>
              <w:spacing w:line="300" w:lineRule="auto"/>
              <w:jc w:val="both"/>
              <w:rPr>
                <w:rFonts w:hint="default" w:eastAsia="宋体" w:asciiTheme="minorEastAsia" w:hAnsi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w:t>
            </w:r>
            <w:r>
              <w:rPr>
                <w:rFonts w:hint="eastAsia" w:asciiTheme="minorEastAsia" w:hAnsiTheme="minorEastAsia" w:cstheme="minorEastAsia"/>
                <w:b/>
                <w:bCs/>
                <w:sz w:val="24"/>
                <w:szCs w:val="24"/>
                <w:vertAlign w:val="baseline"/>
                <w:lang w:val="en-US" w:eastAsia="zh-CN"/>
              </w:rPr>
              <w:t>四</w:t>
            </w:r>
            <w:r>
              <w:rPr>
                <w:rFonts w:hint="eastAsia" w:asciiTheme="minorEastAsia" w:hAnsiTheme="minorEastAsia" w:eastAsiaTheme="minorEastAsia" w:cstheme="minorEastAsia"/>
                <w:b/>
                <w:bCs/>
                <w:sz w:val="24"/>
                <w:szCs w:val="24"/>
                <w:vertAlign w:val="baseline"/>
                <w:lang w:val="en-US" w:eastAsia="zh-CN"/>
              </w:rPr>
              <w:t>：</w:t>
            </w:r>
            <w:r>
              <w:rPr>
                <w:rFonts w:hint="eastAsia" w:ascii="宋体" w:hAnsi="宋体" w:eastAsia="宋体" w:cs="宋体"/>
                <w:b/>
                <w:color w:val="auto"/>
                <w:kern w:val="0"/>
                <w:sz w:val="24"/>
                <w:szCs w:val="24"/>
              </w:rPr>
              <w:t>课堂小结</w:t>
            </w:r>
            <w:r>
              <w:rPr>
                <w:rFonts w:hint="eastAsia" w:ascii="宋体" w:hAnsi="宋体" w:eastAsia="宋体" w:cs="宋体"/>
                <w:b/>
                <w:color w:val="auto"/>
                <w:kern w:val="0"/>
                <w:sz w:val="24"/>
                <w:szCs w:val="24"/>
                <w:lang w:eastAsia="zh-CN"/>
              </w:rPr>
              <w:t>，</w:t>
            </w:r>
            <w:r>
              <w:rPr>
                <w:rFonts w:hint="eastAsia" w:ascii="宋体" w:hAnsi="宋体" w:eastAsia="宋体" w:cs="宋体"/>
                <w:b/>
                <w:color w:val="auto"/>
                <w:kern w:val="0"/>
                <w:sz w:val="24"/>
                <w:szCs w:val="24"/>
                <w:lang w:val="en-US" w:eastAsia="zh-CN"/>
              </w:rPr>
              <w:t>梳理收获</w:t>
            </w:r>
          </w:p>
        </w:tc>
      </w:tr>
      <w:tr w14:paraId="4329C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6AE67FE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E43ECB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121CC5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41659C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E246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4E998CF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1.提问：“学习完本节课，你有什么收获？”</w:t>
            </w:r>
            <w:r>
              <w:rPr>
                <w:rFonts w:hint="eastAsia" w:ascii="宋体" w:hAnsi="宋体" w:eastAsia="宋体" w:cs="宋体"/>
                <w:sz w:val="24"/>
                <w:szCs w:val="24"/>
              </w:rPr>
              <w:br w:type="textWrapping"/>
            </w:r>
            <w:r>
              <w:rPr>
                <w:rFonts w:hint="eastAsia" w:ascii="宋体" w:hAnsi="宋体" w:eastAsia="宋体" w:cs="宋体"/>
                <w:sz w:val="24"/>
                <w:szCs w:val="24"/>
              </w:rPr>
              <w:t>2.引导学生从知识、方法、情感三个维度进行总结。</w:t>
            </w:r>
            <w:r>
              <w:rPr>
                <w:rFonts w:hint="eastAsia" w:ascii="宋体" w:hAnsi="宋体" w:eastAsia="宋体" w:cs="宋体"/>
                <w:sz w:val="24"/>
                <w:szCs w:val="24"/>
              </w:rPr>
              <w:br w:type="textWrapping"/>
            </w:r>
            <w:r>
              <w:rPr>
                <w:rFonts w:hint="eastAsia" w:ascii="宋体" w:hAnsi="宋体" w:eastAsia="宋体" w:cs="宋体"/>
                <w:sz w:val="24"/>
                <w:szCs w:val="24"/>
              </w:rPr>
              <w:t>3.归纳提升：“我们认识了‘四连方’图案，并能灵活运用它来拼组各种图形。”</w:t>
            </w:r>
            <w:r>
              <w:rPr>
                <w:rFonts w:hint="eastAsia" w:ascii="宋体" w:hAnsi="宋体" w:eastAsia="宋体" w:cs="宋体"/>
                <w:sz w:val="24"/>
                <w:szCs w:val="24"/>
              </w:rPr>
              <w:br w:type="textWrapping"/>
            </w:r>
            <w:r>
              <w:rPr>
                <w:rFonts w:hint="eastAsia" w:ascii="宋体" w:hAnsi="宋体" w:eastAsia="宋体" w:cs="宋体"/>
                <w:sz w:val="24"/>
                <w:szCs w:val="24"/>
              </w:rPr>
              <w:t>4.鼓励学生在生活中寻找类似的拼图现象。</w:t>
            </w:r>
          </w:p>
        </w:tc>
        <w:tc>
          <w:tcPr>
            <w:tcW w:w="1572" w:type="pct"/>
            <w:gridSpan w:val="3"/>
            <w:noWrap w:val="0"/>
            <w:vAlign w:val="top"/>
          </w:tcPr>
          <w:p w14:paraId="1E6A47E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r>
              <w:rPr>
                <w:rFonts w:hint="eastAsia" w:ascii="宋体" w:hAnsi="宋体" w:eastAsia="宋体" w:cs="宋体"/>
                <w:b w:val="0"/>
                <w:i w:val="0"/>
                <w:sz w:val="24"/>
                <w:szCs w:val="24"/>
              </w:rPr>
              <w:t xml:space="preserve"> </w:t>
            </w:r>
            <w:r>
              <w:rPr>
                <w:rFonts w:hint="eastAsia" w:ascii="宋体" w:hAnsi="宋体" w:eastAsia="宋体" w:cs="宋体"/>
                <w:sz w:val="24"/>
                <w:szCs w:val="24"/>
              </w:rPr>
              <w:t>积极举手发言，分享个人收获。</w:t>
            </w:r>
            <w:r>
              <w:rPr>
                <w:rFonts w:hint="eastAsia" w:ascii="宋体" w:hAnsi="宋体" w:eastAsia="宋体" w:cs="宋体"/>
                <w:sz w:val="24"/>
                <w:szCs w:val="24"/>
              </w:rPr>
              <w:br w:type="textWrapping"/>
            </w:r>
            <w:r>
              <w:rPr>
                <w:rFonts w:hint="eastAsia" w:ascii="宋体" w:hAnsi="宋体" w:eastAsia="宋体" w:cs="宋体"/>
                <w:sz w:val="24"/>
                <w:szCs w:val="24"/>
              </w:rPr>
              <w:t>2.</w:t>
            </w:r>
            <w:r>
              <w:rPr>
                <w:rFonts w:hint="eastAsia" w:ascii="宋体" w:hAnsi="宋体" w:eastAsia="宋体" w:cs="宋体"/>
                <w:b w:val="0"/>
                <w:i w:val="0"/>
                <w:sz w:val="24"/>
                <w:szCs w:val="24"/>
              </w:rPr>
              <w:t xml:space="preserve"> </w:t>
            </w:r>
            <w:r>
              <w:rPr>
                <w:rFonts w:hint="eastAsia" w:ascii="宋体" w:hAnsi="宋体" w:eastAsia="宋体" w:cs="宋体"/>
                <w:sz w:val="24"/>
                <w:szCs w:val="24"/>
              </w:rPr>
              <w:t>回顾本节课的主要内容。</w:t>
            </w:r>
            <w:r>
              <w:rPr>
                <w:rFonts w:hint="eastAsia" w:ascii="宋体" w:hAnsi="宋体" w:eastAsia="宋体" w:cs="宋体"/>
                <w:sz w:val="24"/>
                <w:szCs w:val="24"/>
              </w:rPr>
              <w:br w:type="textWrapping"/>
            </w:r>
            <w:r>
              <w:rPr>
                <w:rFonts w:hint="eastAsia" w:ascii="宋体" w:hAnsi="宋体" w:eastAsia="宋体" w:cs="宋体"/>
                <w:sz w:val="24"/>
                <w:szCs w:val="24"/>
              </w:rPr>
              <w:t>3.</w:t>
            </w:r>
            <w:r>
              <w:rPr>
                <w:rFonts w:hint="eastAsia" w:ascii="宋体" w:hAnsi="宋体" w:eastAsia="宋体" w:cs="宋体"/>
                <w:b w:val="0"/>
                <w:i w:val="0"/>
                <w:sz w:val="24"/>
                <w:szCs w:val="24"/>
              </w:rPr>
              <w:t xml:space="preserve"> </w:t>
            </w:r>
            <w:r>
              <w:rPr>
                <w:rFonts w:hint="eastAsia" w:ascii="宋体" w:hAnsi="宋体" w:eastAsia="宋体" w:cs="宋体"/>
                <w:sz w:val="24"/>
                <w:szCs w:val="24"/>
              </w:rPr>
              <w:t>补充同学未提到的知识点。</w:t>
            </w:r>
            <w:r>
              <w:rPr>
                <w:rFonts w:hint="eastAsia" w:ascii="宋体" w:hAnsi="宋体" w:eastAsia="宋体" w:cs="宋体"/>
                <w:sz w:val="24"/>
                <w:szCs w:val="24"/>
              </w:rPr>
              <w:br w:type="textWrapping"/>
            </w:r>
            <w:r>
              <w:rPr>
                <w:rFonts w:hint="eastAsia" w:ascii="宋体" w:hAnsi="宋体" w:eastAsia="宋体" w:cs="宋体"/>
                <w:sz w:val="24"/>
                <w:szCs w:val="24"/>
              </w:rPr>
              <w:t>4.</w:t>
            </w:r>
            <w:r>
              <w:rPr>
                <w:rFonts w:hint="eastAsia" w:ascii="宋体" w:hAnsi="宋体" w:eastAsia="宋体" w:cs="宋体"/>
                <w:b w:val="0"/>
                <w:i w:val="0"/>
                <w:sz w:val="24"/>
                <w:szCs w:val="24"/>
              </w:rPr>
              <w:t xml:space="preserve"> </w:t>
            </w:r>
            <w:r>
              <w:rPr>
                <w:rFonts w:hint="eastAsia" w:ascii="宋体" w:hAnsi="宋体" w:eastAsia="宋体" w:cs="宋体"/>
                <w:sz w:val="24"/>
                <w:szCs w:val="24"/>
              </w:rPr>
              <w:t>预设：我学会了什么是“四连方”。</w:t>
            </w:r>
            <w:r>
              <w:rPr>
                <w:rFonts w:hint="eastAsia" w:ascii="宋体" w:hAnsi="宋体" w:eastAsia="宋体" w:cs="宋体"/>
                <w:sz w:val="24"/>
                <w:szCs w:val="24"/>
              </w:rPr>
              <w:br w:type="textWrapping"/>
            </w:r>
            <w:r>
              <w:rPr>
                <w:rFonts w:hint="eastAsia" w:ascii="宋体" w:hAnsi="宋体" w:eastAsia="宋体" w:cs="宋体"/>
                <w:sz w:val="24"/>
                <w:szCs w:val="24"/>
              </w:rPr>
              <w:t>预设：我能用“四连方”拼出长方形和正方形。</w:t>
            </w:r>
            <w:r>
              <w:rPr>
                <w:rFonts w:hint="eastAsia" w:ascii="宋体" w:hAnsi="宋体" w:eastAsia="宋体" w:cs="宋体"/>
                <w:sz w:val="24"/>
                <w:szCs w:val="24"/>
              </w:rPr>
              <w:br w:type="textWrapping"/>
            </w:r>
            <w:r>
              <w:rPr>
                <w:rFonts w:hint="eastAsia" w:ascii="宋体" w:hAnsi="宋体" w:eastAsia="宋体" w:cs="宋体"/>
                <w:sz w:val="24"/>
                <w:szCs w:val="24"/>
              </w:rPr>
              <w:t>预设：我觉得拼图很有趣，很有成就感。</w:t>
            </w:r>
          </w:p>
        </w:tc>
        <w:tc>
          <w:tcPr>
            <w:tcW w:w="842" w:type="pct"/>
            <w:noWrap w:val="0"/>
            <w:vAlign w:val="top"/>
          </w:tcPr>
          <w:p w14:paraId="1A64925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帮助学生梳理知识脉络，强化记忆，促进知识内化，提升表达与反思能力。</w:t>
            </w:r>
          </w:p>
        </w:tc>
        <w:tc>
          <w:tcPr>
            <w:tcW w:w="570" w:type="pct"/>
            <w:noWrap w:val="0"/>
            <w:vAlign w:val="top"/>
          </w:tcPr>
          <w:p w14:paraId="672E2EC6">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09F1B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64BFAEE0">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03668B21">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lang w:eastAsia="zh-CN"/>
              </w:rPr>
              <w:t>基础作业</w:t>
            </w:r>
            <w:r>
              <w:rPr>
                <w:rFonts w:hint="eastAsia" w:ascii="宋体" w:hAnsi="宋体" w:eastAsia="宋体" w:cs="宋体"/>
                <w:sz w:val="24"/>
                <w:szCs w:val="24"/>
              </w:rPr>
              <w:t>：在方格纸上画出五种不同的“四连方”图形，并写出它们的名称。</w:t>
            </w:r>
          </w:p>
          <w:p w14:paraId="29A28AE2">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lang w:eastAsia="zh-CN"/>
              </w:rPr>
              <w:t>巩固作业</w:t>
            </w:r>
            <w:r>
              <w:rPr>
                <w:rFonts w:hint="eastAsia" w:ascii="宋体" w:hAnsi="宋体" w:eastAsia="宋体" w:cs="宋体"/>
                <w:sz w:val="24"/>
                <w:szCs w:val="24"/>
              </w:rPr>
              <w:t>：用两种不同的“四连方”拼成一个2×4的长方形，至少画出两种拼法。</w:t>
            </w:r>
          </w:p>
          <w:p w14:paraId="338D7D44">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w:t>
            </w:r>
            <w:r>
              <w:rPr>
                <w:rFonts w:hint="eastAsia" w:ascii="宋体" w:hAnsi="宋体" w:eastAsia="宋体" w:cs="宋体"/>
                <w:sz w:val="24"/>
                <w:szCs w:val="24"/>
              </w:rPr>
              <w:t>：设计一幅由“四连方”组成的创意图案（如动物、建筑等），并涂上喜欢的颜色。</w:t>
            </w:r>
          </w:p>
        </w:tc>
      </w:tr>
      <w:tr w14:paraId="4393B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4A5C4D6A">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69266872">
            <w:pPr>
              <w:pStyle w:val="11"/>
              <w:pageBreakBefore w:val="0"/>
              <w:kinsoku/>
              <w:wordWrap/>
              <w:overflowPunct/>
              <w:topLinePunct w:val="0"/>
              <w:autoSpaceDE/>
              <w:autoSpaceDN/>
              <w:bidi w:val="0"/>
              <w:adjustRightInd/>
              <w:snapToGrid/>
              <w:spacing w:line="300" w:lineRule="auto"/>
              <w:jc w:val="center"/>
              <w:rPr>
                <w:rFonts w:hint="eastAsia" w:ascii="宋体" w:hAnsi="宋体" w:eastAsia="宋体" w:cs="宋体"/>
                <w:sz w:val="24"/>
                <w:szCs w:val="24"/>
              </w:rPr>
            </w:pPr>
            <w:r>
              <w:rPr>
                <w:rFonts w:hint="eastAsia" w:ascii="宋体" w:hAnsi="宋体" w:eastAsia="宋体" w:cs="宋体"/>
                <w:sz w:val="24"/>
                <w:szCs w:val="24"/>
              </w:rPr>
              <w:t>拼图游戏——认识“四连方”</w:t>
            </w:r>
          </w:p>
          <w:p w14:paraId="5966C8C5">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定义：四个同样大小的正方形，边与边重合组成的图形。</w:t>
            </w:r>
            <w:r>
              <w:rPr>
                <w:rFonts w:hint="eastAsia" w:ascii="宋体" w:hAnsi="宋体" w:eastAsia="宋体" w:cs="宋体"/>
                <w:sz w:val="24"/>
                <w:szCs w:val="24"/>
              </w:rPr>
              <w:br w:type="textWrapping"/>
            </w:r>
            <w:r>
              <w:rPr>
                <w:rFonts w:hint="eastAsia" w:ascii="宋体" w:hAnsi="宋体" w:eastAsia="宋体" w:cs="宋体"/>
                <w:sz w:val="24"/>
                <w:szCs w:val="24"/>
              </w:rPr>
              <w:t>类型：</w:t>
            </w:r>
            <w:r>
              <w:rPr>
                <w:rFonts w:hint="eastAsia" w:ascii="宋体" w:hAnsi="宋体" w:eastAsia="宋体" w:cs="宋体"/>
                <w:sz w:val="24"/>
                <w:szCs w:val="24"/>
              </w:rPr>
              <w:br w:type="textWrapping"/>
            </w:r>
            <w:r>
              <w:rPr>
                <w:rFonts w:hint="eastAsia" w:ascii="宋体" w:hAnsi="宋体" w:eastAsia="宋体" w:cs="宋体"/>
                <w:sz w:val="24"/>
                <w:szCs w:val="24"/>
              </w:rPr>
              <w:t>　　—</w:t>
            </w:r>
            <w:r>
              <w:rPr>
                <w:rFonts w:hint="eastAsia" w:ascii="宋体" w:hAnsi="宋体" w:eastAsia="宋体" w:cs="宋体"/>
                <w:b w:val="0"/>
                <w:i w:val="0"/>
                <w:sz w:val="24"/>
                <w:szCs w:val="24"/>
              </w:rPr>
              <w:t xml:space="preserve"> </w:t>
            </w:r>
            <w:r>
              <w:rPr>
                <w:rFonts w:hint="eastAsia" w:ascii="宋体" w:hAnsi="宋体" w:eastAsia="宋体" w:cs="宋体"/>
                <w:sz w:val="24"/>
                <w:szCs w:val="24"/>
              </w:rPr>
              <w:t>直线形　　—</w:t>
            </w:r>
            <w:r>
              <w:rPr>
                <w:rFonts w:hint="eastAsia" w:ascii="宋体" w:hAnsi="宋体" w:eastAsia="宋体" w:cs="宋体"/>
                <w:b w:val="0"/>
                <w:i w:val="0"/>
                <w:sz w:val="24"/>
                <w:szCs w:val="24"/>
              </w:rPr>
              <w:t xml:space="preserve"> </w:t>
            </w:r>
            <w:r>
              <w:rPr>
                <w:rFonts w:hint="eastAsia" w:ascii="宋体" w:hAnsi="宋体" w:eastAsia="宋体" w:cs="宋体"/>
                <w:sz w:val="24"/>
                <w:szCs w:val="24"/>
              </w:rPr>
              <w:t>L形　　—</w:t>
            </w:r>
            <w:r>
              <w:rPr>
                <w:rFonts w:hint="eastAsia" w:ascii="宋体" w:hAnsi="宋体" w:eastAsia="宋体" w:cs="宋体"/>
                <w:b w:val="0"/>
                <w:i w:val="0"/>
                <w:sz w:val="24"/>
                <w:szCs w:val="24"/>
              </w:rPr>
              <w:t xml:space="preserve"> </w:t>
            </w:r>
            <w:r>
              <w:rPr>
                <w:rFonts w:hint="eastAsia" w:ascii="宋体" w:hAnsi="宋体" w:eastAsia="宋体" w:cs="宋体"/>
                <w:sz w:val="24"/>
                <w:szCs w:val="24"/>
              </w:rPr>
              <w:t>T形</w:t>
            </w:r>
            <w:r>
              <w:rPr>
                <w:rFonts w:hint="eastAsia" w:ascii="宋体" w:hAnsi="宋体" w:eastAsia="宋体" w:cs="宋体"/>
                <w:sz w:val="24"/>
                <w:szCs w:val="24"/>
              </w:rPr>
              <w:br w:type="textWrapping"/>
            </w:r>
            <w:r>
              <w:rPr>
                <w:rFonts w:hint="eastAsia" w:ascii="宋体" w:hAnsi="宋体" w:eastAsia="宋体" w:cs="宋体"/>
                <w:sz w:val="24"/>
                <w:szCs w:val="24"/>
              </w:rPr>
              <w:t>　　—</w:t>
            </w:r>
            <w:r>
              <w:rPr>
                <w:rFonts w:hint="eastAsia" w:ascii="宋体" w:hAnsi="宋体" w:eastAsia="宋体" w:cs="宋体"/>
                <w:b w:val="0"/>
                <w:i w:val="0"/>
                <w:sz w:val="24"/>
                <w:szCs w:val="24"/>
              </w:rPr>
              <w:t xml:space="preserve"> </w:t>
            </w:r>
            <w:r>
              <w:rPr>
                <w:rFonts w:hint="eastAsia" w:ascii="宋体" w:hAnsi="宋体" w:eastAsia="宋体" w:cs="宋体"/>
                <w:sz w:val="24"/>
                <w:szCs w:val="24"/>
              </w:rPr>
              <w:t>Z形　　　—</w:t>
            </w:r>
            <w:r>
              <w:rPr>
                <w:rFonts w:hint="eastAsia" w:ascii="宋体" w:hAnsi="宋体" w:eastAsia="宋体" w:cs="宋体"/>
                <w:b w:val="0"/>
                <w:i w:val="0"/>
                <w:sz w:val="24"/>
                <w:szCs w:val="24"/>
              </w:rPr>
              <w:t xml:space="preserve"> </w:t>
            </w:r>
            <w:r>
              <w:rPr>
                <w:rFonts w:hint="eastAsia" w:ascii="宋体" w:hAnsi="宋体" w:eastAsia="宋体" w:cs="宋体"/>
                <w:sz w:val="24"/>
                <w:szCs w:val="24"/>
              </w:rPr>
              <w:t>田字形</w:t>
            </w:r>
            <w:r>
              <w:rPr>
                <w:rFonts w:hint="eastAsia" w:ascii="宋体" w:hAnsi="宋体" w:eastAsia="宋体" w:cs="宋体"/>
                <w:sz w:val="24"/>
                <w:szCs w:val="24"/>
              </w:rPr>
              <w:br w:type="textWrapping"/>
            </w:r>
            <w:r>
              <w:rPr>
                <w:rFonts w:hint="eastAsia" w:ascii="宋体" w:hAnsi="宋体" w:eastAsia="宋体" w:cs="宋体"/>
                <w:sz w:val="24"/>
                <w:szCs w:val="24"/>
              </w:rPr>
              <w:t>应用：拼成长方形、正方形</w:t>
            </w:r>
          </w:p>
        </w:tc>
      </w:tr>
      <w:tr w14:paraId="0078C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3E99ECC3">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3B8641C1">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成功之处：</w:t>
            </w:r>
            <w:r>
              <w:rPr>
                <w:rFonts w:hint="eastAsia" w:ascii="宋体" w:hAnsi="宋体" w:eastAsia="宋体" w:cs="宋体"/>
                <w:sz w:val="24"/>
                <w:szCs w:val="24"/>
              </w:rPr>
              <w:t>本节课以“俄罗斯方块”游戏导入，极大激发了学生的学习兴趣，课堂氛围活跃。通过动手操作、小组合作、成果展示等多种形式，学生积极参与，真正实现了“做中学”。大多数学生能够准确拼出五种“四连方”图形，并能在指导下完成拼组任务，达到了预期的教学目标。教学过程中注重引导学生有序思考，避免重复和遗漏，有效提升了空间观念与逻辑思维能力。</w:t>
            </w:r>
          </w:p>
          <w:p w14:paraId="16A73952">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不足之处：</w:t>
            </w:r>
            <w:r>
              <w:rPr>
                <w:rFonts w:hint="eastAsia" w:ascii="宋体" w:hAnsi="宋体" w:eastAsia="宋体" w:cs="宋体"/>
                <w:sz w:val="24"/>
                <w:szCs w:val="24"/>
              </w:rPr>
              <w:t>个别学生在图形旋转后难以识别其原型，导致拼图时出现困惑；部分小组在合作中存在分工不均现象，个别学生依赖他人操作；由于时间限制，当堂检测环节未能充分展开讨论，部分学生的思维过程未被深入挖掘。</w:t>
            </w:r>
          </w:p>
          <w:p w14:paraId="153BCA82">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改进措施：</w:t>
            </w:r>
            <w:r>
              <w:rPr>
                <w:rFonts w:hint="eastAsia" w:ascii="宋体" w:hAnsi="宋体" w:eastAsia="宋体" w:cs="宋体"/>
                <w:sz w:val="24"/>
                <w:szCs w:val="24"/>
              </w:rPr>
              <w:t>今后可在课前增加“图形旋转”专项小游戏作为铺垫；明确小组角色分工（如记录员、操作员、汇报员），确保人人参与；适当延长练习时间，或将其拆分为两课时，给予学生更充足的探究空间；对于学困生提供带有提示线的辅助格子纸，降低操作难度，增强信心。</w:t>
            </w:r>
          </w:p>
        </w:tc>
      </w:tr>
    </w:tbl>
    <w:p w14:paraId="5991C318">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4DE84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7" w:hRule="atLeast"/>
        </w:trPr>
        <w:tc>
          <w:tcPr>
            <w:tcW w:w="2499" w:type="pct"/>
            <w:gridSpan w:val="3"/>
            <w:noWrap w:val="0"/>
            <w:vAlign w:val="center"/>
          </w:tcPr>
          <w:p w14:paraId="133F94E2">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11FBCE12">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整理和复习</w:t>
            </w:r>
          </w:p>
        </w:tc>
      </w:tr>
      <w:tr w14:paraId="7E67E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7A4DBD56">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2EE4D16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5AF8026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2D710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77" w:hRule="atLeast"/>
        </w:trPr>
        <w:tc>
          <w:tcPr>
            <w:tcW w:w="5000" w:type="pct"/>
            <w:gridSpan w:val="7"/>
            <w:noWrap w:val="0"/>
            <w:vAlign w:val="center"/>
          </w:tcPr>
          <w:p w14:paraId="0CCDED53">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730C72E1">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sz w:val="24"/>
                <w:szCs w:val="24"/>
              </w:rPr>
              <w:t>本课是对单元知识的系统梳理与方法提升。教材不仅引导学生通过制作知识结构图等方式，自主整理长方形、正方形的特征、周长定义与公式等知识点，构建知识网络；更侧重回顾本单元蕴含的数学思想方法，如分类、测量、转化等，并鼓励学生提出新的探究问题（如平行四边形周长）。编排体现了复习课“梳理—沟通—提升”的功能，旨在将零散知识系统化，将具体方法策略化，并激发持续探究的兴趣，实现从“学会”到“会学”的延伸。</w:t>
            </w:r>
          </w:p>
        </w:tc>
      </w:tr>
      <w:tr w14:paraId="622DA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49BC9F8D">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0306F083">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经过单元学习，学生掌握了各个知识点，但知识间是相对孤立的，缺乏整体建构。独立进行系统梳理对其而言具有挑战性，需要教师提供范例（如知识结构图）和方法指导（如从图形特征到周长计算）。学生更习惯于解答具体题目，而对学习方法的反思与提炼意识较弱。提出有价值的延伸问题也需要引导。教学应以学生自主梳理为主，通过交流、对比、完善，帮助其形成清晰的知识框架，并强化“方法”意识，提升元认知能力。</w:t>
            </w:r>
          </w:p>
        </w:tc>
      </w:tr>
      <w:tr w14:paraId="4CDE5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2646C162">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1EA295E7">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①情境与问题：</w:t>
            </w:r>
            <w:r>
              <w:rPr>
                <w:rFonts w:hint="eastAsia" w:ascii="宋体" w:hAnsi="宋体" w:eastAsia="宋体" w:cs="宋体"/>
                <w:b w:val="0"/>
                <w:bCs/>
                <w:sz w:val="24"/>
                <w:szCs w:val="24"/>
                <w:lang w:eastAsia="zh-CN"/>
              </w:rPr>
              <w:t>提出“如何将零散的知识点串联成清晰的知识网络？”这一元认知问题，引导学生在单元学习结束后，主动回顾、梳理与建构，形成对知识体系的整体把握和深层理解。</w:t>
            </w:r>
          </w:p>
          <w:p w14:paraId="6AE180F6">
            <w:pPr>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sz w:val="24"/>
                <w:szCs w:val="24"/>
                <w:lang w:eastAsia="zh-CN"/>
              </w:rPr>
            </w:pPr>
            <w:r>
              <w:rPr>
                <w:rFonts w:hint="eastAsia" w:ascii="宋体" w:hAnsi="宋体" w:eastAsia="宋体" w:cs="宋体"/>
                <w:b/>
                <w:sz w:val="24"/>
                <w:szCs w:val="24"/>
                <w:lang w:val="en-US" w:eastAsia="zh-CN"/>
              </w:rPr>
              <w:t>②</w:t>
            </w:r>
            <w:r>
              <w:rPr>
                <w:rFonts w:hint="eastAsia" w:ascii="宋体" w:hAnsi="宋体" w:eastAsia="宋体" w:cs="宋体"/>
                <w:b/>
                <w:sz w:val="24"/>
                <w:szCs w:val="24"/>
                <w:lang w:eastAsia="zh-CN"/>
              </w:rPr>
              <w:t>知识与技能：</w:t>
            </w:r>
            <w:r>
              <w:rPr>
                <w:rFonts w:hint="eastAsia" w:ascii="宋体" w:hAnsi="宋体" w:eastAsia="宋体" w:cs="宋体"/>
                <w:b w:val="0"/>
                <w:bCs/>
                <w:sz w:val="24"/>
                <w:szCs w:val="24"/>
                <w:lang w:eastAsia="zh-CN"/>
              </w:rPr>
              <w:t>学生能自主采用结构图、表格等方式，系统梳理长方形、正方形的特征、周长定义、公式及应用，并能运用这些知识熟练解决综合性与拓展性问题。</w:t>
            </w:r>
          </w:p>
          <w:p w14:paraId="6301A8A7">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③</w:t>
            </w:r>
            <w:r>
              <w:rPr>
                <w:rFonts w:hint="eastAsia" w:ascii="宋体" w:hAnsi="宋体" w:eastAsia="宋体" w:cs="宋体"/>
                <w:b/>
                <w:sz w:val="24"/>
                <w:szCs w:val="24"/>
                <w:lang w:eastAsia="zh-CN"/>
              </w:rPr>
              <w:t>思维与表达：</w:t>
            </w:r>
            <w:r>
              <w:rPr>
                <w:rFonts w:hint="eastAsia" w:ascii="宋体" w:hAnsi="宋体" w:eastAsia="宋体" w:cs="宋体"/>
                <w:b w:val="0"/>
                <w:bCs/>
                <w:sz w:val="24"/>
                <w:szCs w:val="24"/>
                <w:lang w:eastAsia="zh-CN"/>
              </w:rPr>
              <w:t>通过对单元知识的分类、比较与联结，构建知识之间的逻辑关系图，发展知识结构化、系统化的高阶思维能力，并能清晰阐述知识脉络与学习心得。</w:t>
            </w:r>
          </w:p>
          <w:p w14:paraId="0DF10B3E">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val="en-US" w:eastAsia="zh-CN"/>
              </w:rPr>
              <w:t>④</w:t>
            </w:r>
            <w:r>
              <w:rPr>
                <w:rFonts w:hint="eastAsia" w:ascii="宋体" w:hAnsi="宋体" w:eastAsia="宋体" w:cs="宋体"/>
                <w:b/>
                <w:sz w:val="24"/>
                <w:szCs w:val="24"/>
                <w:lang w:eastAsia="zh-CN"/>
              </w:rPr>
              <w:t>交流与反思：</w:t>
            </w:r>
            <w:r>
              <w:rPr>
                <w:rFonts w:hint="eastAsia" w:ascii="宋体" w:hAnsi="宋体" w:eastAsia="宋体" w:cs="宋体"/>
                <w:b w:val="0"/>
                <w:bCs/>
                <w:sz w:val="24"/>
                <w:szCs w:val="24"/>
                <w:lang w:eastAsia="zh-CN"/>
              </w:rPr>
              <w:t>在展示与分享个性化梳理成果的过程中，学习他人优秀的组织与表达方式；通过回顾本单元使用的观察、操作、转化等方法，反思学习策略，并迁移提出新的探究问题。</w:t>
            </w:r>
          </w:p>
        </w:tc>
      </w:tr>
      <w:tr w14:paraId="15908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5000" w:type="pct"/>
            <w:gridSpan w:val="7"/>
            <w:noWrap w:val="0"/>
            <w:vAlign w:val="center"/>
          </w:tcPr>
          <w:p w14:paraId="7E222FF5">
            <w:pPr>
              <w:pageBreakBefore w:val="0"/>
              <w:kinsoku/>
              <w:wordWrap/>
              <w:overflowPunct/>
              <w:topLinePunct w:val="0"/>
              <w:autoSpaceDE/>
              <w:autoSpaceDN/>
              <w:bidi w:val="0"/>
              <w:adjustRightInd/>
              <w:snapToGrid/>
              <w:spacing w:line="300" w:lineRule="auto"/>
              <w:jc w:val="left"/>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通过自主梳理知识体系，培养善于总结、终身学习的习惯与自主成长能力。</w:t>
            </w:r>
          </w:p>
        </w:tc>
      </w:tr>
      <w:tr w14:paraId="05A60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7B836D75">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367FE43E">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i w:val="0"/>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i w:val="0"/>
                <w:sz w:val="24"/>
                <w:szCs w:val="24"/>
              </w:rPr>
              <w:t>1.系统梳理长方形、正方形的边和角的特征，以及周长的定义和计算方法。</w:t>
            </w:r>
          </w:p>
          <w:p w14:paraId="573A2D39">
            <w:pPr>
              <w:pStyle w:val="2"/>
              <w:pageBreakBefore w:val="0"/>
              <w:kinsoku/>
              <w:wordWrap/>
              <w:overflowPunct/>
              <w:topLinePunct w:val="0"/>
              <w:autoSpaceDE/>
              <w:autoSpaceDN/>
              <w:bidi w:val="0"/>
              <w:adjustRightInd/>
              <w:snapToGrid/>
              <w:spacing w:line="300" w:lineRule="auto"/>
              <w:ind w:left="0" w:leftChars="0" w:firstLine="1200" w:firstLineChars="500"/>
              <w:jc w:val="left"/>
              <w:rPr>
                <w:rFonts w:hint="eastAsia" w:ascii="宋体" w:hAnsi="宋体" w:eastAsia="宋体" w:cs="宋体"/>
                <w:b w:val="0"/>
                <w:bCs/>
                <w:i w:val="0"/>
                <w:sz w:val="24"/>
                <w:szCs w:val="24"/>
              </w:rPr>
            </w:pPr>
            <w:r>
              <w:rPr>
                <w:rFonts w:hint="eastAsia" w:ascii="宋体" w:hAnsi="宋体" w:eastAsia="宋体" w:cs="宋体"/>
                <w:b w:val="0"/>
                <w:bCs/>
                <w:i w:val="0"/>
                <w:sz w:val="24"/>
                <w:szCs w:val="24"/>
              </w:rPr>
              <w:t>2.建立图形特征与周长计算之间的逻辑联系，形成完整的知识框架。</w:t>
            </w:r>
          </w:p>
          <w:p w14:paraId="358D817E">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教学难点：</w:t>
            </w:r>
            <w:r>
              <w:rPr>
                <w:rFonts w:hint="eastAsia" w:ascii="宋体" w:hAnsi="宋体" w:eastAsia="宋体" w:cs="宋体"/>
                <w:sz w:val="24"/>
                <w:szCs w:val="24"/>
              </w:rPr>
              <w:t>1.引导学生用个性化方式整理知识，实现对单元内容的深度内化。</w:t>
            </w:r>
          </w:p>
          <w:p w14:paraId="376921D8">
            <w:pPr>
              <w:pageBreakBefore w:val="0"/>
              <w:kinsoku/>
              <w:wordWrap/>
              <w:overflowPunct/>
              <w:topLinePunct w:val="0"/>
              <w:autoSpaceDE/>
              <w:autoSpaceDN/>
              <w:bidi w:val="0"/>
              <w:adjustRightInd/>
              <w:snapToGrid/>
              <w:spacing w:line="300" w:lineRule="auto"/>
              <w:ind w:firstLine="1200" w:firstLineChars="500"/>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2.结合学习方法，迁移应用到其他图形的探究中。</w:t>
            </w:r>
          </w:p>
        </w:tc>
      </w:tr>
      <w:tr w14:paraId="5A5A2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545019D5">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多媒体</w:t>
            </w:r>
            <w:r>
              <w:rPr>
                <w:rFonts w:hint="eastAsia" w:asciiTheme="minorEastAsia" w:hAnsiTheme="minorEastAsia" w:eastAsiaTheme="minorEastAsia" w:cstheme="minorEastAsia"/>
                <w:sz w:val="24"/>
                <w:szCs w:val="24"/>
              </w:rPr>
              <w:t>课件</w:t>
            </w:r>
            <w:r>
              <w:rPr>
                <w:rFonts w:hint="eastAsia" w:asciiTheme="minorEastAsia" w:hAnsiTheme="minorEastAsia" w:cstheme="minorEastAsia"/>
                <w:sz w:val="24"/>
                <w:szCs w:val="24"/>
                <w:lang w:eastAsia="zh-CN"/>
              </w:rPr>
              <w:t>、学习单、彩笔、磁性贴（用于黑板拼贴知识框架）。</w:t>
            </w:r>
          </w:p>
        </w:tc>
      </w:tr>
      <w:tr w14:paraId="090BE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2BB6ADA8">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049C4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93D8ACD">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Theme="minorEastAsia" w:hAnsiTheme="minorEastAsia" w:cstheme="minorEastAsia"/>
                <w:b/>
                <w:bCs/>
                <w:sz w:val="24"/>
                <w:szCs w:val="24"/>
                <w:vertAlign w:val="baseline"/>
                <w:lang w:val="en-US" w:eastAsia="zh-CN"/>
              </w:rPr>
              <w:t>课前</w:t>
            </w:r>
            <w:r>
              <w:rPr>
                <w:rFonts w:hint="eastAsia" w:ascii="宋体" w:hAnsi="宋体" w:eastAsia="宋体" w:cs="宋体"/>
                <w:b/>
                <w:bCs/>
                <w:sz w:val="24"/>
                <w:szCs w:val="24"/>
              </w:rPr>
              <w:t>导入，明确目标</w:t>
            </w:r>
          </w:p>
        </w:tc>
      </w:tr>
      <w:tr w14:paraId="3477B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BA317E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16357EE9">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1E08AB3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E7A7C5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FCED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2014" w:type="pct"/>
            <w:gridSpan w:val="2"/>
            <w:noWrap w:val="0"/>
            <w:vAlign w:val="top"/>
          </w:tcPr>
          <w:p w14:paraId="5DA66E6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1.谈话导入：“第三单元的学习已接近尾声，今天我们将一起对‘长方形和正方形’这部分知识进行系统的整理与复习，构建知识网络，并回顾学习方法。”</w:t>
            </w:r>
          </w:p>
          <w:p w14:paraId="25C8619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展示范例：“这是小丽同学整理的知识结构图，请大家观察，她是如何对单元知识进行归类和梳理的？”</w:t>
            </w:r>
          </w:p>
        </w:tc>
        <w:tc>
          <w:tcPr>
            <w:tcW w:w="1572" w:type="pct"/>
            <w:gridSpan w:val="3"/>
            <w:noWrap w:val="0"/>
            <w:vAlign w:val="top"/>
          </w:tcPr>
          <w:p w14:paraId="4077EA7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明确本节课的复习目标与意义。</w:t>
            </w:r>
          </w:p>
          <w:p w14:paraId="44744D2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观察范例，分析其梳理逻辑（如从图形特征到周长计算），学习知识整理的方法。</w:t>
            </w:r>
          </w:p>
        </w:tc>
        <w:tc>
          <w:tcPr>
            <w:tcW w:w="842" w:type="pct"/>
            <w:noWrap w:val="0"/>
            <w:vAlign w:val="top"/>
          </w:tcPr>
          <w:p w14:paraId="682ABEC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明确复习课的目标，超越单纯练习，指向知识的结构化与方法反思。通过范例引领，为学生自主梳理提供思路和支架。</w:t>
            </w:r>
          </w:p>
        </w:tc>
        <w:tc>
          <w:tcPr>
            <w:tcW w:w="570" w:type="pct"/>
            <w:noWrap w:val="0"/>
            <w:vAlign w:val="top"/>
          </w:tcPr>
          <w:p w14:paraId="7ECD1D78">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60DE4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E03682D">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自主梳理，构建体系</w:t>
            </w:r>
          </w:p>
        </w:tc>
      </w:tr>
      <w:tr w14:paraId="6BA0B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FE1214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0C7715B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A16B92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9564D1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23645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68C9EA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布置独立梳理任务</w:t>
            </w:r>
          </w:p>
          <w:p w14:paraId="32AC8B6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发放学习单，提出要求：选择自己喜欢的方式（思维导图、表格、纲要等），对本单元的核心知识点进行梳理。需涵盖：图形认识（特征、关系）、周长概念、周长公式及应用。</w:t>
            </w:r>
          </w:p>
          <w:p w14:paraId="45D2802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组织小组交流完善</w:t>
            </w:r>
          </w:p>
          <w:p w14:paraId="0C767AE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指导小组内互相展示梳理成果，从内容的完整性、准确性、结构的清晰度等方面进行交流、评价与补充。</w:t>
            </w:r>
          </w:p>
          <w:p w14:paraId="124C17B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组织全班展示分享</w:t>
            </w:r>
          </w:p>
          <w:p w14:paraId="248E178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选取具有代表性的不同梳理形式进行展示，请作者讲解思路。引导全班共同评议、补充，最终形成完整的单元知识框架图。</w:t>
            </w:r>
          </w:p>
        </w:tc>
        <w:tc>
          <w:tcPr>
            <w:tcW w:w="1572" w:type="pct"/>
            <w:gridSpan w:val="3"/>
            <w:noWrap w:val="0"/>
            <w:vAlign w:val="top"/>
          </w:tcPr>
          <w:p w14:paraId="01C125A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回顾单元内容，独立选择并运用一种方式整理知识要点，形成个人复习笔记。</w:t>
            </w:r>
          </w:p>
          <w:p w14:paraId="11FF00C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在小组内展示交流，互相学习整理方法，检查并修正错误，补充遗漏点。</w:t>
            </w:r>
          </w:p>
          <w:p w14:paraId="0E24E34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倾听全班展示，参与评议，在教师引导下共同完善知识体系。</w:t>
            </w:r>
          </w:p>
        </w:tc>
        <w:tc>
          <w:tcPr>
            <w:tcW w:w="842" w:type="pct"/>
            <w:noWrap w:val="0"/>
            <w:vAlign w:val="top"/>
          </w:tcPr>
          <w:p w14:paraId="6945C0D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将复习的主动权交给学生，通过个性化整理、小组互助和集体建构，实现知识的内化、系统化与深度理解，培养归纳总结和合作学习能力。</w:t>
            </w:r>
          </w:p>
        </w:tc>
        <w:tc>
          <w:tcPr>
            <w:tcW w:w="570" w:type="pct"/>
            <w:noWrap w:val="0"/>
            <w:vAlign w:val="top"/>
          </w:tcPr>
          <w:p w14:paraId="7D4B2818">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78B36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4" w:hRule="atLeast"/>
        </w:trPr>
        <w:tc>
          <w:tcPr>
            <w:tcW w:w="5000" w:type="pct"/>
            <w:gridSpan w:val="7"/>
            <w:noWrap w:val="0"/>
            <w:vAlign w:val="center"/>
          </w:tcPr>
          <w:p w14:paraId="7EF52BC7">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回顾方法，拓展探究</w:t>
            </w:r>
          </w:p>
        </w:tc>
      </w:tr>
      <w:tr w14:paraId="55B60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2B9F1EC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616735B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6C532AD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1EC238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C7A3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66BB199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引导回顾学习方法</w:t>
            </w:r>
          </w:p>
          <w:p w14:paraId="0E6BC0E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（1）结合教材内容，提问：“在本单元的学习中，我们主要运用了哪些探究方法？（如分类、操作测量、转化）”</w:t>
            </w:r>
          </w:p>
          <w:p w14:paraId="4E081C3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（2）进一步追问：“这些方法对于今后学习其他图形（如三角形、平行四边形）有什么启示？”</w:t>
            </w:r>
          </w:p>
          <w:p w14:paraId="039AC07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鼓励提出探究问题</w:t>
            </w:r>
          </w:p>
          <w:p w14:paraId="219337F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（1）启发思考：“基于本单元的学习，你对图形与周长还有什么感兴趣或想进一步研究的问题？”</w:t>
            </w:r>
          </w:p>
          <w:p w14:paraId="621921A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（2）收集并展示学生提出的问题，如平行四边形周长、等周问题等，鼓励课后尝试探究。</w:t>
            </w:r>
          </w:p>
        </w:tc>
        <w:tc>
          <w:tcPr>
            <w:tcW w:w="1572" w:type="pct"/>
            <w:gridSpan w:val="3"/>
            <w:noWrap w:val="0"/>
            <w:vAlign w:val="top"/>
          </w:tcPr>
          <w:p w14:paraId="46D9A5C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1.回顾并举例说明本单元运用过的学习方法，思考这些方法的可迁移性。</w:t>
            </w:r>
          </w:p>
          <w:p w14:paraId="1D90BCF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2.大胆提出自己感兴趣的、与单元知识相关的延伸性问题。</w:t>
            </w:r>
          </w:p>
        </w:tc>
        <w:tc>
          <w:tcPr>
            <w:tcW w:w="842" w:type="pct"/>
            <w:noWrap w:val="0"/>
            <w:vAlign w:val="top"/>
          </w:tcPr>
          <w:p w14:paraId="0BC1E10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引导学生进行学习策略的元认知反思，感悟基本数学思想方法（如分类、转化）的价值，培养迁移能力和提出问题的意识，激发持续探索的兴趣。</w:t>
            </w:r>
          </w:p>
        </w:tc>
        <w:tc>
          <w:tcPr>
            <w:tcW w:w="570" w:type="pct"/>
            <w:noWrap w:val="0"/>
            <w:vAlign w:val="top"/>
          </w:tcPr>
          <w:p w14:paraId="68C47A28">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7781E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5B14BA9">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巩固应用，深化理解</w:t>
            </w:r>
          </w:p>
        </w:tc>
      </w:tr>
      <w:tr w14:paraId="11B13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2242067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3C04A4B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06EFB1B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524455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56C6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4DF968D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组织基础检测</w:t>
            </w:r>
          </w:p>
          <w:p w14:paraId="4582452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出示基础练习题（填空、判断），检测对核心概念和公式的掌握情况。</w:t>
            </w:r>
          </w:p>
          <w:p w14:paraId="5975204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布置综合应用</w:t>
            </w:r>
          </w:p>
          <w:p w14:paraId="0097FC6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出示综合问题：“用12张边长1厘米的正方形拼长方形，怎样拼周长最短？请计算最短周长。”要求应用所学规律快速解决。</w:t>
            </w:r>
          </w:p>
        </w:tc>
        <w:tc>
          <w:tcPr>
            <w:tcW w:w="1572" w:type="pct"/>
            <w:gridSpan w:val="3"/>
            <w:noWrap w:val="0"/>
            <w:vAlign w:val="top"/>
          </w:tcPr>
          <w:p w14:paraId="135B451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独立、安静地完成基础练习，进行自我检测。</w:t>
            </w:r>
          </w:p>
          <w:p w14:paraId="22748FB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分析问题，运用“长宽越接近周长越短”的规律，找出最佳拼法（3×4）并计算验证。</w:t>
            </w:r>
          </w:p>
        </w:tc>
        <w:tc>
          <w:tcPr>
            <w:tcW w:w="842" w:type="pct"/>
            <w:noWrap w:val="0"/>
            <w:vAlign w:val="top"/>
          </w:tcPr>
          <w:p w14:paraId="71C04B4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基础练习用于查漏补缺，确保核心知识过关。综合问题旨在促进知识的整合与灵活运用，检验对规律的理解深度和应用能力。</w:t>
            </w:r>
          </w:p>
        </w:tc>
        <w:tc>
          <w:tcPr>
            <w:tcW w:w="570" w:type="pct"/>
            <w:noWrap w:val="0"/>
            <w:vAlign w:val="top"/>
          </w:tcPr>
          <w:p w14:paraId="3A0D18F3">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008C3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66B4C15">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宋体" w:hAnsi="宋体" w:eastAsia="宋体" w:cs="宋体"/>
                <w:b/>
                <w:bCs/>
                <w:sz w:val="24"/>
                <w:szCs w:val="24"/>
              </w:rPr>
              <w:t>教学环节五：课堂小结，总结收获</w:t>
            </w:r>
          </w:p>
        </w:tc>
      </w:tr>
      <w:tr w14:paraId="3C901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7F2CDB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4B1B948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1306CD6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BC8947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A60E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D0FC6E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1.提问：“通过这节整理复习课，你对自己掌握的单元知识有了哪些新的认识？在整理知识、反思方法方面有什么收获？”</w:t>
            </w:r>
          </w:p>
          <w:p w14:paraId="42D23CD1">
            <w:pPr>
              <w:pStyle w:val="11"/>
              <w:keepNext w:val="0"/>
              <w:keepLines w:val="0"/>
              <w:pageBreakBefore w:val="0"/>
              <w:widowControl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2.教师总结：系统的知识梳理有助于形成清晰的知识结构；掌握分类、操作、转化等学习方法能帮助我们更有效地探索数学世界。</w:t>
            </w:r>
          </w:p>
        </w:tc>
        <w:tc>
          <w:tcPr>
            <w:tcW w:w="1572" w:type="pct"/>
            <w:gridSpan w:val="3"/>
            <w:noWrap w:val="0"/>
            <w:vAlign w:val="top"/>
          </w:tcPr>
          <w:p w14:paraId="0C484D2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从知识、方法、策略等多个角度分享本节课的收获与体会。</w:t>
            </w:r>
          </w:p>
        </w:tc>
        <w:tc>
          <w:tcPr>
            <w:tcW w:w="842" w:type="pct"/>
            <w:noWrap w:val="0"/>
            <w:vAlign w:val="top"/>
          </w:tcPr>
          <w:p w14:paraId="0D8E0A6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引导学生对复习过程进行整体性反思，巩固复习成果，并将良好的学习策略和积极的体验延伸到未来的学习中。</w:t>
            </w:r>
          </w:p>
        </w:tc>
        <w:tc>
          <w:tcPr>
            <w:tcW w:w="570" w:type="pct"/>
            <w:noWrap w:val="0"/>
            <w:vAlign w:val="top"/>
          </w:tcPr>
          <w:p w14:paraId="6CD95D55">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72458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2A76A25F">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0ECDC286">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基础类：完善自己的单元知识梳理图，贴在数学笔记本上。</w:t>
            </w:r>
          </w:p>
          <w:p w14:paraId="2BC17F44">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巩固类：完成单元基础练习题（如计算长方形、正方形的周长，辨析图形特征）。</w:t>
            </w:r>
          </w:p>
          <w:p w14:paraId="653D7D86">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提升类：选择课堂上提出的一个探究问题，尝试用本单元的学习方法进行简单研究，记录过程和发现。</w:t>
            </w:r>
          </w:p>
        </w:tc>
      </w:tr>
      <w:tr w14:paraId="1855D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09F0DDA2">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6BCCF5FC">
            <w:pPr>
              <w:pStyle w:val="11"/>
              <w:pageBreakBefore w:val="0"/>
              <w:kinsoku/>
              <w:wordWrap/>
              <w:overflowPunct/>
              <w:topLinePunct w:val="0"/>
              <w:autoSpaceDE/>
              <w:autoSpaceDN/>
              <w:bidi w:val="0"/>
              <w:adjustRightInd/>
              <w:snapToGrid/>
              <w:spacing w:line="300" w:lineRule="auto"/>
              <w:jc w:val="center"/>
              <w:rPr>
                <w:rFonts w:hint="eastAsia" w:ascii="宋体" w:hAnsi="宋体" w:eastAsia="宋体" w:cs="宋体"/>
                <w:sz w:val="24"/>
                <w:szCs w:val="24"/>
              </w:rPr>
            </w:pPr>
            <w:r>
              <w:rPr>
                <w:rFonts w:hint="eastAsia" w:ascii="宋体" w:hAnsi="宋体" w:eastAsia="宋体" w:cs="宋体"/>
                <w:sz w:val="24"/>
                <w:szCs w:val="24"/>
              </w:rPr>
              <w:t>长方形和正方形</w:t>
            </w:r>
            <w:r>
              <w:rPr>
                <w:rFonts w:hint="eastAsia" w:ascii="宋体" w:hAnsi="宋体" w:eastAsia="宋体" w:cs="宋体"/>
                <w:sz w:val="24"/>
                <w:szCs w:val="24"/>
                <w:lang w:eastAsia="zh-CN"/>
              </w:rPr>
              <w:t>——</w:t>
            </w:r>
            <w:r>
              <w:rPr>
                <w:rFonts w:hint="eastAsia" w:ascii="宋体" w:hAnsi="宋体" w:eastAsia="宋体" w:cs="宋体"/>
                <w:sz w:val="24"/>
                <w:szCs w:val="24"/>
              </w:rPr>
              <w:t>整理和复习</w:t>
            </w:r>
          </w:p>
          <w:p w14:paraId="7179541A">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知识框架：多边形 → 长方形（对边相等、4 直角）→ 周长 =(长 + 宽)×2↓（邻边相等）正方形（四边相等、4 直角）→ 周长 = 边长 ×4周长：封闭图形一周边线的长度</w:t>
            </w:r>
          </w:p>
          <w:p w14:paraId="64F7B3D5">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学习方法：分类、折叠、测量、转化</w:t>
            </w:r>
          </w:p>
          <w:p w14:paraId="26F7B92D">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探究问题：平行四边形周长、图形周长与面积的关系……</w:t>
            </w:r>
          </w:p>
        </w:tc>
      </w:tr>
      <w:tr w14:paraId="62D26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5000" w:type="pct"/>
            <w:gridSpan w:val="7"/>
            <w:noWrap w:val="0"/>
            <w:vAlign w:val="center"/>
          </w:tcPr>
          <w:p w14:paraId="1198586B">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600F6F8C">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成功之处：</w:t>
            </w:r>
            <w:r>
              <w:rPr>
                <w:rFonts w:hint="eastAsia" w:ascii="宋体" w:hAnsi="宋体" w:eastAsia="宋体" w:cs="宋体"/>
                <w:kern w:val="2"/>
                <w:sz w:val="24"/>
                <w:szCs w:val="24"/>
                <w:lang w:val="en-US" w:eastAsia="zh-CN" w:bidi="ar-SA"/>
              </w:rPr>
              <w:t>本课突破了传统复习课“做题讲题”的模式，将重点放在引导学生自主梳理知识结构上。学生通过制作个性化的思维导图、表格，将零散知识系统化，建构能力得到提升。回顾学习方法、提出新问题的环节，有效促进了元认知发展，激发了持续探究的兴趣。</w:t>
            </w:r>
          </w:p>
          <w:p w14:paraId="26A81AD2">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部分学生在自主梳理时感到无从下手，成果较为简单或零乱，反映出其对知识内在逻辑关系把握不足。课堂交流展示环节，由于时间限制，只能呈现少数几份作品，参与面不够广。</w:t>
            </w:r>
          </w:p>
          <w:p w14:paraId="05380E59">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课前可提供几种梳理方式的范例（如树状图、气泡图），并给予方法指导（如“可以按什么顺序整理？”）。可采用“先独立梳理—再小组交流完善—最后全班分享”的递进模式，让每个学生都有深度参与和获得帮助的机会。可将优秀梳理作品在班级墙报展示，扩大激励效应。</w:t>
            </w:r>
          </w:p>
        </w:tc>
      </w:tr>
    </w:tbl>
    <w:p w14:paraId="66ACBBD4">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3F80B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7" w:hRule="atLeast"/>
        </w:trPr>
        <w:tc>
          <w:tcPr>
            <w:tcW w:w="2499" w:type="pct"/>
            <w:gridSpan w:val="3"/>
            <w:noWrap w:val="0"/>
            <w:vAlign w:val="center"/>
          </w:tcPr>
          <w:p w14:paraId="5067C9EB">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44240FCC">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练习十</w:t>
            </w:r>
          </w:p>
        </w:tc>
      </w:tr>
      <w:tr w14:paraId="60E1D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0097F1AF">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28709F1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w:t>
            </w:r>
            <w:r>
              <w:rPr>
                <w:rFonts w:hint="eastAsia" w:asciiTheme="minorEastAsia" w:hAnsiTheme="minorEastAsia" w:cstheme="minorEastAsia"/>
                <w:b/>
                <w:bCs w:val="0"/>
                <w:sz w:val="24"/>
                <w:szCs w:val="24"/>
                <w:vertAlign w:val="baseline"/>
                <w:lang w:val="en-US" w:eastAsia="zh-CN"/>
              </w:rPr>
              <w:t>练习</w:t>
            </w:r>
            <w:r>
              <w:rPr>
                <w:rFonts w:hint="eastAsia" w:asciiTheme="minorEastAsia" w:hAnsiTheme="minorEastAsia" w:eastAsiaTheme="minorEastAsia" w:cstheme="minorEastAsia"/>
                <w:b/>
                <w:bCs w:val="0"/>
                <w:sz w:val="24"/>
                <w:szCs w:val="24"/>
                <w:vertAlign w:val="baseline"/>
                <w:lang w:val="en-US" w:eastAsia="zh-CN"/>
              </w:rPr>
              <w:t>课</w:t>
            </w:r>
          </w:p>
        </w:tc>
        <w:tc>
          <w:tcPr>
            <w:tcW w:w="1667" w:type="pct"/>
            <w:gridSpan w:val="3"/>
            <w:noWrap w:val="0"/>
            <w:vAlign w:val="center"/>
          </w:tcPr>
          <w:p w14:paraId="77FD202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课时：第1课时</w:t>
            </w:r>
          </w:p>
        </w:tc>
      </w:tr>
      <w:tr w14:paraId="28901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5000" w:type="pct"/>
            <w:gridSpan w:val="7"/>
            <w:noWrap w:val="0"/>
            <w:vAlign w:val="center"/>
          </w:tcPr>
          <w:p w14:paraId="77522860">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0D16E91A">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本课是《</w:t>
            </w:r>
            <w:r>
              <w:rPr>
                <w:rFonts w:hint="eastAsia" w:ascii="宋体" w:hAnsi="宋体" w:eastAsia="宋体" w:cs="宋体"/>
                <w:kern w:val="2"/>
                <w:sz w:val="24"/>
                <w:szCs w:val="24"/>
                <w:lang w:val="en-US" w:eastAsia="zh-CN" w:bidi="ar-SA"/>
              </w:rPr>
              <w:t>长方形和正方形</w:t>
            </w:r>
            <w:r>
              <w:rPr>
                <w:rFonts w:hint="default" w:ascii="宋体" w:hAnsi="宋体" w:eastAsia="宋体" w:cs="宋体"/>
                <w:kern w:val="2"/>
                <w:sz w:val="24"/>
                <w:szCs w:val="24"/>
                <w:lang w:val="en-US" w:eastAsia="zh-CN" w:bidi="ar-SA"/>
              </w:rPr>
              <w:t>》单元的延伸练习课，聚焦于“剪拼图形”和“组合图形”的周长计算。教材通过长方形剪正方形、比较路线远近、计算组合图形周长、长方形拼大正方形等实际问题，训练学生分析图形间边长关系、运用“平移法”和“周长和减重叠边”等策略解决综合性问题的能力。</w:t>
            </w:r>
          </w:p>
        </w:tc>
      </w:tr>
      <w:tr w14:paraId="48C5F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trPr>
        <w:tc>
          <w:tcPr>
            <w:tcW w:w="5000" w:type="pct"/>
            <w:gridSpan w:val="7"/>
            <w:noWrap w:val="0"/>
            <w:vAlign w:val="center"/>
          </w:tcPr>
          <w:p w14:paraId="2D9E2745">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64E957C3">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在理解“剪拼后图形边长关系”（如长是宽的2倍）和计算含重叠边的组合图形周长时存在困难。运用“平移法”将复杂路线或图形转化为基本图形的能力较弱。教学需借助实物剪拼、动画演示等手段，将抽象的数量关系可视化，引导学生掌握“抓关系、巧转化”的解题思路。</w:t>
            </w:r>
          </w:p>
        </w:tc>
      </w:tr>
      <w:tr w14:paraId="11BCB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6B47009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720A1E1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面对长方形剪拼正方形、组合图形周长计算、路线比较等复杂情境，提出如何分析图形关系、灵活运用周长知识解决问题的挑战。</w:t>
            </w:r>
          </w:p>
          <w:p w14:paraId="5930389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能解决涉及图形剪拼、重叠、组合的周长计算问题，会利用“平移”思想比较路线长短，分析图形间的边长关系。</w:t>
            </w:r>
          </w:p>
          <w:p w14:paraId="6DA1D78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在分析复杂图形时，培养图形分解、转化与建模的能力；通过推理图形间的数量关系（如长是宽的2倍），发展逻辑思维。</w:t>
            </w:r>
          </w:p>
          <w:p w14:paraId="46157DA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交流解决剪拼与组合图形问题的策略，反思“转化”思想在突破几何难题中的重要作用。</w:t>
            </w:r>
          </w:p>
        </w:tc>
      </w:tr>
      <w:tr w14:paraId="3088F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000" w:type="pct"/>
            <w:gridSpan w:val="7"/>
            <w:noWrap w:val="0"/>
            <w:vAlign w:val="center"/>
          </w:tcPr>
          <w:p w14:paraId="6AF15F6D">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在解决剪拼、路线等复杂问题中，培养化繁为简、灵活变通的思维能力。</w:t>
            </w:r>
          </w:p>
        </w:tc>
      </w:tr>
      <w:tr w14:paraId="1E22A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316BA0A7">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1D278860">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1.解决 “长方形剪正方形” 的周长计算问题。</w:t>
            </w:r>
          </w:p>
          <w:p w14:paraId="2585C03A">
            <w:pPr>
              <w:pStyle w:val="2"/>
              <w:pageBreakBefore w:val="0"/>
              <w:kinsoku/>
              <w:wordWrap/>
              <w:overflowPunct/>
              <w:topLinePunct w:val="0"/>
              <w:autoSpaceDE/>
              <w:autoSpaceDN/>
              <w:bidi w:val="0"/>
              <w:adjustRightInd/>
              <w:snapToGrid/>
              <w:spacing w:line="300" w:lineRule="auto"/>
              <w:ind w:left="0" w:leftChars="0" w:firstLine="1200" w:firstLineChars="5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2.计算组合图形、拼组图形的周长。</w:t>
            </w:r>
          </w:p>
          <w:p w14:paraId="225FC69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教学难点：</w:t>
            </w:r>
            <w:r>
              <w:rPr>
                <w:rFonts w:hint="eastAsia" w:ascii="宋体" w:hAnsi="宋体" w:eastAsia="宋体" w:cs="宋体"/>
                <w:sz w:val="24"/>
                <w:szCs w:val="24"/>
              </w:rPr>
              <w:t>1.理解 “长方形剪正方形” 中长与宽的倍数关系。</w:t>
            </w:r>
          </w:p>
          <w:p w14:paraId="26215DA5">
            <w:pPr>
              <w:pageBreakBefore w:val="0"/>
              <w:kinsoku/>
              <w:wordWrap/>
              <w:overflowPunct/>
              <w:topLinePunct w:val="0"/>
              <w:autoSpaceDE/>
              <w:autoSpaceDN/>
              <w:bidi w:val="0"/>
              <w:adjustRightInd/>
              <w:snapToGrid/>
              <w:spacing w:line="300" w:lineRule="auto"/>
              <w:ind w:firstLine="1200" w:firstLineChars="5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2.用 “平移法” 计算组合图形的周长。</w:t>
            </w:r>
          </w:p>
        </w:tc>
      </w:tr>
      <w:tr w14:paraId="5CECC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0F10C83E">
            <w:pPr>
              <w:pageBreakBefore w:val="0"/>
              <w:numPr>
                <w:ilvl w:val="0"/>
                <w:numId w:val="0"/>
              </w:numPr>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rPr>
              <w:t>教学准备：</w:t>
            </w:r>
            <w:r>
              <w:rPr>
                <w:rFonts w:hint="eastAsia" w:ascii="宋体" w:hAnsi="宋体" w:eastAsia="宋体" w:cs="宋体"/>
                <w:sz w:val="24"/>
                <w:szCs w:val="24"/>
                <w:lang w:val="en-US" w:eastAsia="zh-CN"/>
              </w:rPr>
              <w:t>多媒体课件、长方形 / 正方形纸片、练习单。</w:t>
            </w:r>
          </w:p>
        </w:tc>
      </w:tr>
      <w:tr w14:paraId="17AC7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5B112A2C">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2DF20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752A4EB">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复习回顾，导入练习</w:t>
            </w:r>
          </w:p>
        </w:tc>
      </w:tr>
      <w:tr w14:paraId="4A6EB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240A41B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000D507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24EE4A5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051A50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81E5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180B147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 “长方形、正方形的周长公式是什么？” 巩固基础公式。</w:t>
            </w:r>
          </w:p>
          <w:p w14:paraId="7BF170D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2.导入：“今天通过练习十，我们要解决‘剪切、拼组、路线比较’等更有趣的周长问题，重点是学会观察图形之间的关系。”</w:t>
            </w:r>
          </w:p>
        </w:tc>
        <w:tc>
          <w:tcPr>
            <w:tcW w:w="1572" w:type="pct"/>
            <w:gridSpan w:val="3"/>
            <w:noWrap w:val="0"/>
            <w:vAlign w:val="top"/>
          </w:tcPr>
          <w:p w14:paraId="69B3DB6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1.准确回答周长公式。</w:t>
            </w:r>
          </w:p>
          <w:p w14:paraId="6D57D91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2.知道本节课将通过观察和操作来解决图形问题。</w:t>
            </w:r>
          </w:p>
        </w:tc>
        <w:tc>
          <w:tcPr>
            <w:tcW w:w="842" w:type="pct"/>
            <w:noWrap w:val="0"/>
            <w:vAlign w:val="top"/>
          </w:tcPr>
          <w:p w14:paraId="4627117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简洁的导入直接指向本节课的难点——图形关系的分析，激发学生的探究欲望。</w:t>
            </w:r>
          </w:p>
        </w:tc>
        <w:tc>
          <w:tcPr>
            <w:tcW w:w="570" w:type="pct"/>
            <w:noWrap w:val="0"/>
            <w:vAlign w:val="top"/>
          </w:tcPr>
          <w:p w14:paraId="426866D6">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1E577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4" w:hRule="atLeast"/>
        </w:trPr>
        <w:tc>
          <w:tcPr>
            <w:tcW w:w="5000" w:type="pct"/>
            <w:gridSpan w:val="7"/>
            <w:noWrap w:val="0"/>
            <w:vAlign w:val="center"/>
          </w:tcPr>
          <w:p w14:paraId="54912827">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分层练习，突破难点</w:t>
            </w:r>
          </w:p>
        </w:tc>
      </w:tr>
      <w:tr w14:paraId="777E9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6126505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764BA0C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2985A06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71DAA6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E144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566A34C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长方形剪正方形（对应第 1 题）</w:t>
            </w:r>
          </w:p>
          <w:p w14:paraId="6B8377F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情境分析：长方形剪成两个相同正方形→长是宽的 2 倍。</w:t>
            </w:r>
          </w:p>
          <w:p w14:paraId="19E30A7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步骤讲解：① 正方形边长：36÷2=18厘米；② 正方形周长：18×4=72厘米；③ 长方形周长：(36+18)×2=108厘米。</w:t>
            </w:r>
          </w:p>
          <w:p w14:paraId="71D37A1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路线远近判断（对应第 2 题）</w:t>
            </w:r>
          </w:p>
          <w:p w14:paraId="237EEA3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（1）用 PPT 平移路线中的线段，发现 “两条路线的线段和相等”。</w:t>
            </w:r>
          </w:p>
          <w:p w14:paraId="31F5E61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（2）结论：两条路长度相同，一样近。</w:t>
            </w:r>
          </w:p>
          <w:p w14:paraId="36B6C78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（3）拓展：提问 “如果路线形状变化，怎么快速判断长度？”，引导用 “平移法” 转化为长方形边长和。</w:t>
            </w:r>
          </w:p>
          <w:p w14:paraId="1FAC7D8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组合图形周长（对应第 3 题）</w:t>
            </w:r>
          </w:p>
          <w:p w14:paraId="4A518D0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（1）分析图形：长方形 + 正方形拼组，存在重叠边（需减去）。</w:t>
            </w:r>
          </w:p>
          <w:p w14:paraId="11788BF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（2）平移验证：用平移法将组合图形转化为大长方形，验证周长结果。</w:t>
            </w:r>
          </w:p>
          <w:p w14:paraId="3B3884E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长方形拼大正方形（对应第 4 题）</w:t>
            </w:r>
          </w:p>
          <w:p w14:paraId="5D55071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（1）分析图形：4 个长方形拼大正方形→长方形长 + 宽 = 大正方形边长。</w:t>
            </w:r>
          </w:p>
          <w:p w14:paraId="761AEEB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（2）步骤讲解：① 大正方形边长：24÷4=6分米（即长方形长 + 宽 = 6 分米）；② 观察图形→长方形长 = 3 分米，宽 = 3 分米（实际为正方形，或长 4 分米、宽 2 分米，结合拼法得长 + 宽 = 6）；③ 长方形周长：(4+2)×2=12分米。</w:t>
            </w:r>
          </w:p>
        </w:tc>
        <w:tc>
          <w:tcPr>
            <w:tcW w:w="1572" w:type="pct"/>
            <w:gridSpan w:val="3"/>
            <w:noWrap w:val="0"/>
            <w:vAlign w:val="top"/>
          </w:tcPr>
          <w:p w14:paraId="706DB39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1.用长方形纸片模拟裁剪，验证长与宽的关系。</w:t>
            </w:r>
          </w:p>
          <w:p w14:paraId="014E712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2.观察路线图，用手指描画平移路径，发现 “两条路线的线段和相等”。</w:t>
            </w:r>
          </w:p>
          <w:p w14:paraId="57F369F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3.在计算组合图形周长时，标记出“消失”的重叠边，避免重复计算。</w:t>
            </w:r>
          </w:p>
          <w:p w14:paraId="3AEB1C7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预设：① 长方形边长：周长 16 厘米→长 + 宽 =16÷2=8厘米；② 正方形边长：8÷4=2厘米；③ 组合图形周长：长方形周长 + 正方形周长 - 2 条正方形边长（重叠），即16+8−2×2=20厘米。</w:t>
            </w:r>
          </w:p>
          <w:p w14:paraId="49C031DB">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4.从整体（大正方形）推导局部（小长方形），理解整体边长与局部长宽和的对应关系。</w:t>
            </w:r>
          </w:p>
        </w:tc>
        <w:tc>
          <w:tcPr>
            <w:tcW w:w="842" w:type="pct"/>
            <w:noWrap w:val="0"/>
            <w:vAlign w:val="top"/>
          </w:tcPr>
          <w:p w14:paraId="1BB208E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本环节重点突破“图形关系”这一难点。剪切问题训练了对倍数关系的敏感度；路线判断强化了平移思想；组合图形和拼组问题则重点培养了“整体与部分”的辩证思维，教会学生处理重叠边和公共边。</w:t>
            </w:r>
          </w:p>
        </w:tc>
        <w:tc>
          <w:tcPr>
            <w:tcW w:w="570" w:type="pct"/>
            <w:noWrap w:val="0"/>
            <w:vAlign w:val="top"/>
          </w:tcPr>
          <w:p w14:paraId="36D243D5">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51819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1C6C6B0">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课堂小结，梳理收获</w:t>
            </w:r>
          </w:p>
        </w:tc>
      </w:tr>
      <w:tr w14:paraId="6D79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1E413E0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03361B1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2A1B756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4D174D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94F6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79924BE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 ：“这节课解决了哪些图形问题？你有什么小窍门？”</w:t>
            </w:r>
          </w:p>
          <w:p w14:paraId="7E1C075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2.总结关键技巧：剪拼问题要抓 “边长倍数关系”；路线和组合图形常用 “平移法” 转化；计算组合周长别忘了 “减去重叠边”。</w:t>
            </w:r>
          </w:p>
        </w:tc>
        <w:tc>
          <w:tcPr>
            <w:tcW w:w="1572" w:type="pct"/>
            <w:gridSpan w:val="3"/>
            <w:noWrap w:val="0"/>
            <w:vAlign w:val="top"/>
          </w:tcPr>
          <w:p w14:paraId="6C26B5A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1.分享自己如何快速看出重叠边，或如何用平移法解决路线问题。</w:t>
            </w:r>
          </w:p>
          <w:p w14:paraId="595234B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2.记忆“重叠要减去，平移看整体”等解题口诀。</w:t>
            </w:r>
          </w:p>
        </w:tc>
        <w:tc>
          <w:tcPr>
            <w:tcW w:w="842" w:type="pct"/>
            <w:noWrap w:val="0"/>
            <w:vAlign w:val="top"/>
          </w:tcPr>
          <w:p w14:paraId="522841F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通过总结，强化学生对“转化”和“重叠”两个核心几何概念的理解，帮助学生建立起处理复杂图形周长问题的思维模型。</w:t>
            </w:r>
          </w:p>
        </w:tc>
        <w:tc>
          <w:tcPr>
            <w:tcW w:w="570" w:type="pct"/>
            <w:noWrap w:val="0"/>
            <w:vAlign w:val="top"/>
          </w:tcPr>
          <w:p w14:paraId="55063948">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0941C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4054E63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7BE4BEB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基础作业：一张长 24 厘米的长方形纸剪两个相同正方形，算正方形和长方形的周长。</w:t>
            </w:r>
          </w:p>
          <w:p w14:paraId="26B5BB8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巩固作业：用长 6 厘米、宽 3 厘米的长方形拼大正方形，至少需几个？算大正方形周长。</w:t>
            </w:r>
          </w:p>
          <w:p w14:paraId="584E4668">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提升作业：画两条从家到学校的路线，用平移法判断长度。</w:t>
            </w:r>
          </w:p>
        </w:tc>
      </w:tr>
      <w:tr w14:paraId="7A3A9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4F1E20E3">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11E4C0A1">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32"/>
              </w:rPr>
            </w:pPr>
            <w:r>
              <w:rPr>
                <w:rFonts w:hint="eastAsia" w:ascii="宋体" w:hAnsi="宋体" w:eastAsia="宋体" w:cs="宋体"/>
                <w:sz w:val="24"/>
                <w:szCs w:val="32"/>
              </w:rPr>
              <w:t>练习十</w:t>
            </w:r>
          </w:p>
          <w:p w14:paraId="1DEAF18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剪正方形：长 = 2× 宽→边长 = 长 ÷2</w:t>
            </w:r>
          </w:p>
          <w:p w14:paraId="58FA42B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路线：平移线段→长度和相等</w:t>
            </w:r>
          </w:p>
          <w:p w14:paraId="775D573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组合图形：周长和 - 重叠边 ×2</w:t>
            </w:r>
          </w:p>
          <w:p w14:paraId="5D07C32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32"/>
              </w:rPr>
              <w:t>拼图形：长 + 宽 = 大正方形边长</w:t>
            </w:r>
          </w:p>
        </w:tc>
      </w:tr>
      <w:tr w14:paraId="18050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0CEB3FB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2E60641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聚焦“剪拼”与“组合图形”两类难点，教学针对性强的。通过动画演示“路线平移”，直观证明了“一样近”，化解了抽象难题。在分析“长方形拼大正方形”时，引导学生发现“长+宽=大正方形边长”的关键关系，培养了观察与分析能力。</w:t>
            </w:r>
          </w:p>
          <w:p w14:paraId="11A0C59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bCs/>
                <w:sz w:val="24"/>
                <w:szCs w:val="24"/>
                <w:lang w:eastAsia="zh-CN"/>
              </w:rPr>
              <w:t>不足之处：</w:t>
            </w:r>
            <w:r>
              <w:rPr>
                <w:rFonts w:hint="eastAsia" w:ascii="宋体" w:hAnsi="宋体" w:eastAsia="宋体" w:cs="宋体"/>
                <w:b w:val="0"/>
                <w:bCs/>
                <w:sz w:val="24"/>
                <w:szCs w:val="24"/>
                <w:lang w:eastAsia="zh-CN"/>
              </w:rPr>
              <w:t>部分学生在解决“长方形剪两个相同正方形”问题时，对“长是宽的2倍”这一隐含条件提取困难。计算组合图形周长时，对于“减去重叠边×2”中的“×2”理解不清，容易遗漏。课堂以教师引导分析为主，学生独立尝试和犯错纠偏的机会略少。</w:t>
            </w:r>
          </w:p>
          <w:p w14:paraId="0415CE2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eastAsia="zh-CN"/>
              </w:rPr>
              <w:t>改进措施：</w:t>
            </w:r>
            <w:r>
              <w:rPr>
                <w:rFonts w:hint="eastAsia" w:ascii="宋体" w:hAnsi="宋体" w:eastAsia="宋体" w:cs="宋体"/>
                <w:b w:val="0"/>
                <w:bCs/>
                <w:sz w:val="24"/>
                <w:szCs w:val="24"/>
                <w:lang w:eastAsia="zh-CN"/>
              </w:rPr>
              <w:t>对于隐含条件问题，加强审题指导，训练学生边读题边画示意图的习惯。讲解重叠边时，用不同颜色笔描出需要减去的边，并实物演示“为什么是两条”。增加“尝试—分享—辨析”的教学环节，鼓励学生先独立解题，再集中研讨典型错误。</w:t>
            </w:r>
          </w:p>
        </w:tc>
      </w:tr>
    </w:tbl>
    <w:p w14:paraId="6D6903CA">
      <w:pPr>
        <w:rPr>
          <w:sz w:val="24"/>
          <w:szCs w:val="24"/>
        </w:rPr>
      </w:pPr>
      <w:r>
        <w:rPr>
          <w:sz w:val="24"/>
          <w:szCs w:val="24"/>
        </w:rPr>
        <w:br w:type="page"/>
      </w:r>
    </w:p>
    <w:tbl>
      <w:tblPr>
        <w:tblStyle w:val="9"/>
        <w:tblW w:w="10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113" w:type="dxa"/>
          <w:right w:w="108" w:type="dxa"/>
        </w:tblCellMar>
      </w:tblPr>
      <w:tblGrid>
        <w:gridCol w:w="5245"/>
        <w:gridCol w:w="5245"/>
      </w:tblGrid>
      <w:tr w14:paraId="4E703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428" w:hRule="atLeast"/>
          <w:jc w:val="center"/>
        </w:trPr>
        <w:tc>
          <w:tcPr>
            <w:tcW w:w="10490" w:type="dxa"/>
            <w:gridSpan w:val="2"/>
            <w:vAlign w:val="center"/>
          </w:tcPr>
          <w:p w14:paraId="74DFBDB1">
            <w:pPr>
              <w:adjustRightInd w:val="0"/>
              <w:snapToGrid w:val="0"/>
              <w:jc w:val="center"/>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asciiTheme="minorEastAsia" w:hAnsiTheme="minorEastAsia"/>
                <w:b/>
                <w:color w:val="0D0D0D" w:themeColor="text1" w:themeTint="F2"/>
                <w:sz w:val="24"/>
                <w:szCs w:val="24"/>
                <w14:textFill>
                  <w14:solidFill>
                    <w14:schemeClr w14:val="tx1">
                      <w14:lumMod w14:val="95000"/>
                      <w14:lumOff w14:val="5000"/>
                    </w14:schemeClr>
                  </w14:solidFill>
                </w14:textFill>
              </w:rPr>
              <w:t>第</w:t>
            </w: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四</w:t>
            </w:r>
            <w:r>
              <w:rPr>
                <w:rFonts w:asciiTheme="minorEastAsia" w:hAnsiTheme="minorEastAsia"/>
                <w:b/>
                <w:color w:val="0D0D0D" w:themeColor="text1" w:themeTint="F2"/>
                <w:sz w:val="24"/>
                <w:szCs w:val="24"/>
                <w14:textFill>
                  <w14:solidFill>
                    <w14:schemeClr w14:val="tx1">
                      <w14:lumMod w14:val="95000"/>
                      <w14:lumOff w14:val="5000"/>
                    </w14:schemeClr>
                  </w14:solidFill>
                </w14:textFill>
              </w:rPr>
              <w:t>单元</w:t>
            </w: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单元整体设计</w:t>
            </w:r>
          </w:p>
        </w:tc>
      </w:tr>
      <w:tr w14:paraId="47E02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90" w:hRule="atLeast"/>
          <w:jc w:val="center"/>
        </w:trPr>
        <w:tc>
          <w:tcPr>
            <w:tcW w:w="5245" w:type="dxa"/>
            <w:vAlign w:val="center"/>
          </w:tcPr>
          <w:p w14:paraId="7369F841">
            <w:pPr>
              <w:adjustRightInd w:val="0"/>
              <w:snapToGrid w:val="0"/>
              <w:jc w:val="center"/>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asciiTheme="minorEastAsia" w:hAnsiTheme="minorEastAsia"/>
                <w:b/>
                <w:color w:val="0D0D0D" w:themeColor="text1" w:themeTint="F2"/>
                <w:sz w:val="24"/>
                <w:szCs w:val="24"/>
                <w14:textFill>
                  <w14:solidFill>
                    <w14:schemeClr w14:val="tx1">
                      <w14:lumMod w14:val="95000"/>
                      <w14:lumOff w14:val="5000"/>
                    </w14:schemeClr>
                  </w14:solidFill>
                </w14:textFill>
              </w:rPr>
              <w:t>单元名称</w:t>
            </w:r>
          </w:p>
        </w:tc>
        <w:tc>
          <w:tcPr>
            <w:tcW w:w="5245" w:type="dxa"/>
            <w:vAlign w:val="center"/>
          </w:tcPr>
          <w:p w14:paraId="13CA1A4C">
            <w:pPr>
              <w:adjustRightInd w:val="0"/>
              <w:snapToGrid w:val="0"/>
              <w:jc w:val="center"/>
              <w:rPr>
                <w:rFonts w:hint="eastAsia" w:asciiTheme="minorEastAsia" w:hAnsiTheme="minorEastAsia" w:eastAsiaTheme="minorEastAsia"/>
                <w:b/>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图形的面积</w:t>
            </w:r>
          </w:p>
        </w:tc>
      </w:tr>
      <w:tr w14:paraId="4E200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1942D0C2">
            <w:pPr>
              <w:adjustRightInd w:val="0"/>
              <w:snapToGrid w:val="0"/>
              <w:spacing w:line="36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一、单元</w:t>
            </w:r>
            <w:r>
              <w:rPr>
                <w:rFonts w:hint="eastAsia" w:asciiTheme="minorEastAsia" w:hAnsiTheme="minorEastAsia"/>
                <w:b/>
                <w:bCs/>
                <w:color w:val="0D0D0D" w:themeColor="text1" w:themeTint="F2"/>
                <w:sz w:val="24"/>
                <w:szCs w:val="24"/>
                <w:lang w:eastAsia="zh-CN"/>
                <w14:textFill>
                  <w14:solidFill>
                    <w14:schemeClr w14:val="tx1">
                      <w14:lumMod w14:val="95000"/>
                      <w14:lumOff w14:val="5000"/>
                    </w14:schemeClr>
                  </w14:solidFill>
                </w14:textFill>
              </w:rPr>
              <w:t>教材分析</w:t>
            </w: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w:t>
            </w:r>
          </w:p>
          <w:p w14:paraId="18DE60AA">
            <w:pPr>
              <w:adjustRightInd w:val="0"/>
              <w:snapToGrid w:val="0"/>
              <w:spacing w:line="360" w:lineRule="auto"/>
              <w:ind w:firstLine="480" w:firstLineChars="200"/>
              <w:jc w:val="left"/>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本单元是小学阶段系统学习平面图形面积概念的起始单元，在学生已掌握“周长”概念的基础上，进一步从二维角度认识图形，是发展学生空间观念、建立度量意识的关键载体。其地位在于承上启下，既巩固对图形特征的认识，又为后续学习其他平面图形乃至立体图形的面积与体积度量奠定基础。教材内容结构遵循“感性认识—度量标准—公式推导—实际应用—文化渗透”的认知逻辑，依次安排面积的含义、面积单位、长方形和正方形面积公式、单位进率、综合应用以及整理复习，层次清晰、循序渐进。</w:t>
            </w:r>
          </w:p>
          <w:p w14:paraId="736F6926">
            <w:pPr>
              <w:adjustRightInd w:val="0"/>
              <w:snapToGrid w:val="0"/>
              <w:spacing w:line="360" w:lineRule="auto"/>
              <w:ind w:firstLine="480" w:firstLineChars="200"/>
              <w:jc w:val="left"/>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本单元编排突出三个特点：一是注重操作与体验，通过摸、比、摆、量等丰富的活动，让学生在亲身体验中建构面积概念；二是强调度量本质，从用统一单位测量到发现规律推导公式，始终围绕“面积即所含面积单位的数量”这一核心思想展开；三是紧密联系生活实际，在问题解决与估算应用中培养学生的应用意识与量感，并在整理复习中渗透数学文化，体现数学学习的综合性与人文性。</w:t>
            </w:r>
          </w:p>
        </w:tc>
      </w:tr>
      <w:tr w14:paraId="1D849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3184FE2F">
            <w:pPr>
              <w:adjustRightInd w:val="0"/>
              <w:snapToGrid w:val="0"/>
              <w:spacing w:line="36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二、学情分析：</w:t>
            </w:r>
          </w:p>
          <w:p w14:paraId="65AA6A50">
            <w:pPr>
              <w:adjustRightInd w:val="0"/>
              <w:snapToGrid w:val="0"/>
              <w:spacing w:line="360" w:lineRule="auto"/>
              <w:ind w:firstLine="480" w:firstLineChars="200"/>
              <w:textAlignment w:val="baseline"/>
              <w:rPr>
                <w:rFonts w:hint="eastAsia" w:asciiTheme="minorEastAsia" w:hAnsiTheme="minorEastAsia" w:eastAsiaTheme="minorEastAsia"/>
                <w:bCs/>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三年级学生已掌握了长方形、正方形的特征及其周长计算，并具备使用长度单位进行测量的经验，对“面的大小”也有一定的生活感知。但其思维仍以具体形象为主，空间观念尚在发展初期，容易混淆一维的“长度”与二维的“面积”概念，尤其在比较与度量时，常将周长与面积相互替代。此外，面积单位的表象建立较为困难，学生虽能记忆单位名称，却难以准确关联实际物体大小；受长度单位十进制影响，也易误推面积单位进率为十。因此，教学需依托大量直观操作与对比辨析，帮助学生在活动中逐步理解面积内涵，区分面积与周长，建立清晰的单位表象与进率关系</w:t>
            </w:r>
            <w:r>
              <w:rPr>
                <w:rFonts w:hint="eastAsia" w:asciiTheme="minorEastAsia" w:hAnsiTheme="minorEastAsia"/>
                <w:bCs/>
                <w:color w:val="0D0D0D" w:themeColor="text1" w:themeTint="F2"/>
                <w:sz w:val="24"/>
                <w:szCs w:val="24"/>
                <w:lang w:eastAsia="zh-CN"/>
                <w14:textFill>
                  <w14:solidFill>
                    <w14:schemeClr w14:val="tx1">
                      <w14:lumMod w14:val="95000"/>
                      <w14:lumOff w14:val="5000"/>
                    </w14:schemeClr>
                  </w14:solidFill>
                </w14:textFill>
              </w:rPr>
              <w:t>。</w:t>
            </w:r>
          </w:p>
        </w:tc>
      </w:tr>
      <w:tr w14:paraId="75F98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4B802918">
            <w:pPr>
              <w:adjustRightInd w:val="0"/>
              <w:snapToGrid w:val="0"/>
              <w:spacing w:line="360" w:lineRule="auto"/>
              <w:textAlignment w:val="baseline"/>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三、</w:t>
            </w: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单元教学目标：</w:t>
            </w:r>
          </w:p>
          <w:p w14:paraId="15E98F2A">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1.结合实例理解面积的含义，认识常用的面积单位（平方厘米、平方分米、平方米），建立1平方厘米、1平方分米、1平方米的表象，知道相邻两个面积单位间的进率是100。</w:t>
            </w:r>
          </w:p>
          <w:p w14:paraId="77584495">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2.掌握长方形、正方形的面积计算公式，会正确计算长方形、正方形的面积，并能估计给定长方形、正方形的面积。</w:t>
            </w:r>
          </w:p>
          <w:p w14:paraId="329799DD">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3.能运用面积知识解决简单的实际问题。</w:t>
            </w:r>
          </w:p>
          <w:p w14:paraId="1FA4E6A6">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4.结合实例理解面积的含义，认识常用的面积单位（平方厘米、平方分米、平方米），建立1平方厘米、1平方分米、1平方米的表象，知道相邻两个面积单位间的进率是100。</w:t>
            </w:r>
          </w:p>
          <w:p w14:paraId="44898B95">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5.掌握长方形、正方形的面积计算公式，会正确计算长方形、正方形的面积，并能估计给定长方形、正方形的面积。</w:t>
            </w:r>
          </w:p>
          <w:p w14:paraId="1B319606">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6.能运用面积知识解决简单的实际问题。</w:t>
            </w:r>
          </w:p>
          <w:p w14:paraId="407C195B">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7.在探究活动中体验数学与生活的密切联系，感受用数学知识解决实际问题的乐趣。</w:t>
            </w:r>
          </w:p>
          <w:p w14:paraId="77D01E51">
            <w:pPr>
              <w:adjustRightInd w:val="0"/>
              <w:snapToGrid w:val="0"/>
              <w:spacing w:line="360" w:lineRule="auto"/>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8.在学习面积计算历史的过程中，感受我国古代数学的辉煌成就，增强民族自豪感</w:t>
            </w:r>
          </w:p>
        </w:tc>
      </w:tr>
      <w:tr w14:paraId="7D9E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1051" w:hRule="atLeast"/>
          <w:jc w:val="center"/>
        </w:trPr>
        <w:tc>
          <w:tcPr>
            <w:tcW w:w="10490" w:type="dxa"/>
            <w:gridSpan w:val="2"/>
          </w:tcPr>
          <w:p w14:paraId="658C0626">
            <w:pPr>
              <w:adjustRightInd w:val="0"/>
              <w:snapToGrid w:val="0"/>
              <w:spacing w:line="36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四、核心素养目标：</w:t>
            </w:r>
          </w:p>
          <w:p w14:paraId="5F28B393">
            <w:pPr>
              <w:adjustRightInd w:val="0"/>
              <w:snapToGrid w:val="0"/>
              <w:spacing w:line="360" w:lineRule="auto"/>
              <w:textAlignment w:val="baseline"/>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1.情境与问题：</w:t>
            </w:r>
            <w:r>
              <w:rPr>
                <w:rFonts w:hint="eastAsia" w:asciiTheme="minorEastAsia" w:hAnsiTheme="minorEastAsia"/>
                <w:b w:val="0"/>
                <w:bCs/>
                <w:color w:val="0D0D0D" w:themeColor="text1" w:themeTint="F2"/>
                <w:sz w:val="24"/>
                <w:szCs w:val="24"/>
                <w:lang w:eastAsia="zh-CN"/>
                <w14:textFill>
                  <w14:solidFill>
                    <w14:schemeClr w14:val="tx1">
                      <w14:lumMod w14:val="95000"/>
                      <w14:lumOff w14:val="5000"/>
                    </w14:schemeClr>
                  </w14:solidFill>
                </w14:textFill>
              </w:rPr>
              <w:t>引导学生在丰富的现实情境中，从对物体表面“大小”的直观感知出发，逐步产生对面积进行量化描述与比较的内在需求。学生将面对“如何比较无法直接观察的面积大小”、“如何摆脱逐一计数测量面积的繁琐”、“如何在缺乏工具时进行合理估算”以及“如何理解面积单位间的复杂关系”等一系列层层递进的真实问题。这些源于生活与认知冲突的情境，旨在激发学生持续探究的兴趣，培养其从数学视角发现、提出并界定问题的意识，理解数学作为解决实际问题工具的价值。</w:t>
            </w:r>
          </w:p>
          <w:p w14:paraId="0585B1F9">
            <w:pPr>
              <w:adjustRightInd w:val="0"/>
              <w:snapToGrid w:val="0"/>
              <w:spacing w:line="360" w:lineRule="auto"/>
              <w:textAlignment w:val="baseline"/>
              <w:rPr>
                <w:rFonts w:hint="eastAsia" w:asciiTheme="minorEastAsia" w:hAnsiTheme="minorEastAsia"/>
                <w:b w:val="0"/>
                <w:bCs/>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2.</w:t>
            </w: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知识与技能：</w:t>
            </w:r>
            <w:r>
              <w:rPr>
                <w:rFonts w:hint="eastAsia" w:asciiTheme="minorEastAsia" w:hAnsiTheme="minorEastAsia"/>
                <w:b w:val="0"/>
                <w:bCs/>
                <w:color w:val="0D0D0D" w:themeColor="text1" w:themeTint="F2"/>
                <w:sz w:val="24"/>
                <w:szCs w:val="24"/>
                <w:lang w:eastAsia="zh-CN"/>
                <w14:textFill>
                  <w14:solidFill>
                    <w14:schemeClr w14:val="tx1">
                      <w14:lumMod w14:val="95000"/>
                      <w14:lumOff w14:val="5000"/>
                    </w14:schemeClr>
                  </w14:solidFill>
                </w14:textFill>
              </w:rPr>
              <w:t>学生将系统建构面积的知识体系。在知识上，理解面积是物体表面或封闭图形的大小这一核心概念；认识平方厘米、平方分米、平方米三个常用面积单位，并建立其空间表象；理解并掌握长方形、正方形面积的计算公式。在技能上，能够运用观察、重叠、测量（含非标准单位）等多种方法比较面积；能根据公式正确计算长、正方形的面积；能运用“以小估大”的策略解决实际估算问题；能进行相邻面积单位间的换算（百进率）。最终形成从概念理解、单位使用到公式计算、估算换算的完整技能链。</w:t>
            </w:r>
          </w:p>
          <w:p w14:paraId="14B0F699">
            <w:pPr>
              <w:adjustRightInd w:val="0"/>
              <w:snapToGrid w:val="0"/>
              <w:spacing w:line="360" w:lineRule="auto"/>
              <w:textAlignment w:val="baseline"/>
              <w:rPr>
                <w:rFonts w:hint="eastAsia" w:asciiTheme="minorEastAsia" w:hAnsiTheme="minorEastAsia"/>
                <w:b w:val="0"/>
                <w:bCs/>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lang w:val="en-US" w:eastAsia="zh-CN"/>
                <w14:textFill>
                  <w14:solidFill>
                    <w14:schemeClr w14:val="tx1">
                      <w14:lumMod w14:val="95000"/>
                      <w14:lumOff w14:val="5000"/>
                    </w14:schemeClr>
                  </w14:solidFill>
                </w14:textFill>
              </w:rPr>
              <w:t>3.思维与表达：</w:t>
            </w:r>
            <w:r>
              <w:rPr>
                <w:rFonts w:hint="eastAsia" w:asciiTheme="minorEastAsia" w:hAnsiTheme="minorEastAsia"/>
                <w:b w:val="0"/>
                <w:bCs/>
                <w:color w:val="0D0D0D" w:themeColor="text1" w:themeTint="F2"/>
                <w:sz w:val="24"/>
                <w:szCs w:val="24"/>
                <w:lang w:val="en-US" w:eastAsia="zh-CN"/>
                <w14:textFill>
                  <w14:solidFill>
                    <w14:schemeClr w14:val="tx1">
                      <w14:lumMod w14:val="95000"/>
                      <w14:lumOff w14:val="5000"/>
                    </w14:schemeClr>
                  </w14:solidFill>
                </w14:textFill>
              </w:rPr>
              <w:t>本单元着力发展学生的空间观念、量感、推理意识和模型思想。学生经历从一维长度到二维面积的思维跨越，通过操作体验，实现从具体物体抽象出“面”、从使用非标准单位到理解标准单位、从操作计数到抽象公式的思维进阶。在表达上，学生需学会使用规范的数学语言描述面积概念，阐释比较面积的方法与原理，说明公式的推导过程与估算的推理步骤，并能借助图形、图表等多种形式直观表达思考过程，清晰辨析面积与周长的本质区别。</w:t>
            </w:r>
          </w:p>
          <w:p w14:paraId="1A58190B">
            <w:pPr>
              <w:adjustRightInd w:val="0"/>
              <w:snapToGrid w:val="0"/>
              <w:spacing w:line="360" w:lineRule="auto"/>
              <w:textAlignment w:val="baseline"/>
              <w:rPr>
                <w:rFonts w:hint="default" w:asciiTheme="minorEastAsia" w:hAnsiTheme="minorEastAsia"/>
                <w:b w:val="0"/>
                <w:bCs/>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lang w:val="en-US" w:eastAsia="zh-CN"/>
                <w14:textFill>
                  <w14:solidFill>
                    <w14:schemeClr w14:val="tx1">
                      <w14:lumMod w14:val="95000"/>
                      <w14:lumOff w14:val="5000"/>
                    </w14:schemeClr>
                  </w14:solidFill>
                </w14:textFill>
              </w:rPr>
              <w:t>4.交流与反思：</w:t>
            </w:r>
            <w:r>
              <w:rPr>
                <w:rFonts w:hint="eastAsia" w:asciiTheme="minorEastAsia" w:hAnsiTheme="minorEastAsia"/>
                <w:b w:val="0"/>
                <w:bCs/>
                <w:color w:val="0D0D0D" w:themeColor="text1" w:themeTint="F2"/>
                <w:sz w:val="24"/>
                <w:szCs w:val="24"/>
                <w:lang w:val="en-US" w:eastAsia="zh-CN"/>
                <w14:textFill>
                  <w14:solidFill>
                    <w14:schemeClr w14:val="tx1">
                      <w14:lumMod w14:val="95000"/>
                      <w14:lumOff w14:val="5000"/>
                    </w14:schemeClr>
                  </w14:solidFill>
                </w14:textFill>
              </w:rPr>
              <w:t>在整个单元的探究性学习活动中，学生将在小组及全班范围内，就测量方法的选择、公式规律的发现、估算策略的优化、单位进率的理解等核心议题，进行频繁的交流、质疑与论证。通过这种合作学习，学生不仅分享知识与方法，更学习倾听、吸纳与整合不同观点。在反思层面，学生需不断回顾探究过程，体悟统一度量标准的必要性、数学公式的简洁性、估算的实用性以及知识间的联系性（如长度与面积的关系），从而深化对数学度量本质和系统性的认识，培养元认知能力与严谨求实的科学态度。</w:t>
            </w:r>
          </w:p>
        </w:tc>
      </w:tr>
      <w:tr w14:paraId="02B1D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135B285D">
            <w:pPr>
              <w:adjustRightInd w:val="0"/>
              <w:snapToGrid w:val="0"/>
              <w:spacing w:line="360" w:lineRule="auto"/>
              <w:textAlignment w:val="baseline"/>
              <w:rPr>
                <w:rFonts w:hint="eastAsia" w:asciiTheme="minorEastAsia" w:hAnsiTheme="minorEastAsia" w:eastAsiaTheme="minorEastAsia"/>
                <w:b/>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五、</w:t>
            </w: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单元</w:t>
            </w: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教学重难点：</w:t>
            </w:r>
          </w:p>
          <w:p w14:paraId="653A666D">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lang w:val="en-US" w:eastAsia="zh-CN"/>
                <w14:textFill>
                  <w14:solidFill>
                    <w14:schemeClr w14:val="tx1">
                      <w14:lumMod w14:val="95000"/>
                      <w14:lumOff w14:val="5000"/>
                    </w14:schemeClr>
                  </w14:solidFill>
                </w14:textFill>
              </w:rPr>
              <w:t>教学重点：</w:t>
            </w:r>
          </w:p>
          <w:p w14:paraId="326CD25A">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1.理解面积的含义：能从“面的大小”的角度理解面积概念。</w:t>
            </w:r>
          </w:p>
          <w:p w14:paraId="30699CC4">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2.建立面积单位的表象：知道1平方厘米、1平方分米、1平方米有多大。</w:t>
            </w:r>
          </w:p>
          <w:p w14:paraId="505E36FB">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3.掌握长方形和正方形的面积计算公式：理解公式的由来，并能正确运用公式计算面积。</w:t>
            </w:r>
          </w:p>
          <w:p w14:paraId="0F3DFD03">
            <w:pPr>
              <w:adjustRightInd w:val="0"/>
              <w:snapToGrid w:val="0"/>
              <w:spacing w:line="360" w:lineRule="auto"/>
              <w:textAlignment w:val="baseline"/>
              <w:rPr>
                <w:rFonts w:hint="eastAsia" w:asciiTheme="minorEastAsia" w:hAnsiTheme="minorEastAsia" w:eastAsiaTheme="minorEastAsia"/>
                <w:b/>
                <w:bCs w:val="0"/>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lang w:eastAsia="zh-CN"/>
                <w14:textFill>
                  <w14:solidFill>
                    <w14:schemeClr w14:val="tx1">
                      <w14:lumMod w14:val="95000"/>
                      <w14:lumOff w14:val="5000"/>
                    </w14:schemeClr>
                  </w14:solidFill>
                </w14:textFill>
              </w:rPr>
              <w:t>教学难点：</w:t>
            </w:r>
          </w:p>
          <w:p w14:paraId="67C6851B">
            <w:pPr>
              <w:adjustRightInd w:val="0"/>
              <w:snapToGrid w:val="0"/>
              <w:spacing w:line="360" w:lineRule="auto"/>
              <w:textAlignment w:val="baseline"/>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t>1.面积与周长的区别：深刻理解面积（面的大小）与周长（边的长度）是两个完全不同的概念。</w:t>
            </w:r>
          </w:p>
          <w:p w14:paraId="27B5870E">
            <w:pPr>
              <w:adjustRightInd w:val="0"/>
              <w:snapToGrid w:val="0"/>
              <w:spacing w:line="360" w:lineRule="auto"/>
              <w:textAlignment w:val="baseline"/>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t>2.面积单位表象的建立与单位换算：在头脑中清晰建立三个面积单位的空间观念，并理解其间的百进率关系。</w:t>
            </w:r>
          </w:p>
          <w:p w14:paraId="2FAA4418">
            <w:pPr>
              <w:adjustRightInd w:val="0"/>
              <w:snapToGrid w:val="0"/>
              <w:spacing w:line="360" w:lineRule="auto"/>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t>3.公式的灵活应用与问题解决：在复杂情境（如组合图形、减去一部分、铺地砖等）中正确识别图形、提取数据，并运用面积知识解决问题。</w:t>
            </w:r>
          </w:p>
        </w:tc>
      </w:tr>
      <w:tr w14:paraId="6DBAC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432E8548">
            <w:pPr>
              <w:jc w:val="both"/>
              <w:rPr>
                <w:rFonts w:hint="eastAsia" w:ascii="宋体" w:hAnsi="宋体" w:eastAsia="宋体" w:cs="宋体"/>
                <w:b/>
                <w:bCs/>
                <w:sz w:val="24"/>
                <w:szCs w:val="24"/>
                <w:lang w:val="en-US" w:eastAsia="zh-CN"/>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六、</w:t>
            </w:r>
            <w:r>
              <w:rPr>
                <w:rFonts w:hint="eastAsia" w:ascii="宋体" w:hAnsi="宋体" w:eastAsia="宋体" w:cs="宋体"/>
                <w:b/>
                <w:bCs/>
                <w:sz w:val="24"/>
                <w:szCs w:val="24"/>
                <w:lang w:val="en-US" w:eastAsia="zh-CN"/>
              </w:rPr>
              <w:t>课时安排：</w:t>
            </w:r>
            <w:r>
              <w:rPr>
                <w:rFonts w:hint="eastAsia" w:ascii="宋体" w:hAnsi="宋体" w:eastAsia="宋体" w:cs="宋体"/>
                <w:b/>
                <w:bCs/>
                <w:sz w:val="24"/>
                <w:szCs w:val="24"/>
                <w:u w:val="single"/>
                <w:lang w:val="en-US" w:eastAsia="zh-CN"/>
              </w:rPr>
              <w:t xml:space="preserve"> 9 </w:t>
            </w:r>
            <w:r>
              <w:rPr>
                <w:rFonts w:hint="eastAsia" w:ascii="宋体" w:hAnsi="宋体" w:eastAsia="宋体" w:cs="宋体"/>
                <w:b/>
                <w:bCs/>
                <w:sz w:val="24"/>
                <w:szCs w:val="24"/>
                <w:lang w:val="en-US" w:eastAsia="zh-CN"/>
              </w:rPr>
              <w:t>课时</w:t>
            </w:r>
          </w:p>
          <w:p w14:paraId="6122414D">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面积和面积单位………………………………………………………2课时</w:t>
            </w:r>
          </w:p>
          <w:p w14:paraId="5841763C">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练习十一………………………………………………………………1课时</w:t>
            </w:r>
          </w:p>
          <w:p w14:paraId="4F3A154F">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长方形和正方形的面积………………………………………………2课时</w:t>
            </w:r>
          </w:p>
          <w:p w14:paraId="158E1F6B">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面积单位间的进率……………………………………………………1课时</w:t>
            </w:r>
          </w:p>
          <w:p w14:paraId="23802469">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练习十二………………………………………………………………1课时</w:t>
            </w:r>
          </w:p>
          <w:p w14:paraId="148612C9">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整理和复习……………………………………………………………1课时</w:t>
            </w:r>
          </w:p>
          <w:p w14:paraId="57F3BA02">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练习十三………………………………………………………………1课时</w:t>
            </w:r>
          </w:p>
        </w:tc>
      </w:tr>
    </w:tbl>
    <w:p w14:paraId="1D44626E">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576"/>
        <w:gridCol w:w="1205"/>
        <w:gridCol w:w="1780"/>
        <w:gridCol w:w="398"/>
        <w:gridCol w:w="1946"/>
        <w:gridCol w:w="1219"/>
      </w:tblGrid>
      <w:tr w14:paraId="20703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7" w:hRule="atLeast"/>
        </w:trPr>
        <w:tc>
          <w:tcPr>
            <w:tcW w:w="2499" w:type="pct"/>
            <w:gridSpan w:val="3"/>
            <w:noWrap w:val="0"/>
            <w:vAlign w:val="center"/>
          </w:tcPr>
          <w:p w14:paraId="43497038">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4E396563">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面积和面积单位——认识面积</w:t>
            </w:r>
          </w:p>
        </w:tc>
      </w:tr>
      <w:tr w14:paraId="48F95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0EDD5DCC">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733FB7B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5A50918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课时：第1课时</w:t>
            </w:r>
          </w:p>
        </w:tc>
      </w:tr>
      <w:tr w14:paraId="689BF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19A9C067">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46DDF9FA">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时是“图形的面积”单元的起始课，核心任务是帮助学生从生活经验中抽象出“面积”这一数学概念。教材通过“摸一摸、说一说”等操作性活动，引导学生从感知物体“表面的大小”过渡到理解“封闭图形的大小”也是面积，完成从实物到图形的初步抽象。重点设计“比一比”环节，让学生经历从直接观察、重叠比较到用非标准单位测量的过程，在“结果不一致”的认知冲突中，自然引出“统一测量单位”的必要性，为下节课学习面积单位做好铺垫。</w:t>
            </w:r>
          </w:p>
        </w:tc>
      </w:tr>
      <w:tr w14:paraId="14939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341E85CC">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77A724CC">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三年级学生对“面的大小”已有丰富的生活感知，如“黑板比屏幕大”，但尚未形成“面积”的数学概念。他们正处于从具象思维向初步抽象思维过渡的阶段，能够通过触摸、观察、比较来感知“面”，但容易将“面的大小”与“边的长短”（周长）混淆。在比较面积时，学生能想到直接看和重叠的方法，但对于无法直接比较的图形，缺乏系统测量的策略。教学需通过充分的动手操作，引导学生在冲突中体会“标准”的价值。</w:t>
            </w:r>
          </w:p>
        </w:tc>
      </w:tr>
      <w:tr w14:paraId="0E32C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402ED997">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1B9395F9">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①情境与问题：</w:t>
            </w:r>
            <w:r>
              <w:rPr>
                <w:rFonts w:hint="eastAsia" w:ascii="宋体" w:hAnsi="宋体" w:eastAsia="宋体" w:cs="宋体"/>
                <w:b w:val="0"/>
                <w:bCs/>
                <w:sz w:val="24"/>
                <w:szCs w:val="24"/>
                <w:lang w:eastAsia="zh-CN"/>
              </w:rPr>
              <w:t>通过观察比较教室中黑板与屏幕等物体表面的现实差异，自然引出对“面的大小”的思考，激发学生探究“面积”含义的内在动机，并引导其在无法直接比较的冲突情境中，主动寻求统一测量标准的解决方案。</w:t>
            </w:r>
          </w:p>
          <w:p w14:paraId="1778F9DC">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②</w:t>
            </w:r>
            <w:r>
              <w:rPr>
                <w:rFonts w:hint="eastAsia" w:ascii="宋体" w:hAnsi="宋体" w:eastAsia="宋体" w:cs="宋体"/>
                <w:b/>
                <w:sz w:val="24"/>
                <w:szCs w:val="24"/>
                <w:lang w:eastAsia="zh-CN"/>
              </w:rPr>
              <w:t>知识与技能：</w:t>
            </w:r>
            <w:r>
              <w:rPr>
                <w:rFonts w:hint="eastAsia" w:ascii="宋体" w:hAnsi="宋体" w:eastAsia="宋体" w:cs="宋体"/>
                <w:b w:val="0"/>
                <w:bCs/>
                <w:sz w:val="24"/>
                <w:szCs w:val="24"/>
                <w:lang w:eastAsia="zh-CN"/>
              </w:rPr>
              <w:t>能结合实例理解面积的含义，知道物体表面或封闭图形的大小就是它们的面积；掌握直接观察、重叠比较等初步比较面积大小的方法，并能在具体操作中感受到使用统一测量单位的必要性。</w:t>
            </w:r>
          </w:p>
          <w:p w14:paraId="1DFF60D2">
            <w:pPr>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sz w:val="24"/>
                <w:szCs w:val="24"/>
                <w:lang w:eastAsia="zh-CN"/>
              </w:rPr>
            </w:pPr>
            <w:r>
              <w:rPr>
                <w:rFonts w:hint="eastAsia" w:ascii="宋体" w:hAnsi="宋体" w:eastAsia="宋体" w:cs="宋体"/>
                <w:b/>
                <w:sz w:val="24"/>
                <w:szCs w:val="24"/>
                <w:lang w:val="en-US" w:eastAsia="zh-CN"/>
              </w:rPr>
              <w:t>③</w:t>
            </w:r>
            <w:r>
              <w:rPr>
                <w:rFonts w:hint="eastAsia" w:ascii="宋体" w:hAnsi="宋体" w:eastAsia="宋体" w:cs="宋体"/>
                <w:b/>
                <w:sz w:val="24"/>
                <w:szCs w:val="24"/>
                <w:lang w:eastAsia="zh-CN"/>
              </w:rPr>
              <w:t>思维与表达：</w:t>
            </w:r>
            <w:r>
              <w:rPr>
                <w:rFonts w:hint="eastAsia" w:ascii="宋体" w:hAnsi="宋体" w:eastAsia="宋体" w:cs="宋体"/>
                <w:b w:val="0"/>
                <w:bCs/>
                <w:sz w:val="24"/>
                <w:szCs w:val="24"/>
                <w:lang w:eastAsia="zh-CN"/>
              </w:rPr>
              <w:t>经历从具体物体表面抽象出“面”，再到认识封闭图形也有面积的过程，发展空间观念；能通过操作、讨论，清晰表达比较面积的不同策略及其局限性，并归纳出“统一测量单位”的核心思想。</w:t>
            </w:r>
          </w:p>
          <w:p w14:paraId="3DF63EA4">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val="en-US" w:eastAsia="zh-CN"/>
              </w:rPr>
              <w:t>④</w:t>
            </w:r>
            <w:r>
              <w:rPr>
                <w:rFonts w:hint="eastAsia" w:ascii="宋体" w:hAnsi="宋体" w:eastAsia="宋体" w:cs="宋体"/>
                <w:b/>
                <w:sz w:val="24"/>
                <w:szCs w:val="24"/>
                <w:lang w:eastAsia="zh-CN"/>
              </w:rPr>
              <w:t>交流与反思：</w:t>
            </w:r>
            <w:r>
              <w:rPr>
                <w:rFonts w:hint="eastAsia" w:ascii="宋体" w:hAnsi="宋体" w:eastAsia="宋体" w:cs="宋体"/>
                <w:b w:val="0"/>
                <w:bCs/>
                <w:sz w:val="24"/>
                <w:szCs w:val="24"/>
                <w:lang w:eastAsia="zh-CN"/>
              </w:rPr>
              <w:t>在小组合作探究用不同图形单位进行测量的活动中，能倾听同伴想法，对比不同方案的结果，反思测量标准不统一带来的问题，从而深刻体会到数学中统一标准的重要性和严谨性。</w:t>
            </w:r>
          </w:p>
        </w:tc>
      </w:tr>
      <w:tr w14:paraId="480EC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5000" w:type="pct"/>
            <w:gridSpan w:val="7"/>
            <w:noWrap w:val="0"/>
            <w:vAlign w:val="center"/>
          </w:tcPr>
          <w:p w14:paraId="49AD1BE7">
            <w:pPr>
              <w:pageBreakBefore w:val="0"/>
              <w:kinsoku/>
              <w:wordWrap/>
              <w:overflowPunct/>
              <w:topLinePunct w:val="0"/>
              <w:autoSpaceDE/>
              <w:autoSpaceDN/>
              <w:bidi w:val="0"/>
              <w:adjustRightInd/>
              <w:snapToGrid/>
              <w:spacing w:line="300" w:lineRule="auto"/>
              <w:jc w:val="left"/>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在探究统一测量单位必要性的过程中，渗透规则意识与标准化思想，理解社会规范的价值。</w:t>
            </w:r>
          </w:p>
        </w:tc>
      </w:tr>
      <w:tr w14:paraId="18E7A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22D60C20">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四、教学重难点</w:t>
            </w:r>
            <w:r>
              <w:rPr>
                <w:rFonts w:hint="eastAsia" w:ascii="宋体" w:hAnsi="宋体" w:cs="宋体"/>
                <w:b/>
                <w:i w:val="0"/>
                <w:sz w:val="24"/>
                <w:szCs w:val="24"/>
                <w:lang w:eastAsia="zh-CN"/>
              </w:rPr>
              <w:t>：</w:t>
            </w:r>
          </w:p>
          <w:p w14:paraId="05E371F1">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体验比较面积大小的多种方法，感受统一面积单位的必要性。</w:t>
            </w:r>
          </w:p>
          <w:p w14:paraId="505483A0">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在认知冲突中（如数格子结果不同），深刻体会统一测量标准的必要性。</w:t>
            </w:r>
          </w:p>
        </w:tc>
      </w:tr>
      <w:tr w14:paraId="45A2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44FEB822">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五、教学准备：</w:t>
            </w:r>
          </w:p>
          <w:p w14:paraId="476C0660">
            <w:pPr>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教师准备：多媒体课件</w:t>
            </w:r>
          </w:p>
          <w:p w14:paraId="61249946">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val="0"/>
                <w:bCs/>
                <w:sz w:val="24"/>
                <w:szCs w:val="24"/>
                <w:lang w:eastAsia="zh-CN"/>
              </w:rPr>
              <w:t>学生准备：学习单课件</w:t>
            </w:r>
          </w:p>
        </w:tc>
      </w:tr>
      <w:tr w14:paraId="6C245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0B1867F2">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024DA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CD98886">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color w:val="auto"/>
                <w:kern w:val="0"/>
                <w:sz w:val="24"/>
                <w:szCs w:val="24"/>
              </w:rPr>
              <w:t>情境导入，初感“面”的大小</w:t>
            </w:r>
          </w:p>
        </w:tc>
      </w:tr>
      <w:tr w14:paraId="04D01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35" w:type="pct"/>
            <w:gridSpan w:val="2"/>
            <w:noWrap w:val="0"/>
            <w:vAlign w:val="center"/>
          </w:tcPr>
          <w:p w14:paraId="3D14DAB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83" w:type="pct"/>
            <w:gridSpan w:val="3"/>
            <w:noWrap w:val="0"/>
            <w:vAlign w:val="center"/>
          </w:tcPr>
          <w:p w14:paraId="52BE12C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10" w:type="pct"/>
            <w:noWrap w:val="0"/>
            <w:vAlign w:val="center"/>
          </w:tcPr>
          <w:p w14:paraId="006AB0F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8E71EF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ABE7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935" w:type="pct"/>
            <w:gridSpan w:val="2"/>
            <w:noWrap w:val="0"/>
            <w:vAlign w:val="top"/>
          </w:tcPr>
          <w:p w14:paraId="13C5ACA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1.谈话引入，激活经验：“同学们，看看我们的教室，黑板和电视机屏幕，哪个更大？”</w:t>
            </w:r>
          </w:p>
          <w:p w14:paraId="3263CB7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揭示课题：</w:t>
            </w:r>
          </w:p>
          <w:p w14:paraId="14E36B6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“是的，我们一眼就能看出黑板的面比电视机屏幕的面要大。在数学上，我们把‘物体表面的大小’叫作它的‘面积’。” 板书：面积。</w:t>
            </w:r>
          </w:p>
          <w:p w14:paraId="784DF966">
            <w:pPr>
              <w:pStyle w:val="11"/>
              <w:pageBreakBefore w:val="0"/>
              <w:kinsoku/>
              <w:wordWrap/>
              <w:overflowPunct/>
              <w:topLinePunct w:val="0"/>
              <w:autoSpaceDE/>
              <w:autoSpaceDN/>
              <w:bidi w:val="0"/>
              <w:adjustRightInd/>
              <w:snapToGrid/>
              <w:spacing w:line="30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今天我们就一起来认识这个新朋友——面积。</w:t>
            </w:r>
          </w:p>
        </w:tc>
        <w:tc>
          <w:tcPr>
            <w:tcW w:w="1583" w:type="pct"/>
            <w:gridSpan w:val="3"/>
            <w:noWrap w:val="0"/>
            <w:vAlign w:val="top"/>
          </w:tcPr>
          <w:p w14:paraId="5837E4D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1.观察教室内的黑板和电视机屏幕，比较它们的大小，并做出判断。</w:t>
            </w:r>
          </w:p>
          <w:p w14:paraId="695F6CC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2.倾听教师讲解，初步理解“物体表面的大小”就是它的“面积”，明确本节课的学习内容。</w:t>
            </w:r>
          </w:p>
        </w:tc>
        <w:tc>
          <w:tcPr>
            <w:tcW w:w="910" w:type="pct"/>
            <w:noWrap w:val="0"/>
            <w:vAlign w:val="top"/>
          </w:tcPr>
          <w:p w14:paraId="10322A7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从学生熟悉的教室环境入手，通过直观比较引发思考，自然地引出“面积”这一数学概念，激发学习兴趣。</w:t>
            </w:r>
          </w:p>
        </w:tc>
        <w:tc>
          <w:tcPr>
            <w:tcW w:w="570" w:type="pct"/>
            <w:noWrap w:val="0"/>
            <w:vAlign w:val="top"/>
          </w:tcPr>
          <w:p w14:paraId="1F019DDD">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19DF7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09385BE">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color w:val="auto"/>
                <w:kern w:val="0"/>
                <w:sz w:val="24"/>
                <w:szCs w:val="24"/>
              </w:rPr>
              <w:t>操作探究，理解面积含义</w:t>
            </w:r>
          </w:p>
        </w:tc>
      </w:tr>
      <w:tr w14:paraId="23683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35" w:type="pct"/>
            <w:gridSpan w:val="2"/>
            <w:noWrap w:val="0"/>
            <w:vAlign w:val="center"/>
          </w:tcPr>
          <w:p w14:paraId="05D4DA6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83" w:type="pct"/>
            <w:gridSpan w:val="3"/>
            <w:noWrap w:val="0"/>
            <w:vAlign w:val="center"/>
          </w:tcPr>
          <w:p w14:paraId="01554AC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10" w:type="pct"/>
            <w:noWrap w:val="0"/>
            <w:vAlign w:val="center"/>
          </w:tcPr>
          <w:p w14:paraId="17CA947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A2E0D69">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F5F7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935" w:type="pct"/>
            <w:gridSpan w:val="2"/>
            <w:noWrap w:val="0"/>
            <w:vAlign w:val="top"/>
          </w:tcPr>
          <w:p w14:paraId="178E909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1.活动一：摸一摸，说一说，丰富感知</w:t>
            </w:r>
          </w:p>
          <w:p w14:paraId="1F9512A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（1）指令操作：“请大家找一找你身边物体上的面，先用手摸一摸这个面，再和同桌互相说一说‘××面的大小就是××面的面积’。”</w:t>
            </w:r>
          </w:p>
          <w:p w14:paraId="3116DA5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 组织汇报交流：请几位学生分享，教师引导学生用规范的数学语言表达。</w:t>
            </w:r>
          </w:p>
          <w:p w14:paraId="206EA28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2.活动二：认一认，图形的面积</w:t>
            </w:r>
          </w:p>
          <w:p w14:paraId="18F59F5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（1）思维迁移：课件出示三角形、长方形、圆形等封闭图形。“这些图形有面积吗？它们的面积在哪里？” 引导学生用手指在空中描画图形内部。</w:t>
            </w:r>
          </w:p>
          <w:p w14:paraId="127B997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（2）归纳定义：“这些图形虽然摸不着，但它们都占据了一块地方。图形所占据的这个‘平面部分’（内部区域）的大小，就是它们的面积。” 完善板书：物体表面或封闭图形的大小，就是它们的面积。</w:t>
            </w:r>
          </w:p>
          <w:p w14:paraId="106DD09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3.活动三：比一比，探求方法</w:t>
            </w:r>
          </w:p>
          <w:p w14:paraId="3D32C41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（1）直观比较：出示一大一小两张纸片，“哪个面积大？怎么看出来的？”</w:t>
            </w:r>
          </w:p>
          <w:p w14:paraId="0268954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（2）重叠比较：出示两个形状不同、面积相近的图形卡片，“这两个，哪个面积大？看不出来怎么办？” 引导学生想到“重叠在一起比一比”。请学生上台演示。</w:t>
            </w:r>
          </w:p>
          <w:p w14:paraId="3D69AF1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（3）冲突与探究：出示教材两个不规则图形，“用重叠法也比不出来，怎么办呢？小组讨论一下，有什么好办法？”</w:t>
            </w:r>
          </w:p>
          <w:p w14:paraId="4AEB23A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（4）体验“单位”的价值：</w:t>
            </w:r>
          </w:p>
          <w:p w14:paraId="25941B8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①组织活动：提供小圆片、小三角形、小正方形，让学生小组合作，选择一种图形去铺满（或覆盖）练习纸上的一个图形，并数一数用了几个。</w:t>
            </w:r>
          </w:p>
          <w:p w14:paraId="4DA8516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②组织汇报与引发冲突：不同小组用了不同形状的单位，结果无法比较。引发思考：“为什么不能直接比谁用的图形多？”</w:t>
            </w:r>
          </w:p>
          <w:p w14:paraId="04D428C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③引导统一单位：引导学生认识到，要准确比较和测量面积，必须用同样大小的图形作单位，最方便的就是——小正方形。引出下节课要学习的“面积单位”。</w:t>
            </w:r>
          </w:p>
        </w:tc>
        <w:tc>
          <w:tcPr>
            <w:tcW w:w="1583" w:type="pct"/>
            <w:gridSpan w:val="3"/>
            <w:noWrap w:val="0"/>
            <w:vAlign w:val="top"/>
          </w:tcPr>
          <w:p w14:paraId="482339A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动手触摸课桌面、铅笔盒面、练习本封面等物体表面，并与同桌交流，尝试用“××面的大小就是××面的面积”进行描述。</w:t>
            </w:r>
          </w:p>
          <w:p w14:paraId="38E2B0C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（2）积极举手分享自己的发现，学习用规范的数学语言表达。</w:t>
            </w:r>
          </w:p>
          <w:p w14:paraId="115F1DE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BA7B54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50141D1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观察课件中的封闭图形，思考并回答问题，用手势描画图形内部的区域。</w:t>
            </w:r>
          </w:p>
          <w:p w14:paraId="645BF6B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（2）倾听并理解教师总结的面积完整定义</w:t>
            </w:r>
          </w:p>
          <w:p w14:paraId="27917F2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4A5BF12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484A647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966744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2CCE850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02C3E9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（1）观察两张纸片，直接判断面积大小，并说明是通过“看”出来的。</w:t>
            </w:r>
          </w:p>
          <w:p w14:paraId="35696F3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（2）观察两个相近图形，思考并回答可以用重叠法比较，并上台演示操作。</w:t>
            </w:r>
          </w:p>
          <w:p w14:paraId="5D67656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（3）面对无法直接比较的图形，小组讨论并汇报各种比较方法（如画格子、摆图形）。</w:t>
            </w:r>
          </w:p>
          <w:p w14:paraId="2119712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（4）小组合作：选择一种图形去测量指定图形的面积，并记录所用图形的个数。</w:t>
            </w:r>
          </w:p>
          <w:p w14:paraId="54BCF28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汇报测量结果时，发现因使用不同形状的测量单位导致结果无法比较。</w:t>
            </w:r>
          </w:p>
          <w:p w14:paraId="00D458E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在教师引导下，认识到统一测量单位（形状和大小）的必要性。</w:t>
            </w:r>
          </w:p>
        </w:tc>
        <w:tc>
          <w:tcPr>
            <w:tcW w:w="910" w:type="pct"/>
            <w:noWrap w:val="0"/>
            <w:vAlign w:val="top"/>
          </w:tcPr>
          <w:p w14:paraId="3F430A3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摸、说、认、比、量”等一系列操作活动，让学生多感官参与，从具体物体表面抽象到封闭图形，逐步建构面积的概念。制造认知冲突（测量单位不统一），让学生深刻体会统一测量标准的必要性，为学习面积单位做好铺垫。</w:t>
            </w:r>
          </w:p>
        </w:tc>
        <w:tc>
          <w:tcPr>
            <w:tcW w:w="570" w:type="pct"/>
            <w:noWrap w:val="0"/>
            <w:vAlign w:val="top"/>
          </w:tcPr>
          <w:p w14:paraId="10289D1E">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59A6F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DB9ED72">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color w:val="auto"/>
                <w:kern w:val="0"/>
                <w:sz w:val="24"/>
                <w:szCs w:val="24"/>
              </w:rPr>
              <w:t>巩固应用，感受必要性</w:t>
            </w:r>
          </w:p>
        </w:tc>
      </w:tr>
      <w:tr w14:paraId="294D8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35" w:type="pct"/>
            <w:gridSpan w:val="2"/>
            <w:noWrap w:val="0"/>
            <w:vAlign w:val="center"/>
          </w:tcPr>
          <w:p w14:paraId="6C43A5D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83" w:type="pct"/>
            <w:gridSpan w:val="3"/>
            <w:noWrap w:val="0"/>
            <w:vAlign w:val="center"/>
          </w:tcPr>
          <w:p w14:paraId="30F53F5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10" w:type="pct"/>
            <w:noWrap w:val="0"/>
            <w:vAlign w:val="center"/>
          </w:tcPr>
          <w:p w14:paraId="3CF16679">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260A89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A37C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935" w:type="pct"/>
            <w:gridSpan w:val="2"/>
            <w:noWrap w:val="0"/>
            <w:vAlign w:val="top"/>
          </w:tcPr>
          <w:p w14:paraId="3EA3A47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1.出示情境：“笔记本的困惑”，一个学生说笔记本封面有12格，另一个说48格。</w:t>
            </w:r>
          </w:p>
          <w:p w14:paraId="51ED960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2.引导分析原因：“他们量的都是同一个笔记本，为什么结果不一样？”</w:t>
            </w:r>
          </w:p>
          <w:p w14:paraId="4A8957F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“这说明在测量面积时，除了要用统一的形状，还要有什么？”再次强调统一测量标准的必要性。</w:t>
            </w:r>
          </w:p>
          <w:p w14:paraId="1C0B5C1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3.布置任务：完成“做一做”相关练习。</w:t>
            </w:r>
          </w:p>
        </w:tc>
        <w:tc>
          <w:tcPr>
            <w:tcW w:w="1583" w:type="pct"/>
            <w:gridSpan w:val="3"/>
            <w:noWrap w:val="0"/>
            <w:vAlign w:val="top"/>
          </w:tcPr>
          <w:p w14:paraId="39C323C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1.阅读情境，理解问题。</w:t>
            </w:r>
          </w:p>
          <w:p w14:paraId="63E0A77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2.思考并分析原因：因为两人使用的方格大小不同，所以结果不同。</w:t>
            </w:r>
          </w:p>
          <w:p w14:paraId="1DADC80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3.完成“做一做”练习，巩固对统一测量单位必要性的认识。</w:t>
            </w:r>
          </w:p>
        </w:tc>
        <w:tc>
          <w:tcPr>
            <w:tcW w:w="910" w:type="pct"/>
            <w:noWrap w:val="0"/>
            <w:vAlign w:val="top"/>
          </w:tcPr>
          <w:p w14:paraId="725D676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通过一个具体的生活化问题，让学生运用刚获得的认识去分析、解释现象，进一步巩固“统一测量标准”这一核心观点，强化认知。</w:t>
            </w:r>
          </w:p>
        </w:tc>
        <w:tc>
          <w:tcPr>
            <w:tcW w:w="570" w:type="pct"/>
            <w:noWrap w:val="0"/>
            <w:vAlign w:val="top"/>
          </w:tcPr>
          <w:p w14:paraId="4016439F">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2CA65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D769D95">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课堂总结</w:t>
            </w:r>
          </w:p>
        </w:tc>
      </w:tr>
      <w:tr w14:paraId="75B06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35" w:type="pct"/>
            <w:gridSpan w:val="2"/>
            <w:noWrap w:val="0"/>
            <w:vAlign w:val="center"/>
          </w:tcPr>
          <w:p w14:paraId="03DD980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83" w:type="pct"/>
            <w:gridSpan w:val="3"/>
            <w:noWrap w:val="0"/>
            <w:vAlign w:val="center"/>
          </w:tcPr>
          <w:p w14:paraId="0D09C02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10" w:type="pct"/>
            <w:noWrap w:val="0"/>
            <w:vAlign w:val="center"/>
          </w:tcPr>
          <w:p w14:paraId="10A4A25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095656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AB8E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935" w:type="pct"/>
            <w:gridSpan w:val="2"/>
            <w:noWrap w:val="0"/>
            <w:vAlign w:val="top"/>
          </w:tcPr>
          <w:p w14:paraId="2E512F7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1.提问：“今天这节课，你认识了谁？它指的是什么？我们是怎么比较面积大小的？” 引导学生回顾面积概念和比较方法。</w:t>
            </w:r>
          </w:p>
        </w:tc>
        <w:tc>
          <w:tcPr>
            <w:tcW w:w="1583" w:type="pct"/>
            <w:gridSpan w:val="3"/>
            <w:noWrap w:val="0"/>
            <w:vAlign w:val="top"/>
          </w:tcPr>
          <w:p w14:paraId="5486DC8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回顾并总结：认识了面积，知道它是指物体表面或封闭图形的大小；学习了三种比较面积大小的方法：观察法、重叠法和测量法（数格子）。</w:t>
            </w:r>
          </w:p>
        </w:tc>
        <w:tc>
          <w:tcPr>
            <w:tcW w:w="910" w:type="pct"/>
            <w:noWrap w:val="0"/>
            <w:vAlign w:val="top"/>
          </w:tcPr>
          <w:p w14:paraId="11AFEA8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引导学生自主回顾课堂所学，梳理知识点和学习方法，形成清晰的认知结构。</w:t>
            </w:r>
          </w:p>
        </w:tc>
        <w:tc>
          <w:tcPr>
            <w:tcW w:w="570" w:type="pct"/>
            <w:noWrap w:val="0"/>
            <w:vAlign w:val="top"/>
          </w:tcPr>
          <w:p w14:paraId="64116D11">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08909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6358C82B">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30E1A5F6">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基础作业：完成同步练习</w:t>
            </w:r>
          </w:p>
          <w:p w14:paraId="3321EBA4">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巩固作业：在方格纸上画两个形状不同但你认为面积一样的图形。</w:t>
            </w:r>
          </w:p>
          <w:p w14:paraId="448E079D">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提升作业：想一想，如果要用同样大小的正方形格子去测量一个圆形的面积，会遇到什么困难？这说明了什么？</w:t>
            </w:r>
          </w:p>
        </w:tc>
      </w:tr>
      <w:tr w14:paraId="1211A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5000" w:type="pct"/>
            <w:gridSpan w:val="7"/>
            <w:noWrap w:val="0"/>
            <w:vAlign w:val="center"/>
          </w:tcPr>
          <w:p w14:paraId="4FB80A7F">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5812F33D">
            <w:pPr>
              <w:pStyle w:val="11"/>
              <w:pageBreakBefore w:val="0"/>
              <w:kinsoku/>
              <w:wordWrap/>
              <w:overflowPunct/>
              <w:topLinePunct w:val="0"/>
              <w:autoSpaceDE/>
              <w:autoSpaceDN/>
              <w:bidi w:val="0"/>
              <w:adjustRightInd/>
              <w:snapToGrid/>
              <w:spacing w:line="300" w:lineRule="auto"/>
              <w:jc w:val="center"/>
              <w:rPr>
                <w:rFonts w:hint="eastAsia" w:ascii="宋体" w:hAnsi="宋体" w:eastAsia="宋体" w:cs="宋体"/>
                <w:sz w:val="24"/>
                <w:szCs w:val="24"/>
              </w:rPr>
            </w:pPr>
            <w:r>
              <w:rPr>
                <w:rFonts w:hint="eastAsia" w:ascii="宋体" w:hAnsi="宋体" w:eastAsia="宋体" w:cs="宋体"/>
                <w:sz w:val="24"/>
                <w:szCs w:val="24"/>
              </w:rPr>
              <w:t>认识面积</w:t>
            </w:r>
          </w:p>
          <w:p w14:paraId="2E2C89A5">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怎么比较面积大小？</w:t>
            </w:r>
          </w:p>
          <w:p w14:paraId="116172BE">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观察法： （直接看出）——→ 用于大小明显不同。</w:t>
            </w:r>
          </w:p>
          <w:p w14:paraId="5ACC11E6">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重叠法： （叠在一起比）——→ 用于形状不同、大小接近。</w:t>
            </w:r>
          </w:p>
          <w:p w14:paraId="3EF84625">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测量法： （用统一的图形铺）——→ 用于无法直接比较。</w:t>
            </w:r>
          </w:p>
          <w:p w14:paraId="61FFBF00">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 xml:space="preserve">            关键发现： 必须用 统一 的、大小一样的图形作单位！</w:t>
            </w:r>
          </w:p>
        </w:tc>
      </w:tr>
      <w:tr w14:paraId="26812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3E61234D">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49BD99DC">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成功之处：</w:t>
            </w:r>
            <w:r>
              <w:rPr>
                <w:rFonts w:hint="eastAsia" w:ascii="宋体" w:hAnsi="宋体" w:eastAsia="宋体" w:cs="宋体"/>
                <w:kern w:val="2"/>
                <w:sz w:val="24"/>
                <w:szCs w:val="24"/>
                <w:lang w:val="en-US" w:eastAsia="zh-CN" w:bidi="ar-SA"/>
              </w:rPr>
              <w:t>本节课通过“摸一摸”、“比一比”等丰富的操作活动，让学生从生活经验中自然抽象出“面积”概念，课堂参与度高。学生在比较两个不规则图形大小的认知冲突中，通过小组合作探究，亲身体验了用不同图形测量的结果差异，对“统一测量标准必要性”的理解水到渠成。成功创设了由浅入深的问题情境，激发了学生主动探究的兴趣。</w:t>
            </w:r>
          </w:p>
          <w:p w14:paraId="3F224DF2">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部分学生在“封闭图形也有面积”这一抽象概念的理解上存在困难，尽管通过课件演示，仍有学生无法将“图形内部区域”与“面积”建立对应联系。小组活动中，个别小组过于关注使用不同图形测量的趣味性，未能深入思考“为何结果不能比较”背后的数学本质，导致后续讨论深度不够。</w:t>
            </w:r>
          </w:p>
          <w:p w14:paraId="20B27D64">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针对概念抽象难点，可增加让学生用彩笔涂色表示图形面积的活动，将“内部区域”可视化、具体化。在小组探究环节，应设计更明确的任务指引问题，如：“用圆片和三角形测量，为什么不能直接比谁用的多？这说明了什么？”引导学生聚焦问题本质，确保合作学习的有效性。</w:t>
            </w:r>
          </w:p>
        </w:tc>
      </w:tr>
    </w:tbl>
    <w:p w14:paraId="665A68C3">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564"/>
        <w:gridCol w:w="1217"/>
        <w:gridCol w:w="1780"/>
        <w:gridCol w:w="398"/>
        <w:gridCol w:w="1946"/>
        <w:gridCol w:w="1219"/>
      </w:tblGrid>
      <w:tr w14:paraId="7ABC4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643CA11F">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41F813F5">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面积和面积单位——面积单位</w:t>
            </w:r>
          </w:p>
        </w:tc>
      </w:tr>
      <w:tr w14:paraId="5263D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1D068F18">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601351E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6E93AC1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课时：第2课时</w:t>
            </w:r>
          </w:p>
        </w:tc>
      </w:tr>
      <w:tr w14:paraId="70A5F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5000" w:type="pct"/>
            <w:gridSpan w:val="7"/>
            <w:noWrap w:val="0"/>
            <w:vAlign w:val="center"/>
          </w:tcPr>
          <w:p w14:paraId="5E7CB5AB">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02115E33">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时紧承上节课“统一测量标准”的需求，正式引入三个常用的面积单位：平方厘米、平方分米、平方米。教材编排遵循“定义引入—建立表象—生活关联”的逻辑。通过让学生亲手测量边长、寻找身体或身边近似参照物（如指甲盖、开关面板）、合作拼摆1平方米等深度体验活动，将抽象的“1平方X”转化为具体的空间表象。最后通过对比，引导学生理解面积单位与长度单位的本质区别（一维与二维），为后续学习打好基础。</w:t>
            </w:r>
          </w:p>
        </w:tc>
      </w:tr>
      <w:tr w14:paraId="27F7B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7"/>
            <w:noWrap w:val="0"/>
            <w:vAlign w:val="center"/>
          </w:tcPr>
          <w:p w14:paraId="509944B7">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69533ED5">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已理解统一测量单位的必要性，并对“厘米、分米、米”等长度单位非常熟悉。这种熟悉可能带来负迁移，导致学生误认为“平方厘米”只是“厘米”的另一种说法。建立面积单位的准确表象是难点，学生可能知道1平方厘米的定义，但无法在头脑中形成其大小概念，或选择参照物失当（如误认为手掌是1平方分米）。教学需提供大量实物参照和操作体验，帮助学生完成从“知道名称”到“形成表象”的关键跨越。</w:t>
            </w:r>
          </w:p>
        </w:tc>
      </w:tr>
      <w:tr w14:paraId="2F64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7C00DE77">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454C43C0">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①情境与问题：</w:t>
            </w:r>
            <w:r>
              <w:rPr>
                <w:rFonts w:hint="eastAsia" w:ascii="宋体" w:hAnsi="宋体" w:eastAsia="宋体" w:cs="宋体"/>
                <w:b w:val="0"/>
                <w:bCs/>
                <w:sz w:val="24"/>
                <w:szCs w:val="24"/>
                <w:lang w:eastAsia="zh-CN"/>
              </w:rPr>
              <w:t>从复习用统一图形测量面积的必要性出发，创设如何精确描述和度量面积大小的认知需求，引导学生类比长度单位，主动思考并接受需要建立专门“面积单位”这一数学工具。</w:t>
            </w:r>
          </w:p>
          <w:p w14:paraId="03C24840">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②</w:t>
            </w:r>
            <w:r>
              <w:rPr>
                <w:rFonts w:hint="eastAsia" w:ascii="宋体" w:hAnsi="宋体" w:eastAsia="宋体" w:cs="宋体"/>
                <w:b/>
                <w:sz w:val="24"/>
                <w:szCs w:val="24"/>
                <w:lang w:eastAsia="zh-CN"/>
              </w:rPr>
              <w:t>知识与技能：</w:t>
            </w:r>
            <w:r>
              <w:rPr>
                <w:rFonts w:hint="eastAsia" w:ascii="宋体" w:hAnsi="宋体" w:eastAsia="宋体" w:cs="宋体"/>
                <w:b w:val="0"/>
                <w:bCs/>
                <w:sz w:val="24"/>
                <w:szCs w:val="24"/>
                <w:lang w:eastAsia="zh-CN"/>
              </w:rPr>
              <w:t>认识常用的面积单位平方厘米、平方分米、平方米，了解其定义（边长1厘米、1分米、1米的正方形面积）；能借助身边熟悉物体建立三个单位的直观表象，并初步进行根据情境选择合适单位的判断。</w:t>
            </w:r>
          </w:p>
          <w:p w14:paraId="6566E996">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③</w:t>
            </w:r>
            <w:r>
              <w:rPr>
                <w:rFonts w:hint="eastAsia" w:ascii="宋体" w:hAnsi="宋体" w:eastAsia="宋体" w:cs="宋体"/>
                <w:b/>
                <w:sz w:val="24"/>
                <w:szCs w:val="24"/>
                <w:lang w:eastAsia="zh-CN"/>
              </w:rPr>
              <w:t>思维与表达：</w:t>
            </w:r>
            <w:r>
              <w:rPr>
                <w:rFonts w:hint="eastAsia" w:ascii="宋体" w:hAnsi="宋体" w:eastAsia="宋体" w:cs="宋体"/>
                <w:b w:val="0"/>
                <w:bCs/>
                <w:sz w:val="24"/>
                <w:szCs w:val="24"/>
                <w:lang w:eastAsia="zh-CN"/>
              </w:rPr>
              <w:t>通过制作、测量、比划、体验等活动，实现从抽象定义到具体空间表象的转换，强化量感；能清晰描述各面积单位与实际物体的对应关系，辨析“厘米”与“平方厘米”的本质不同。</w:t>
            </w:r>
          </w:p>
          <w:p w14:paraId="3EABB865">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val="en-US" w:eastAsia="zh-CN"/>
              </w:rPr>
              <w:t>④</w:t>
            </w:r>
            <w:r>
              <w:rPr>
                <w:rFonts w:hint="eastAsia" w:ascii="宋体" w:hAnsi="宋体" w:eastAsia="宋体" w:cs="宋体"/>
                <w:b/>
                <w:sz w:val="24"/>
                <w:szCs w:val="24"/>
                <w:lang w:eastAsia="zh-CN"/>
              </w:rPr>
              <w:t>交流与反思：</w:t>
            </w:r>
            <w:r>
              <w:rPr>
                <w:rFonts w:hint="eastAsia" w:ascii="宋体" w:hAnsi="宋体" w:eastAsia="宋体" w:cs="宋体"/>
                <w:b w:val="0"/>
                <w:bCs/>
                <w:sz w:val="24"/>
                <w:szCs w:val="24"/>
                <w:lang w:eastAsia="zh-CN"/>
              </w:rPr>
              <w:t>在合作拼摆1平方米、估计容纳人数等活动中，积极分享观察与估计结果，反思表象建立过程，共同构建面积单位的认知体系，体验合作学习与量化估计的乐趣。</w:t>
            </w:r>
          </w:p>
        </w:tc>
      </w:tr>
      <w:tr w14:paraId="12CFF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5000" w:type="pct"/>
            <w:gridSpan w:val="7"/>
            <w:noWrap w:val="0"/>
            <w:vAlign w:val="center"/>
          </w:tcPr>
          <w:p w14:paraId="252FDBC6">
            <w:pPr>
              <w:pageBreakBefore w:val="0"/>
              <w:kinsoku/>
              <w:wordWrap/>
              <w:overflowPunct/>
              <w:topLinePunct w:val="0"/>
              <w:autoSpaceDE/>
              <w:autoSpaceDN/>
              <w:bidi w:val="0"/>
              <w:adjustRightInd/>
              <w:snapToGrid/>
              <w:spacing w:line="300" w:lineRule="auto"/>
              <w:jc w:val="left"/>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通过制作与体验标准面积单位，培养精益求精的工匠精神，理解标准是协作的基础。</w:t>
            </w:r>
          </w:p>
        </w:tc>
      </w:tr>
      <w:tr w14:paraId="16054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72B4180B">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2C76EF26">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kern w:val="2"/>
                <w:sz w:val="24"/>
                <w:szCs w:val="24"/>
                <w:lang w:val="en-US" w:eastAsia="zh-CN" w:bidi="ar-SA"/>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认识常用的面积单位：平方厘米、平方分米、平方米。</w:t>
            </w:r>
            <w:r>
              <w:rPr>
                <w:rFonts w:hint="eastAsia" w:ascii="宋体" w:hAnsi="宋体" w:eastAsia="宋体" w:cs="宋体"/>
                <w:b w:val="0"/>
                <w:bCs/>
                <w:sz w:val="24"/>
                <w:szCs w:val="24"/>
              </w:rPr>
              <w:br w:type="textWrapping"/>
            </w:r>
            <w:r>
              <w:rPr>
                <w:rFonts w:hint="eastAsia" w:ascii="宋体" w:hAnsi="宋体" w:cs="宋体"/>
                <w:b/>
                <w:bCs/>
                <w:sz w:val="24"/>
                <w:szCs w:val="24"/>
                <w:lang w:eastAsia="zh-CN"/>
              </w:rPr>
              <w:t>教学难点：</w:t>
            </w:r>
            <w:r>
              <w:rPr>
                <w:rFonts w:hint="eastAsia" w:ascii="宋体" w:hAnsi="宋体" w:eastAsia="宋体" w:cs="宋体"/>
                <w:b w:val="0"/>
                <w:bCs/>
                <w:sz w:val="24"/>
                <w:szCs w:val="24"/>
              </w:rPr>
              <w:t>能在“厘米”“平方厘米”等相似名称中准确区分长度与面积单位。</w:t>
            </w:r>
          </w:p>
        </w:tc>
      </w:tr>
      <w:tr w14:paraId="59D2E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6903F7F2">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cs="宋体"/>
                <w:b/>
                <w:bCs/>
                <w:i w:val="0"/>
                <w:sz w:val="24"/>
                <w:szCs w:val="24"/>
                <w:lang w:eastAsia="zh-CN"/>
              </w:rPr>
            </w:pPr>
            <w:r>
              <w:rPr>
                <w:rFonts w:hint="eastAsia" w:ascii="宋体" w:hAnsi="宋体" w:cs="宋体"/>
                <w:b/>
                <w:bCs/>
                <w:i w:val="0"/>
                <w:sz w:val="24"/>
                <w:szCs w:val="24"/>
                <w:lang w:eastAsia="zh-CN"/>
              </w:rPr>
              <w:t>五、教学准备：</w:t>
            </w:r>
          </w:p>
          <w:p w14:paraId="3D15359B">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cs="宋体"/>
                <w:b w:val="0"/>
                <w:bCs w:val="0"/>
                <w:i w:val="0"/>
                <w:sz w:val="24"/>
                <w:szCs w:val="24"/>
                <w:lang w:eastAsia="zh-CN"/>
              </w:rPr>
            </w:pPr>
            <w:r>
              <w:rPr>
                <w:rFonts w:hint="eastAsia" w:ascii="宋体" w:hAnsi="宋体" w:cs="宋体"/>
                <w:b w:val="0"/>
                <w:bCs w:val="0"/>
                <w:i w:val="0"/>
                <w:sz w:val="24"/>
                <w:szCs w:val="24"/>
                <w:lang w:eastAsia="zh-CN"/>
              </w:rPr>
              <w:t>教师准备：多媒体课件、正方形纸板</w:t>
            </w:r>
          </w:p>
          <w:p w14:paraId="479B2E8F">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cs="宋体"/>
                <w:b/>
                <w:bCs/>
                <w:i w:val="0"/>
                <w:sz w:val="24"/>
                <w:szCs w:val="24"/>
                <w:lang w:eastAsia="zh-CN"/>
              </w:rPr>
            </w:pPr>
            <w:r>
              <w:rPr>
                <w:rFonts w:hint="eastAsia" w:ascii="宋体" w:hAnsi="宋体" w:cs="宋体"/>
                <w:b w:val="0"/>
                <w:bCs w:val="0"/>
                <w:i w:val="0"/>
                <w:sz w:val="24"/>
                <w:szCs w:val="24"/>
                <w:lang w:eastAsia="zh-CN"/>
              </w:rPr>
              <w:t>学生准备：学习单、小正方形纸板</w:t>
            </w:r>
          </w:p>
        </w:tc>
      </w:tr>
      <w:tr w14:paraId="104FF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106D3C88">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1CF17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5E4D369">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color w:val="auto"/>
                <w:kern w:val="0"/>
                <w:sz w:val="24"/>
                <w:szCs w:val="24"/>
              </w:rPr>
              <w:t>复习导入，揭示课题</w:t>
            </w:r>
          </w:p>
        </w:tc>
      </w:tr>
      <w:tr w14:paraId="3B816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30" w:type="pct"/>
            <w:gridSpan w:val="2"/>
            <w:noWrap w:val="0"/>
            <w:vAlign w:val="center"/>
          </w:tcPr>
          <w:p w14:paraId="3D49D88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88" w:type="pct"/>
            <w:gridSpan w:val="3"/>
            <w:noWrap w:val="0"/>
            <w:vAlign w:val="center"/>
          </w:tcPr>
          <w:p w14:paraId="0590521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10" w:type="pct"/>
            <w:noWrap w:val="0"/>
            <w:vAlign w:val="center"/>
          </w:tcPr>
          <w:p w14:paraId="4306A9F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E011AE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81C0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930" w:type="pct"/>
            <w:gridSpan w:val="2"/>
            <w:noWrap w:val="0"/>
            <w:vAlign w:val="top"/>
          </w:tcPr>
          <w:p w14:paraId="74DD1CB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1.回顾旧知：“上节课我们认识了面积，知道了物体表面或封闭图形的大小就是它们的面积。要准确比较和测量面积，我们得需要一个什么？”</w:t>
            </w:r>
          </w:p>
          <w:p w14:paraId="0A0F32D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追问：“测量长度要用长度单位，比如厘米、分米、米。那么，测量面积要用什么单位呢？”</w:t>
            </w:r>
          </w:p>
          <w:p w14:paraId="275F0FD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2.揭示课题：“今天，我们就来认识几位专门用来测量面积的‘尺子’——面积单位。” 板书课题：认识面积单位。</w:t>
            </w:r>
          </w:p>
        </w:tc>
        <w:tc>
          <w:tcPr>
            <w:tcW w:w="1588" w:type="pct"/>
            <w:gridSpan w:val="3"/>
            <w:noWrap w:val="0"/>
            <w:vAlign w:val="top"/>
          </w:tcPr>
          <w:p w14:paraId="325245A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1.思考并回答：测量面积需要一个统一的标准（单位）。</w:t>
            </w:r>
          </w:p>
          <w:p w14:paraId="144CFCC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2.明确本节课的学习任务是认识面积单位。</w:t>
            </w:r>
          </w:p>
        </w:tc>
        <w:tc>
          <w:tcPr>
            <w:tcW w:w="910" w:type="pct"/>
            <w:noWrap w:val="0"/>
            <w:vAlign w:val="top"/>
          </w:tcPr>
          <w:p w14:paraId="748C508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通过对比长度测量，自然引出面积测量也需要单位，明确本课学习目标，建立知识之间的联系。</w:t>
            </w:r>
          </w:p>
        </w:tc>
        <w:tc>
          <w:tcPr>
            <w:tcW w:w="570" w:type="pct"/>
            <w:noWrap w:val="0"/>
            <w:vAlign w:val="top"/>
          </w:tcPr>
          <w:p w14:paraId="10FC1481">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17CEC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926A9E2">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认识1平方厘米，建立基本模型</w:t>
            </w:r>
          </w:p>
        </w:tc>
      </w:tr>
      <w:tr w14:paraId="43308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30" w:type="pct"/>
            <w:gridSpan w:val="2"/>
            <w:noWrap w:val="0"/>
            <w:vAlign w:val="center"/>
          </w:tcPr>
          <w:p w14:paraId="009B630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88" w:type="pct"/>
            <w:gridSpan w:val="3"/>
            <w:noWrap w:val="0"/>
            <w:vAlign w:val="center"/>
          </w:tcPr>
          <w:p w14:paraId="1568583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10" w:type="pct"/>
            <w:noWrap w:val="0"/>
            <w:vAlign w:val="center"/>
          </w:tcPr>
          <w:p w14:paraId="402024F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B9DE4D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B382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930" w:type="pct"/>
            <w:gridSpan w:val="2"/>
            <w:noWrap w:val="0"/>
            <w:vAlign w:val="top"/>
          </w:tcPr>
          <w:p w14:paraId="6AA00E5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1.活动一：认识1平方厘米</w:t>
            </w:r>
          </w:p>
          <w:p w14:paraId="7BCB28D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（1）定义引入：课件出示：边长1厘米的正方形，面积是1平方厘米。写作：1 cm²。教师展示1平方厘米的实物模型。</w:t>
            </w:r>
          </w:p>
          <w:p w14:paraId="4E6CC90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（2）建立表象：“拿出1平方厘米的小纸片，用尺子量它的边长是不是1厘米。”</w:t>
            </w:r>
          </w:p>
          <w:p w14:paraId="1069371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“找一找，你身上或身边，哪个物体的面积大约1平方厘米？”（引导学生发现：大拇指指甲盖的面积、衣服纽扣）教师展示参照物图片。</w:t>
            </w:r>
          </w:p>
          <w:p w14:paraId="38B926A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（触）摸与记忆：“闭上眼睛，用手摸一摸这个小正方形，记住它的大小。”</w:t>
            </w:r>
          </w:p>
          <w:p w14:paraId="47B0B1F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2.活动二：认识1平方分米</w:t>
            </w:r>
          </w:p>
          <w:p w14:paraId="192D743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（1）定义引入：出示：边长1分米的正方形，面积是1平方分米。写作：1 dm²。教师展示1平方分米的硬纸板模型。</w:t>
            </w:r>
          </w:p>
          <w:p w14:paraId="1DDBFD8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（2）建立表象：“用尺子量一量它的边长，是不是1分米（10厘米）。”</w:t>
            </w:r>
          </w:p>
          <w:p w14:paraId="0D8D4F6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“用手比划一下1平方分米有多大。”</w:t>
            </w:r>
          </w:p>
          <w:p w14:paraId="34CEC11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“找一找，生活中哪些物体的面大约1平方分米？”教师展示参照物图片。</w:t>
            </w:r>
          </w:p>
        </w:tc>
        <w:tc>
          <w:tcPr>
            <w:tcW w:w="1588" w:type="pct"/>
            <w:gridSpan w:val="3"/>
            <w:noWrap w:val="0"/>
            <w:vAlign w:val="top"/>
          </w:tcPr>
          <w:p w14:paraId="0C32688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（1）观看课件，认识1平方厘米的定义和写法，观察实物模型。</w:t>
            </w:r>
          </w:p>
          <w:p w14:paraId="3E62907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（2）动手测量1平方厘米正方形模型的边长，验证其定义。</w:t>
            </w:r>
          </w:p>
          <w:p w14:paraId="52A8656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观察自身或周围，寻找面积接近1平方厘米的物体（如指甲盖），建立直观参照。</w:t>
            </w:r>
          </w:p>
          <w:p w14:paraId="4937F49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（3）通过触摸和闭眼想象，强化对1平方厘米大小的记忆。</w:t>
            </w:r>
          </w:p>
          <w:p w14:paraId="5FED6C7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DB1D41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5715DB6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4B77B83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（1）认识1平方分米的定义和写法，观察实物模型。</w:t>
            </w:r>
          </w:p>
          <w:p w14:paraId="665C0D9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（2）动手测量1平方分米正方形模型的边长。</w:t>
            </w:r>
          </w:p>
          <w:p w14:paraId="5955AE1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用手势比划1平方分米的大小。</w:t>
            </w:r>
          </w:p>
          <w:p w14:paraId="302D4BA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联想生活中面积接近1平方分米的物体（如开关面板）。</w:t>
            </w:r>
          </w:p>
        </w:tc>
        <w:tc>
          <w:tcPr>
            <w:tcW w:w="910" w:type="pct"/>
            <w:noWrap w:val="0"/>
            <w:vAlign w:val="top"/>
          </w:tcPr>
          <w:p w14:paraId="659C8C8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从最小的常用面积单位入手，通过观察、测量、寻找参照物、触摸记忆等多种方式，帮助学生建立清晰、准确的单位表象。遵循从具体到抽象的认知规律，为后续学习奠定坚实的“量感”基础。</w:t>
            </w:r>
          </w:p>
        </w:tc>
        <w:tc>
          <w:tcPr>
            <w:tcW w:w="570" w:type="pct"/>
            <w:noWrap w:val="0"/>
            <w:vAlign w:val="top"/>
          </w:tcPr>
          <w:p w14:paraId="5606CA7C">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58234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91C6A03">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教学环节三：认识1平方米，体验“大”单位</w:t>
            </w:r>
          </w:p>
        </w:tc>
      </w:tr>
      <w:tr w14:paraId="44BC2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30" w:type="pct"/>
            <w:gridSpan w:val="2"/>
            <w:noWrap w:val="0"/>
            <w:vAlign w:val="center"/>
          </w:tcPr>
          <w:p w14:paraId="7F1F6BF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88" w:type="pct"/>
            <w:gridSpan w:val="3"/>
            <w:noWrap w:val="0"/>
            <w:vAlign w:val="center"/>
          </w:tcPr>
          <w:p w14:paraId="4B14B1B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10" w:type="pct"/>
            <w:noWrap w:val="0"/>
            <w:vAlign w:val="center"/>
          </w:tcPr>
          <w:p w14:paraId="686CE7F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2BED30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AB87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930" w:type="pct"/>
            <w:gridSpan w:val="2"/>
            <w:noWrap w:val="0"/>
            <w:vAlign w:val="top"/>
          </w:tcPr>
          <w:p w14:paraId="2A18AB8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1.活动一：定义与制作</w:t>
            </w:r>
          </w:p>
          <w:p w14:paraId="37F2542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（1）定义引入：课件出示：边长1米的正方形，面积是1平方米。写作：1 m²。</w:t>
            </w:r>
          </w:p>
          <w:p w14:paraId="27571E7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“1米有多长？比划一下。想象一下，边长1米的正方形有多大？”</w:t>
            </w:r>
          </w:p>
          <w:p w14:paraId="04D5B2B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（2）组织合作建构：布置小组合作任务：用报纸（或拼接其他材料）在地上拼出一个1平方米的正方形。教师巡视指导，并用卷尺验证。</w:t>
            </w:r>
          </w:p>
          <w:p w14:paraId="427FC82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（3）建立深刻表象：“找一找，教室里哪些地方的面积大约1平方米？”（一块大地砖、窗户的一部分、小黑板）</w:t>
            </w:r>
          </w:p>
          <w:p w14:paraId="5E99C02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组织体验活动：“猜一猜，这个1平方米的正方形里，大约能站下我们班多少名同学？” 然后邀请学生轻轻站进去试一试。记录结果，感受1平方米的实际容纳空间。</w:t>
            </w:r>
          </w:p>
          <w:p w14:paraId="2DED8D6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2.活动二：系统梳理与对比</w:t>
            </w:r>
          </w:p>
          <w:p w14:paraId="4B03F61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（1）将三个单位模型（1 cm², 1 dm², 1 m²）放在一起对比。</w:t>
            </w:r>
          </w:p>
          <w:p w14:paraId="58B7D37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（2）提问引导：“为什么它们叫‘平方厘米’‘平方分米’‘平方米’？”（引导学生发现：它们都是以相应长度单位的正方形来定义的）。</w:t>
            </w:r>
          </w:p>
          <w:p w14:paraId="50E411D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（3）对比长度与面积单位：引导学生辨析“厘米”与“平方厘米”的不同。</w:t>
            </w:r>
          </w:p>
        </w:tc>
        <w:tc>
          <w:tcPr>
            <w:tcW w:w="1588" w:type="pct"/>
            <w:gridSpan w:val="3"/>
            <w:noWrap w:val="0"/>
            <w:vAlign w:val="top"/>
          </w:tcPr>
          <w:p w14:paraId="2049AB3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（1）回忆1米的长度，并比划。根据定义想象1平方米的大小。</w:t>
            </w:r>
          </w:p>
          <w:p w14:paraId="46EF15D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（2）小组合作，动手用材料在地上拼贴出1平方米的正方形，并通过测量验证。</w:t>
            </w:r>
          </w:p>
          <w:p w14:paraId="07867B5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（3）在教室里寻找面积接近1平方米的物体表面。</w:t>
            </w:r>
          </w:p>
          <w:p w14:paraId="27DAC17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参与“1平方米能站几人”的猜测和体验活动，直观感受1平方米的实际大小。</w:t>
            </w:r>
          </w:p>
          <w:p w14:paraId="6200E66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F1B020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9C3A4F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447E271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0A52F7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427BF3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63B28F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52428B0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（1）观察三个面积单位模型的对比，感受它们的大小关系。</w:t>
            </w:r>
          </w:p>
          <w:p w14:paraId="17FB2DB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（2）思考并回答：面积单位是由相应边长的正方形定义的。</w:t>
            </w:r>
          </w:p>
          <w:p w14:paraId="1894A32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（3）在教师引导下，明确“厘米”是长度单位，“平方厘米”是面积单位，理解其本质区别。</w:t>
            </w:r>
          </w:p>
        </w:tc>
        <w:tc>
          <w:tcPr>
            <w:tcW w:w="910" w:type="pct"/>
            <w:noWrap w:val="0"/>
            <w:vAlign w:val="top"/>
          </w:tcPr>
          <w:p w14:paraId="0EF6180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对于较大的面积单位，通过小组合作建构、寻找参照物、身体体验等强参与度的活动，突破空间想象的难点，建立深刻的单位表象。通过系统梳理和对比，帮助学生理解面积单位的命名规则和体系，并有效区分长度与面积单位，避免概念混淆。</w:t>
            </w:r>
          </w:p>
        </w:tc>
        <w:tc>
          <w:tcPr>
            <w:tcW w:w="570" w:type="pct"/>
            <w:noWrap w:val="0"/>
            <w:vAlign w:val="top"/>
          </w:tcPr>
          <w:p w14:paraId="1802BBAE">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43B9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9B26B50">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教学环节四：巩固应用，形成技能</w:t>
            </w:r>
          </w:p>
        </w:tc>
      </w:tr>
      <w:tr w14:paraId="76B3C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30" w:type="pct"/>
            <w:gridSpan w:val="2"/>
            <w:noWrap w:val="0"/>
            <w:vAlign w:val="center"/>
          </w:tcPr>
          <w:p w14:paraId="25F6BE8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88" w:type="pct"/>
            <w:gridSpan w:val="3"/>
            <w:noWrap w:val="0"/>
            <w:vAlign w:val="center"/>
          </w:tcPr>
          <w:p w14:paraId="1B61B29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10" w:type="pct"/>
            <w:noWrap w:val="0"/>
            <w:vAlign w:val="center"/>
          </w:tcPr>
          <w:p w14:paraId="1E41D09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3B00FE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976D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930" w:type="pct"/>
            <w:gridSpan w:val="2"/>
            <w:noWrap w:val="0"/>
            <w:vAlign w:val="top"/>
          </w:tcPr>
          <w:p w14:paraId="426ED52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1.组织完成“做一做”第1题（找一找）：学生小组内交流，并全班分享。</w:t>
            </w:r>
          </w:p>
          <w:p w14:paraId="70D1234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2.指导完成“做一做”第2题（估一估，量一量）：课件出示长方形让学生先估一估。</w:t>
            </w:r>
          </w:p>
          <w:p w14:paraId="6866B3F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3.第3题（试一试）已在前面体验环节完成。</w:t>
            </w:r>
          </w:p>
        </w:tc>
        <w:tc>
          <w:tcPr>
            <w:tcW w:w="1588" w:type="pct"/>
            <w:gridSpan w:val="3"/>
            <w:noWrap w:val="0"/>
            <w:vAlign w:val="top"/>
          </w:tcPr>
          <w:p w14:paraId="013C559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1.小组内交流生活中用不同面积单位描述的物体，并全班分享。</w:t>
            </w:r>
          </w:p>
          <w:p w14:paraId="69CE44A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2.先目测估计给定长方形的面积，再用单位模型测量验证，将估测与实际测量相结合。</w:t>
            </w:r>
          </w:p>
        </w:tc>
        <w:tc>
          <w:tcPr>
            <w:tcW w:w="910" w:type="pct"/>
            <w:noWrap w:val="0"/>
            <w:vAlign w:val="top"/>
          </w:tcPr>
          <w:p w14:paraId="40E7F8D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通过寻找实例和估测活动，促进学生对面积单位表象的巩固和应用，发展量感和估算能力，将知识转化为技能。</w:t>
            </w:r>
          </w:p>
        </w:tc>
        <w:tc>
          <w:tcPr>
            <w:tcW w:w="570" w:type="pct"/>
            <w:noWrap w:val="0"/>
            <w:vAlign w:val="top"/>
          </w:tcPr>
          <w:p w14:paraId="4A13A684">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3386F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AD1AC78">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宋体" w:hAnsi="宋体" w:eastAsia="宋体" w:cs="宋体"/>
                <w:b/>
                <w:bCs/>
                <w:sz w:val="24"/>
                <w:szCs w:val="24"/>
              </w:rPr>
              <w:t>教学环节五：课堂总结</w:t>
            </w:r>
          </w:p>
        </w:tc>
      </w:tr>
      <w:tr w14:paraId="79613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30" w:type="pct"/>
            <w:gridSpan w:val="2"/>
            <w:noWrap w:val="0"/>
            <w:vAlign w:val="center"/>
          </w:tcPr>
          <w:p w14:paraId="78E1BDD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88" w:type="pct"/>
            <w:gridSpan w:val="3"/>
            <w:noWrap w:val="0"/>
            <w:vAlign w:val="center"/>
          </w:tcPr>
          <w:p w14:paraId="1E1C337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10" w:type="pct"/>
            <w:noWrap w:val="0"/>
            <w:vAlign w:val="center"/>
          </w:tcPr>
          <w:p w14:paraId="23CA13D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9565C1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F21D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930" w:type="pct"/>
            <w:gridSpan w:val="2"/>
            <w:noWrap w:val="0"/>
            <w:vAlign w:val="top"/>
          </w:tcPr>
          <w:p w14:paraId="3715C99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提问总结：“今天我们认识了哪三位测量面积的‘好朋友’？它们分别有多大？”引导学生回忆：指甲盖（1 cm²）、开关板（1 dm²）、大地砖/能站X个小朋友（1 m²）。</w:t>
            </w:r>
          </w:p>
        </w:tc>
        <w:tc>
          <w:tcPr>
            <w:tcW w:w="1588" w:type="pct"/>
            <w:gridSpan w:val="3"/>
            <w:noWrap w:val="0"/>
            <w:vAlign w:val="top"/>
          </w:tcPr>
          <w:p w14:paraId="086DF82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回忆并回答：认识了平方厘米、平方分米、平方米。并借助典型参照物描述它们的大小。</w:t>
            </w:r>
          </w:p>
        </w:tc>
        <w:tc>
          <w:tcPr>
            <w:tcW w:w="910" w:type="pct"/>
            <w:noWrap w:val="0"/>
            <w:vAlign w:val="top"/>
          </w:tcPr>
          <w:p w14:paraId="357EF48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借助形象化的参照物进行总结，强化记忆，使学生离课后仍能回想出三个面积单位的具体大小。</w:t>
            </w:r>
          </w:p>
        </w:tc>
        <w:tc>
          <w:tcPr>
            <w:tcW w:w="570" w:type="pct"/>
            <w:noWrap w:val="0"/>
            <w:vAlign w:val="top"/>
          </w:tcPr>
          <w:p w14:paraId="36DDD217">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4CB41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3503012D">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47C540D0">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基础作业：完成同步练习</w:t>
            </w:r>
          </w:p>
          <w:p w14:paraId="7D730E4C">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巩固作业：用硬卡纸分别制作一个1平方分米和1平方厘米的正方形</w:t>
            </w:r>
          </w:p>
          <w:p w14:paraId="1BF45CD1">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提升作业：研究一下，为什么面积单位是“平方”厘米，而不是“立方”厘米？“平方”是什么意思？（可以画图说明）</w:t>
            </w:r>
          </w:p>
        </w:tc>
      </w:tr>
      <w:tr w14:paraId="1A5AC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03BC7FE1">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20685006">
            <w:pPr>
              <w:pStyle w:val="11"/>
              <w:pageBreakBefore w:val="0"/>
              <w:kinsoku/>
              <w:wordWrap/>
              <w:overflowPunct/>
              <w:topLinePunct w:val="0"/>
              <w:autoSpaceDE/>
              <w:autoSpaceDN/>
              <w:bidi w:val="0"/>
              <w:adjustRightInd/>
              <w:snapToGrid/>
              <w:spacing w:line="300" w:lineRule="auto"/>
              <w:jc w:val="center"/>
              <w:rPr>
                <w:rFonts w:hint="eastAsia" w:ascii="宋体" w:hAnsi="宋体" w:eastAsia="宋体" w:cs="宋体"/>
                <w:sz w:val="24"/>
                <w:szCs w:val="24"/>
              </w:rPr>
            </w:pPr>
            <w:r>
              <w:rPr>
                <w:rFonts w:hint="eastAsia" w:ascii="宋体" w:hAnsi="宋体" w:eastAsia="宋体" w:cs="宋体"/>
                <w:sz w:val="24"/>
                <w:szCs w:val="24"/>
              </w:rPr>
              <w:t>面积单位</w:t>
            </w:r>
          </w:p>
          <w:p w14:paraId="6BC5BD6C">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 xml:space="preserve">                  长度单位 → 正方形 → 面积单位</w:t>
            </w:r>
          </w:p>
          <w:p w14:paraId="45675A17">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1厘米 → 边长1厘米的正方形 → 1平方厘米</w:t>
            </w:r>
          </w:p>
          <w:p w14:paraId="752C4F62">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1分米 → 边长1分米的正方形 → 1平方分米</w:t>
            </w:r>
          </w:p>
          <w:p w14:paraId="68F57542">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1米 → 边长1米的正方形 → 1平方米</w:t>
            </w:r>
          </w:p>
        </w:tc>
      </w:tr>
      <w:tr w14:paraId="31DAE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69D96B82">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61B0564D">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成功之处：</w:t>
            </w:r>
            <w:r>
              <w:rPr>
                <w:rFonts w:hint="eastAsia" w:ascii="宋体" w:hAnsi="宋体" w:eastAsia="宋体" w:cs="宋体"/>
                <w:kern w:val="2"/>
                <w:sz w:val="24"/>
                <w:szCs w:val="24"/>
                <w:lang w:val="en-US" w:eastAsia="zh-CN" w:bidi="ar-SA"/>
              </w:rPr>
              <w:t>通过“量边长—找参照—比大小”的递进活动，帮助学生建立了三个面积单位的清晰表象，特别是合作拼摆1平方米和体验“能站几人”的活动，让学生对“平方米”这个较大单位形成了深刻而有趣的感知。对比“厘米”与“平方厘米”的环节设计巧妙，有效突破了概念区分的难点。</w:t>
            </w:r>
          </w:p>
          <w:p w14:paraId="331CF2AB">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在建立“1平方分米”表象时，部分学生寻找的参照物（如整个手掌）偏差较大，教师未能及时提供足够的标准参照物对比纠正。时间分配上前紧后松，在建立三个单位表象上用时较多，导致单位选择的简单应用练习不够充分。</w:t>
            </w:r>
          </w:p>
          <w:p w14:paraId="2DC2B056">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准备更多标准的1平方分米、1平方厘米的实物模型或图片，在“找参照”环节进行即时对比展示和纠正。优化环节时长，可将三个单位的建立过程适当精简整合，留出5-7分钟进行“填单位”的快速判断练习，强化应用能力。</w:t>
            </w:r>
          </w:p>
        </w:tc>
      </w:tr>
    </w:tbl>
    <w:p w14:paraId="2BA8DD48">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474"/>
        <w:gridCol w:w="1307"/>
        <w:gridCol w:w="1780"/>
        <w:gridCol w:w="63"/>
        <w:gridCol w:w="2281"/>
        <w:gridCol w:w="1219"/>
      </w:tblGrid>
      <w:tr w14:paraId="5A8CD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058F1794">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5BA21F2A">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练习十一</w:t>
            </w:r>
          </w:p>
        </w:tc>
      </w:tr>
      <w:tr w14:paraId="343E3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3CEE8C6C">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649C42B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w:t>
            </w:r>
            <w:r>
              <w:rPr>
                <w:rFonts w:hint="eastAsia" w:asciiTheme="minorEastAsia" w:hAnsiTheme="minorEastAsia" w:cstheme="minorEastAsia"/>
                <w:b/>
                <w:bCs w:val="0"/>
                <w:sz w:val="24"/>
                <w:szCs w:val="24"/>
                <w:vertAlign w:val="baseline"/>
                <w:lang w:val="en-US" w:eastAsia="zh-CN"/>
              </w:rPr>
              <w:t>练习</w:t>
            </w:r>
            <w:r>
              <w:rPr>
                <w:rFonts w:hint="eastAsia" w:asciiTheme="minorEastAsia" w:hAnsiTheme="minorEastAsia" w:eastAsiaTheme="minorEastAsia" w:cstheme="minorEastAsia"/>
                <w:b/>
                <w:bCs w:val="0"/>
                <w:sz w:val="24"/>
                <w:szCs w:val="24"/>
                <w:vertAlign w:val="baseline"/>
                <w:lang w:val="en-US" w:eastAsia="zh-CN"/>
              </w:rPr>
              <w:t>课</w:t>
            </w:r>
          </w:p>
        </w:tc>
        <w:tc>
          <w:tcPr>
            <w:tcW w:w="1667" w:type="pct"/>
            <w:gridSpan w:val="3"/>
            <w:noWrap w:val="0"/>
            <w:vAlign w:val="center"/>
          </w:tcPr>
          <w:p w14:paraId="018E7B9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课时：第3课时</w:t>
            </w:r>
          </w:p>
        </w:tc>
      </w:tr>
      <w:tr w14:paraId="12D57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5000" w:type="pct"/>
            <w:gridSpan w:val="7"/>
            <w:noWrap w:val="0"/>
            <w:vAlign w:val="center"/>
          </w:tcPr>
          <w:p w14:paraId="39A47FEF">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3BE113BF">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本课是《</w:t>
            </w:r>
            <w:r>
              <w:rPr>
                <w:rFonts w:hint="eastAsia" w:ascii="宋体" w:hAnsi="宋体" w:eastAsia="宋体" w:cs="宋体"/>
                <w:kern w:val="2"/>
                <w:sz w:val="24"/>
                <w:szCs w:val="24"/>
                <w:lang w:val="en-US" w:eastAsia="zh-CN" w:bidi="ar-SA"/>
              </w:rPr>
              <w:t>图形的</w:t>
            </w:r>
            <w:r>
              <w:rPr>
                <w:rFonts w:hint="default" w:ascii="宋体" w:hAnsi="宋体" w:eastAsia="宋体" w:cs="宋体"/>
                <w:kern w:val="2"/>
                <w:sz w:val="24"/>
                <w:szCs w:val="24"/>
                <w:lang w:val="en-US" w:eastAsia="zh-CN" w:bidi="ar-SA"/>
              </w:rPr>
              <w:t>面积》单元的起始练习课，核心任务是辨析“周长”与“面积”这两个易混概念。教材通过描边线涂面积、比较面积大小、选择合适单位、拼图探究（面积相等周长不同）等层层递进的活动，从意义、计算方法、单位、变化规律等多个维度帮助学生建立清晰区分，深化对二维空间量的感知。</w:t>
            </w:r>
          </w:p>
        </w:tc>
      </w:tr>
      <w:tr w14:paraId="4C74D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trPr>
        <w:tc>
          <w:tcPr>
            <w:tcW w:w="5000" w:type="pct"/>
            <w:gridSpan w:val="7"/>
            <w:noWrap w:val="0"/>
            <w:vAlign w:val="center"/>
          </w:tcPr>
          <w:p w14:paraId="380EBBD2">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2DDCA9AC">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首次系统学习面积概念，极易与周长混淆，尤其在填写单位、比较大小和描述变化时。对“面积是面的大小”这一本质属性理解不深，对“相同面积拼图，周长可能不同”这一规律感到困惑。教学中必须通过大量对比操作和直观感知，让学生亲身经历概念的建构过程。</w:t>
            </w:r>
          </w:p>
        </w:tc>
      </w:tr>
      <w:tr w14:paraId="52F14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3620FB0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4E7DBE4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在直接对比“描边线”与“涂色”的活动中，明确区分“周长”与“面积”这两个易混概念的核心任务。</w:t>
            </w:r>
          </w:p>
          <w:p w14:paraId="64ED779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理解周长是“边的长度”，面积是“面的大小”；能选择合适的单位进行测量与描述，并能比较图形面积的大小。</w:t>
            </w:r>
          </w:p>
          <w:p w14:paraId="4AA182F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通过操作对比与拼图探究（四个小正方形拼不同形状），发展量感与空间观念，理解“面积相等周长可能不同”的现象。</w:t>
            </w:r>
          </w:p>
          <w:p w14:paraId="5B3DDBA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交流周长与面积在意义、计算方法、单位上的根本区别，反思生活中对这两个概念产生混淆的原因。</w:t>
            </w:r>
          </w:p>
        </w:tc>
      </w:tr>
      <w:tr w14:paraId="66A4F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000" w:type="pct"/>
            <w:gridSpan w:val="7"/>
            <w:noWrap w:val="0"/>
            <w:vAlign w:val="center"/>
          </w:tcPr>
          <w:p w14:paraId="2290F1C8">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在辨析周长与面积本质区别的过程中，培养全面、辩证看待问题的思维方法。</w:t>
            </w:r>
          </w:p>
        </w:tc>
      </w:tr>
      <w:tr w14:paraId="3838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2D9DE99F">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3D23DD55">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能根据实际情境，正确选择和使用长度单位与面积单位。</w:t>
            </w:r>
          </w:p>
          <w:p w14:paraId="4CFD3D1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理解并解释“为什么用四个相同正方形拼成的不同图形，面积相同但周长不同”。</w:t>
            </w:r>
          </w:p>
        </w:tc>
      </w:tr>
      <w:tr w14:paraId="2E60D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1DD364EE">
            <w:pPr>
              <w:pageBreakBefore w:val="0"/>
              <w:numPr>
                <w:ilvl w:val="0"/>
                <w:numId w:val="0"/>
              </w:numPr>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rPr>
              <w:t>教学准备：</w:t>
            </w:r>
            <w:r>
              <w:rPr>
                <w:rFonts w:hint="eastAsia" w:ascii="宋体" w:hAnsi="宋体" w:eastAsia="宋体" w:cs="宋体"/>
                <w:sz w:val="24"/>
                <w:szCs w:val="24"/>
                <w:lang w:val="en-US" w:eastAsia="zh-CN"/>
              </w:rPr>
              <w:t>多媒体课件、学习单。</w:t>
            </w:r>
          </w:p>
        </w:tc>
      </w:tr>
      <w:tr w14:paraId="3BC77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1AD1E92D">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43582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B1D37D3">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创设情境，明确任务</w:t>
            </w:r>
          </w:p>
        </w:tc>
      </w:tr>
      <w:tr w14:paraId="66097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88" w:type="pct"/>
            <w:gridSpan w:val="2"/>
            <w:noWrap w:val="0"/>
            <w:vAlign w:val="center"/>
          </w:tcPr>
          <w:p w14:paraId="3C0ABE1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474" w:type="pct"/>
            <w:gridSpan w:val="3"/>
            <w:noWrap w:val="0"/>
            <w:vAlign w:val="center"/>
          </w:tcPr>
          <w:p w14:paraId="6B724B0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67" w:type="pct"/>
            <w:noWrap w:val="0"/>
            <w:vAlign w:val="center"/>
          </w:tcPr>
          <w:p w14:paraId="77D84A3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ED477D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BF1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88" w:type="pct"/>
            <w:gridSpan w:val="2"/>
            <w:noWrap w:val="0"/>
            <w:vAlign w:val="top"/>
          </w:tcPr>
          <w:p w14:paraId="0917374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故事引入：</w:t>
            </w:r>
          </w:p>
          <w:p w14:paraId="489E291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数学王国里有一对双胞胎兄弟，‘周长’和‘面积’。它们长得有点像，名字也常一起出现，很多人容易把它俩搞混，闹出了不少笑话。今天，我们就来当一回‘数学侦探’，通过完成一组挑战任务，彻底弄清它俩到底有什么不同！”</w:t>
            </w:r>
          </w:p>
          <w:p w14:paraId="5301438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揭示课题：</w:t>
            </w:r>
          </w:p>
          <w:p w14:paraId="472DFEA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“我们的破案工具就是课本的《练习十一》。”</w:t>
            </w:r>
          </w:p>
        </w:tc>
        <w:tc>
          <w:tcPr>
            <w:tcW w:w="1474" w:type="pct"/>
            <w:gridSpan w:val="3"/>
            <w:noWrap w:val="0"/>
            <w:vAlign w:val="top"/>
          </w:tcPr>
          <w:p w14:paraId="7B7F21C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明确本节课的学习任务是区分“周长”和“面积”两个易混概念。</w:t>
            </w:r>
          </w:p>
        </w:tc>
        <w:tc>
          <w:tcPr>
            <w:tcW w:w="1067" w:type="pct"/>
            <w:noWrap w:val="0"/>
            <w:vAlign w:val="top"/>
          </w:tcPr>
          <w:p w14:paraId="7C35718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本环节基于儿童的认知心理，采用故事化情境和多感官操作（描与涂），将抽象的数学概念转化为可视化的图形语言。旨在从物理属性上“剥离”周长与面积，为后续的概念辨析扫清认知障碍，落实量感素养。</w:t>
            </w:r>
          </w:p>
        </w:tc>
        <w:tc>
          <w:tcPr>
            <w:tcW w:w="570" w:type="pct"/>
            <w:noWrap w:val="0"/>
            <w:vAlign w:val="top"/>
          </w:tcPr>
          <w:p w14:paraId="24138B69">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22E0F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9CC6DE0">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核心挑战，辨析概念</w:t>
            </w:r>
          </w:p>
        </w:tc>
      </w:tr>
      <w:tr w14:paraId="5DC22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88" w:type="pct"/>
            <w:gridSpan w:val="2"/>
            <w:noWrap w:val="0"/>
            <w:vAlign w:val="center"/>
          </w:tcPr>
          <w:p w14:paraId="5AF788D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474" w:type="pct"/>
            <w:gridSpan w:val="3"/>
            <w:noWrap w:val="0"/>
            <w:vAlign w:val="center"/>
          </w:tcPr>
          <w:p w14:paraId="2FD4144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67" w:type="pct"/>
            <w:noWrap w:val="0"/>
            <w:vAlign w:val="center"/>
          </w:tcPr>
          <w:p w14:paraId="2D6EEA4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AC86EC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A305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88" w:type="pct"/>
            <w:gridSpan w:val="2"/>
            <w:noWrap w:val="0"/>
            <w:vAlign w:val="top"/>
          </w:tcPr>
          <w:p w14:paraId="59DC32B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挑战一：动手操作，看见“不同”（对应第1题）</w:t>
            </w:r>
          </w:p>
          <w:p w14:paraId="7D564EA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明确指令：</w:t>
            </w:r>
          </w:p>
          <w:p w14:paraId="0B85FC6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“第一项挑战：请拿出红笔和蓝笔。用红笔描出每个图形一周的边线，用蓝笔涂色表示出它们的面积。” 教师在课件上示范第一个图形。</w:t>
            </w:r>
          </w:p>
          <w:p w14:paraId="2F34F59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学生独立操作。</w:t>
            </w:r>
          </w:p>
          <w:p w14:paraId="698A2FB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重点指导：</w:t>
            </w:r>
          </w:p>
          <w:p w14:paraId="773B1FD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“通过动手做指导周长是“线”，是边的总长度；面积是“面”，是图形内部的大小。</w:t>
            </w:r>
          </w:p>
          <w:p w14:paraId="3138F39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板书核心区别：周长 → 边的长度（一条线）；面积 → 面的大小（一块区域）。</w:t>
            </w:r>
          </w:p>
          <w:p w14:paraId="2098433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挑战二：火眼金睛，比较面积（对应第2题）学生口头表达。</w:t>
            </w:r>
          </w:p>
          <w:p w14:paraId="2D83D0F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渗透思想： 强调“面积”是“数”“面积单位”的个数。</w:t>
            </w:r>
          </w:p>
          <w:p w14:paraId="088A839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挑战三：明智选择，活用单位（对应第3、4题）</w:t>
            </w:r>
          </w:p>
          <w:p w14:paraId="497BDA7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第3题（选单位）：</w:t>
            </w:r>
          </w:p>
          <w:p w14:paraId="08E4105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“要测量以下物体的面积，你会选择哪个面积单位？为什么？”</w:t>
            </w:r>
          </w:p>
          <w:p w14:paraId="3272A44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追问：“测量操场为什么不用平方分米？”</w:t>
            </w:r>
          </w:p>
          <w:p w14:paraId="08F1638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第4题（填单位）：重点辨析易错题：“一块黑板的面积是4（  ）” 与 “黑板的长是4（ ）”。</w:t>
            </w:r>
          </w:p>
          <w:p w14:paraId="6E46765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挑战四：拼图探秘，发现规律（对应第5题）</w:t>
            </w:r>
          </w:p>
          <w:p w14:paraId="5964AF7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操作与计算：</w:t>
            </w:r>
          </w:p>
          <w:p w14:paraId="31BB1CF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要求学生用四个1平方厘米的小正方形，拼出题目中所示的两个图形（L形和长方形）。</w:t>
            </w:r>
          </w:p>
          <w:p w14:paraId="6CCBD72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任务一： 分别说出每个图形的面积。</w:t>
            </w:r>
          </w:p>
          <w:p w14:paraId="2FA2E42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任务二： 用直尺或通过数边长的方式，计算每个图形的周长。</w:t>
            </w:r>
          </w:p>
          <w:p w14:paraId="7073CCC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合作探究：</w:t>
            </w:r>
          </w:p>
          <w:p w14:paraId="51F81AC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小组讨论：“它们的面积相等吗？周长相等吗？你发现了什么？”</w:t>
            </w:r>
          </w:p>
          <w:p w14:paraId="20C1A28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归纳规律：</w:t>
            </w:r>
          </w:p>
          <w:p w14:paraId="3689A33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学生汇报发现：用相同数量的小正方形拼成的图形，面积一定相等；但形状不同，周长可能不同。</w:t>
            </w:r>
          </w:p>
          <w:p w14:paraId="3B2B0AA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教师用磁力片在黑板上演示多种拼法（如一字排开、正方形、L形），验证规律。</w:t>
            </w:r>
          </w:p>
          <w:p w14:paraId="763C85C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深化理解： “为什么面积相等，周长却会不同？”</w:t>
            </w:r>
          </w:p>
        </w:tc>
        <w:tc>
          <w:tcPr>
            <w:tcW w:w="1474" w:type="pct"/>
            <w:gridSpan w:val="3"/>
            <w:noWrap w:val="0"/>
            <w:vAlign w:val="top"/>
          </w:tcPr>
          <w:p w14:paraId="717498F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1.拿出红笔和蓝笔，按照示范，在课本或学习单的图形上，用红笔描出图形一周的边线，用蓝笔涂色表示出面积。</w:t>
            </w:r>
          </w:p>
          <w:p w14:paraId="581A560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2.在操作中感受“描线”与“涂面”的区别，理解并复述周长与面积的核心区别。</w:t>
            </w:r>
          </w:p>
          <w:p w14:paraId="245D121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3.第2题：第二个图形面积最大（10平方厘米），第一个图形面积最大（8平方厘米）.</w:t>
            </w:r>
          </w:p>
          <w:p w14:paraId="46F0AC4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4.第3题：预设：身份证：cm²；课桌面：dm²；教室：m²；操场：m²。理由：用小单位测大物体太麻烦。</w:t>
            </w:r>
          </w:p>
          <w:p w14:paraId="661423C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5.学生独立完成第4题单位填空。</w:t>
            </w:r>
          </w:p>
          <w:p w14:paraId="4339135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6.（1）动手拼组：使用学具拼出L形和长方形。</w:t>
            </w:r>
          </w:p>
          <w:p w14:paraId="2EEEA2D2">
            <w:pPr>
              <w:pStyle w:val="11"/>
              <w:pageBreakBefore w:val="0"/>
              <w:kinsoku/>
              <w:wordWrap/>
              <w:overflowPunct/>
              <w:topLinePunct w:val="0"/>
              <w:autoSpaceDE/>
              <w:autoSpaceDN/>
              <w:bidi w:val="0"/>
              <w:adjustRightInd/>
              <w:snapToGrid/>
              <w:spacing w:line="30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每个图形的面积都是4平方厘米。</w:t>
            </w:r>
          </w:p>
          <w:p w14:paraId="085E357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（2）通过数格子确认面积不变，通过数边长发现周长变化。</w:t>
            </w:r>
          </w:p>
          <w:p w14:paraId="138D0FE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（3）合作交流：在小组内讨论面积不变但周长变化的原因，尝试用自己的语言解释“重叠边”对周长的影响。</w:t>
            </w:r>
          </w:p>
          <w:p w14:paraId="15AA5A5E">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（4）预设：因为边线重合的越多，露在外面的边就越少，周长就越小。</w:t>
            </w:r>
          </w:p>
        </w:tc>
        <w:tc>
          <w:tcPr>
            <w:tcW w:w="1067" w:type="pct"/>
            <w:noWrap w:val="0"/>
            <w:vAlign w:val="top"/>
          </w:tcPr>
          <w:p w14:paraId="584A8BB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通过动手操作，从视觉和触觉上强化对周长（长度）和面积（大小）这两种不同“量”的本质区分，深化量感。</w:t>
            </w:r>
          </w:p>
          <w:p w14:paraId="75D70EC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23A3209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1F4E313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7F8BE9A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3573440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1AF82D4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4367CCE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6ADCBC1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253387A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777B94E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巩固面积是面积单位累加的概念，发展几何直观和推理意识。</w:t>
            </w:r>
          </w:p>
          <w:p w14:paraId="2C01702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0861C79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1CD13B0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结合生活实际，引导学生根据物体大小合理选择和使用单位，培养推理意识和应用能力。</w:t>
            </w:r>
          </w:p>
          <w:p w14:paraId="7ABEF3D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318C30A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7466E63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1043968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4EDA0C3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通过拼图操作和合作探究，让学生直观理解“面积相同，周长可能不同”的现象，揭示周长与形状的关系，提升空间观念和推理意识。</w:t>
            </w:r>
          </w:p>
        </w:tc>
        <w:tc>
          <w:tcPr>
            <w:tcW w:w="570" w:type="pct"/>
            <w:noWrap w:val="0"/>
            <w:vAlign w:val="top"/>
          </w:tcPr>
          <w:p w14:paraId="3CCD113C">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6B8C5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89EE3CC">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总结提升，构建网络</w:t>
            </w:r>
          </w:p>
        </w:tc>
      </w:tr>
      <w:tr w14:paraId="2FC77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88" w:type="pct"/>
            <w:gridSpan w:val="2"/>
            <w:noWrap w:val="0"/>
            <w:vAlign w:val="center"/>
          </w:tcPr>
          <w:p w14:paraId="12D0E13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474" w:type="pct"/>
            <w:gridSpan w:val="3"/>
            <w:noWrap w:val="0"/>
            <w:vAlign w:val="center"/>
          </w:tcPr>
          <w:p w14:paraId="0A54DA8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67" w:type="pct"/>
            <w:noWrap w:val="0"/>
            <w:vAlign w:val="center"/>
          </w:tcPr>
          <w:p w14:paraId="08DF5FA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9D8B9A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D4E4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88" w:type="pct"/>
            <w:gridSpan w:val="2"/>
            <w:noWrap w:val="0"/>
            <w:vAlign w:val="top"/>
          </w:tcPr>
          <w:p w14:paraId="784A28D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1.引导学生从四个方面总结周长与面积的区别：意义、计算方法、单位、变化规律。</w:t>
            </w:r>
          </w:p>
          <w:p w14:paraId="0953BAD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2.师生共同编口诀：“周长一周边线长，面积一片内部广。单位不同要分清，是长是面心中明。”</w:t>
            </w:r>
          </w:p>
        </w:tc>
        <w:tc>
          <w:tcPr>
            <w:tcW w:w="1474" w:type="pct"/>
            <w:gridSpan w:val="3"/>
            <w:noWrap w:val="0"/>
            <w:vAlign w:val="top"/>
          </w:tcPr>
          <w:p w14:paraId="70321FD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1.从四个维度总结周长与面积的区别。</w:t>
            </w:r>
          </w:p>
          <w:p w14:paraId="67466C3A">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2.共编口诀，强化对两个概念本质区别的记忆。</w:t>
            </w:r>
          </w:p>
        </w:tc>
        <w:tc>
          <w:tcPr>
            <w:tcW w:w="1067" w:type="pct"/>
            <w:noWrap w:val="0"/>
            <w:vAlign w:val="top"/>
          </w:tcPr>
          <w:p w14:paraId="17305E2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系统梳理和对比周长与面积的核心概念、计算方法和变化规律，帮助学生构建清晰的知识网络，并通过口诀强化记忆。</w:t>
            </w:r>
          </w:p>
        </w:tc>
        <w:tc>
          <w:tcPr>
            <w:tcW w:w="570" w:type="pct"/>
            <w:noWrap w:val="0"/>
            <w:vAlign w:val="top"/>
          </w:tcPr>
          <w:p w14:paraId="74A69B38">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0E6EC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5EE54F7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49E73071">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基础作业：完成同步练习</w:t>
            </w:r>
          </w:p>
          <w:p w14:paraId="5710F59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巩固作业：在方格纸上画两个周长相等但面积不相等的长方形</w:t>
            </w:r>
          </w:p>
          <w:p w14:paraId="6C2BF12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提升作业：王叔叔要用16米长的篱笆围一块长方形菜地（一面靠墙）。如何设计能让菜地的面积最大？请画出草图并计算。</w:t>
            </w:r>
          </w:p>
        </w:tc>
      </w:tr>
      <w:tr w14:paraId="7EB3F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29314185">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1085B758">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sz w:val="24"/>
                <w:szCs w:val="32"/>
              </w:rPr>
              <w:t>长方形和正方形的面积</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练习十</w:t>
            </w:r>
            <w:r>
              <w:rPr>
                <w:rFonts w:hint="eastAsia" w:ascii="宋体" w:hAnsi="宋体" w:eastAsia="宋体" w:cs="宋体"/>
                <w:sz w:val="24"/>
                <w:szCs w:val="32"/>
                <w:lang w:val="en-US" w:eastAsia="zh-CN"/>
              </w:rPr>
              <w:t>一</w:t>
            </w:r>
          </w:p>
          <w:p w14:paraId="5EF8078C">
            <w:pPr>
              <w:keepNext w:val="0"/>
              <w:keepLines w:val="0"/>
              <w:pageBreakBefore w:val="0"/>
              <w:widowControl w:val="0"/>
              <w:numPr>
                <w:ilvl w:val="0"/>
                <w:numId w:val="0"/>
              </w:numPr>
              <w:kinsoku/>
              <w:wordWrap/>
              <w:overflowPunct/>
              <w:topLinePunct w:val="0"/>
              <w:autoSpaceDE/>
              <w:autoSpaceDN/>
              <w:bidi w:val="0"/>
              <w:adjustRightInd/>
              <w:snapToGrid/>
              <w:ind w:firstLine="1920" w:firstLineChars="800"/>
              <w:jc w:val="both"/>
              <w:textAlignment w:val="auto"/>
              <w:rPr>
                <w:rFonts w:hint="eastAsia" w:ascii="宋体" w:hAnsi="宋体" w:eastAsia="宋体" w:cs="宋体"/>
                <w:b w:val="0"/>
                <w:bCs w:val="0"/>
                <w:sz w:val="24"/>
                <w:szCs w:val="24"/>
                <w:lang w:val="en-US" w:eastAsia="zh-CN"/>
              </w:rPr>
            </w:pPr>
          </w:p>
          <w:p w14:paraId="1464E4FA">
            <w:pPr>
              <w:keepNext w:val="0"/>
              <w:keepLines w:val="0"/>
              <w:pageBreakBefore w:val="0"/>
              <w:widowControl w:val="0"/>
              <w:kinsoku/>
              <w:wordWrap/>
              <w:overflowPunct/>
              <w:topLinePunct w:val="0"/>
              <w:autoSpaceDE/>
              <w:autoSpaceDN/>
              <w:bidi w:val="0"/>
              <w:adjustRightInd w:val="0"/>
              <w:snapToGrid w:val="0"/>
              <w:spacing w:line="240" w:lineRule="auto"/>
              <w:ind w:firstLine="1440" w:firstLineChars="6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周长 → 边的长度（一条线）</w:t>
            </w:r>
          </w:p>
          <w:p w14:paraId="11C00F57">
            <w:pPr>
              <w:keepNext w:val="0"/>
              <w:keepLines w:val="0"/>
              <w:pageBreakBefore w:val="0"/>
              <w:widowControl w:val="0"/>
              <w:kinsoku/>
              <w:wordWrap/>
              <w:overflowPunct/>
              <w:topLinePunct w:val="0"/>
              <w:autoSpaceDE/>
              <w:autoSpaceDN/>
              <w:bidi w:val="0"/>
              <w:adjustRightInd/>
              <w:snapToGrid/>
              <w:ind w:firstLine="1440" w:firstLineChars="600"/>
              <w:textAlignment w:val="auto"/>
              <w:rPr>
                <w:rFonts w:hint="eastAsia" w:ascii="宋体" w:hAnsi="宋体" w:eastAsia="宋体" w:cs="宋体"/>
                <w:kern w:val="2"/>
                <w:sz w:val="24"/>
                <w:szCs w:val="24"/>
                <w:lang w:val="en-US" w:eastAsia="zh-CN" w:bidi="ar-SA"/>
              </w:rPr>
            </w:pPr>
            <w:r>
              <w:rPr>
                <w:rFonts w:hint="eastAsia" w:asciiTheme="minorEastAsia" w:hAnsiTheme="minorEastAsia" w:eastAsiaTheme="minorEastAsia" w:cstheme="minorEastAsia"/>
                <w:sz w:val="24"/>
                <w:szCs w:val="24"/>
              </w:rPr>
              <w:t>面积 → 面的大小（一块区域）。</w:t>
            </w:r>
          </w:p>
        </w:tc>
      </w:tr>
      <w:tr w14:paraId="19701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720FFE8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67D9684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以“数学侦探区分周长面积双胞胎”的情境贯穿全课，生动有趣，牢牢吸引学生。通过“描边线”与“涂面积”的对比操作，让学生从触觉和视觉上真切感受两者的本质区别。拼图活动（四个小正方形）设计巧妙，让学生自己发现“面积相等周长不同”的规律，结论水到渠成。</w:t>
            </w:r>
          </w:p>
          <w:p w14:paraId="45A3F82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bCs/>
                <w:sz w:val="24"/>
                <w:szCs w:val="24"/>
                <w:lang w:eastAsia="zh-CN"/>
              </w:rPr>
              <w:t>不足之处：</w:t>
            </w:r>
            <w:r>
              <w:rPr>
                <w:rFonts w:hint="eastAsia" w:ascii="宋体" w:hAnsi="宋体" w:eastAsia="宋体" w:cs="宋体"/>
                <w:b w:val="0"/>
                <w:bCs/>
                <w:sz w:val="24"/>
                <w:szCs w:val="24"/>
                <w:lang w:eastAsia="zh-CN"/>
              </w:rPr>
              <w:t>在填写合适单位（第4题）时，仍有学生混淆长度单位与面积单位，特别是“黑板长4米”与“黑板面积4平方米”的对比判断。部分学生在总结两者区别时，语言表述零散，缺乏系统性。操作活动节奏较快，个别动手能力弱的学生跟不上。</w:t>
            </w:r>
          </w:p>
          <w:p w14:paraId="791ADE7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eastAsia="zh-CN"/>
              </w:rPr>
              <w:t>改进措施：</w:t>
            </w:r>
            <w:r>
              <w:rPr>
                <w:rFonts w:hint="eastAsia" w:ascii="宋体" w:hAnsi="宋体" w:eastAsia="宋体" w:cs="宋体"/>
                <w:b w:val="0"/>
                <w:bCs/>
                <w:sz w:val="24"/>
                <w:szCs w:val="24"/>
                <w:lang w:eastAsia="zh-CN"/>
              </w:rPr>
              <w:t>单位填空练习后，增加“找错误”或“改错题”进行强化巩固。课堂小结时，引导学生共同完成一个系统的对比表格或思维导图，梳理区别。对于操作活动，可安排同桌互助，或教师录制微视频步骤示范，照顾不同节奏的学生。</w:t>
            </w:r>
          </w:p>
        </w:tc>
      </w:tr>
    </w:tbl>
    <w:p w14:paraId="68FFD0E8">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342"/>
        <w:gridCol w:w="1439"/>
        <w:gridCol w:w="1780"/>
        <w:gridCol w:w="299"/>
        <w:gridCol w:w="2045"/>
        <w:gridCol w:w="1219"/>
      </w:tblGrid>
      <w:tr w14:paraId="78432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525F06D7">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0DFB1532">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长方形和正方形的面积</w:t>
            </w:r>
          </w:p>
        </w:tc>
      </w:tr>
      <w:tr w14:paraId="494A8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4E214F84">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7585D39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4ABE34F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课时：第1课时</w:t>
            </w:r>
          </w:p>
        </w:tc>
      </w:tr>
      <w:tr w14:paraId="1CE48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5000" w:type="pct"/>
            <w:gridSpan w:val="7"/>
            <w:noWrap w:val="0"/>
            <w:vAlign w:val="center"/>
          </w:tcPr>
          <w:p w14:paraId="31219C53">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7AFC2B19">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时是本单元的核心，旨在引导学生从“面积单位测量”的原始方法，跨越到发现并掌握长方形面积计算公式。教材通过“摆小正方形”的操作探究活动，让学生经历“全铺—部分铺—想象推理”的过程，发现“每行个数×行数=总个数”的规律，进而将“每行个数”与“长”、“行数”与“宽”建立联系，自主归纳出“长方形面积=长×宽”。正方形面积公式则作为长方形公式的特殊情况，由学生迁移推导得出，体现了知识间的联系。</w:t>
            </w:r>
          </w:p>
        </w:tc>
      </w:tr>
      <w:tr w14:paraId="3E64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5000" w:type="pct"/>
            <w:gridSpan w:val="7"/>
            <w:noWrap w:val="0"/>
            <w:vAlign w:val="center"/>
          </w:tcPr>
          <w:p w14:paraId="52D1DEF2">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0B11F3AF">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已掌握用面积单位（如小正方形）测量图形面积的方法，但这种方法效率低下，学生有寻求更简便方法的强烈动机。他们具备从具体操作中发现简单规律的潜力，但可能只关注“长×宽”的计算结果，而忽视其与“包含面积单位数量”的本质联系，导致对公式的理解流于表面。教学中需引导学生聚焦操作过程与数据之间的关系，真正理解公式是“度量”的简洁表达，而非孤立的记忆符号。</w:t>
            </w:r>
          </w:p>
        </w:tc>
      </w:tr>
      <w:tr w14:paraId="5F33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5000" w:type="pct"/>
            <w:gridSpan w:val="7"/>
            <w:noWrap w:val="0"/>
            <w:vAlign w:val="center"/>
          </w:tcPr>
          <w:p w14:paraId="6CE3B614">
            <w:pPr>
              <w:pStyle w:val="11"/>
              <w:pageBreakBefore w:val="0"/>
              <w:kinsoku/>
              <w:wordWrap/>
              <w:overflowPunct/>
              <w:topLinePunct w:val="0"/>
              <w:autoSpaceDE/>
              <w:autoSpaceDN/>
              <w:bidi w:val="0"/>
              <w:adjustRightInd/>
              <w:snapToGrid/>
              <w:spacing w:line="300" w:lineRule="auto"/>
              <w:jc w:val="left"/>
              <w:rPr>
                <w:rFonts w:hint="default"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三、核心素养目标：</w:t>
            </w:r>
          </w:p>
          <w:p w14:paraId="55A75497">
            <w:pPr>
              <w:pStyle w:val="11"/>
              <w:pageBreakBefore w:val="0"/>
              <w:kinsoku/>
              <w:wordWrap/>
              <w:overflowPunct/>
              <w:topLinePunct w:val="0"/>
              <w:autoSpaceDE/>
              <w:autoSpaceDN/>
              <w:bidi w:val="0"/>
              <w:adjustRightInd/>
              <w:snapToGrid/>
              <w:spacing w:line="300" w:lineRule="auto"/>
              <w:jc w:val="left"/>
              <w:rPr>
                <w:rFonts w:hint="default"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①情境与问题：</w:t>
            </w:r>
            <w:r>
              <w:rPr>
                <w:rFonts w:hint="default" w:ascii="宋体" w:hAnsi="宋体" w:eastAsia="宋体" w:cs="宋体"/>
                <w:b w:val="0"/>
                <w:bCs w:val="0"/>
                <w:kern w:val="2"/>
                <w:sz w:val="24"/>
                <w:szCs w:val="24"/>
                <w:lang w:val="en-US" w:eastAsia="zh-CN" w:bidi="ar-SA"/>
              </w:rPr>
              <w:t>针对用单位正方形大面积图形“麻烦”的真实困境，提出“寻找更简便计算方法”的驱动性问题，激发学生从“逐一计数”走向“探索规律”的探究欲望。</w:t>
            </w:r>
          </w:p>
          <w:p w14:paraId="095DF928">
            <w:pPr>
              <w:pStyle w:val="11"/>
              <w:pageBreakBefore w:val="0"/>
              <w:kinsoku/>
              <w:wordWrap/>
              <w:overflowPunct/>
              <w:topLinePunct w:val="0"/>
              <w:autoSpaceDE/>
              <w:autoSpaceDN/>
              <w:bidi w:val="0"/>
              <w:adjustRightInd/>
              <w:snapToGrid/>
              <w:spacing w:line="300" w:lineRule="auto"/>
              <w:jc w:val="left"/>
              <w:rPr>
                <w:rFonts w:hint="default"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②</w:t>
            </w:r>
            <w:r>
              <w:rPr>
                <w:rFonts w:hint="default" w:ascii="宋体" w:hAnsi="宋体" w:eastAsia="宋体" w:cs="宋体"/>
                <w:b/>
                <w:bCs/>
                <w:kern w:val="2"/>
                <w:sz w:val="24"/>
                <w:szCs w:val="24"/>
                <w:lang w:val="en-US" w:eastAsia="zh-CN" w:bidi="ar-SA"/>
              </w:rPr>
              <w:t>知识与技能：</w:t>
            </w:r>
            <w:r>
              <w:rPr>
                <w:rFonts w:hint="default" w:ascii="宋体" w:hAnsi="宋体" w:eastAsia="宋体" w:cs="宋体"/>
                <w:b w:val="0"/>
                <w:bCs w:val="0"/>
                <w:kern w:val="2"/>
                <w:sz w:val="24"/>
                <w:szCs w:val="24"/>
                <w:lang w:val="en-US" w:eastAsia="zh-CN" w:bidi="ar-SA"/>
              </w:rPr>
              <w:t>通过用单位正方形摆拼不同长方形的操作，发现“每行个数×行数”等于面积单位总数的规律，进而自主归纳并掌握长方形面积计算公式（长×宽），并迁移推导出正方形面积公式。</w:t>
            </w:r>
          </w:p>
          <w:p w14:paraId="2FDC1D3F">
            <w:pPr>
              <w:pStyle w:val="11"/>
              <w:pageBreakBefore w:val="0"/>
              <w:kinsoku/>
              <w:wordWrap/>
              <w:overflowPunct/>
              <w:topLinePunct w:val="0"/>
              <w:autoSpaceDE/>
              <w:autoSpaceDN/>
              <w:bidi w:val="0"/>
              <w:adjustRightInd/>
              <w:snapToGrid/>
              <w:spacing w:line="300" w:lineRule="auto"/>
              <w:jc w:val="left"/>
              <w:rPr>
                <w:rFonts w:hint="default"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③</w:t>
            </w:r>
            <w:r>
              <w:rPr>
                <w:rFonts w:hint="default" w:ascii="宋体" w:hAnsi="宋体" w:eastAsia="宋体" w:cs="宋体"/>
                <w:b/>
                <w:bCs/>
                <w:kern w:val="2"/>
                <w:sz w:val="24"/>
                <w:szCs w:val="24"/>
                <w:lang w:val="en-US" w:eastAsia="zh-CN" w:bidi="ar-SA"/>
              </w:rPr>
              <w:t>思维与表达：</w:t>
            </w:r>
            <w:r>
              <w:rPr>
                <w:rFonts w:hint="default" w:ascii="宋体" w:hAnsi="宋体" w:eastAsia="宋体" w:cs="宋体"/>
                <w:b w:val="0"/>
                <w:bCs w:val="0"/>
                <w:kern w:val="2"/>
                <w:sz w:val="24"/>
                <w:szCs w:val="24"/>
                <w:lang w:val="en-US" w:eastAsia="zh-CN" w:bidi="ar-SA"/>
              </w:rPr>
              <w:t>经历从具体操作到抽象概括、从特殊案例到一般公式的完整归纳推理过程，发展推理意识和模型意识；能借助图形和语言阐明公式“长×宽”与“面积单位总数”之间的等价关系，理解公式的度量本质。</w:t>
            </w:r>
          </w:p>
          <w:p w14:paraId="087B8562">
            <w:pPr>
              <w:pStyle w:val="11"/>
              <w:pageBreakBefore w:val="0"/>
              <w:kinsoku/>
              <w:wordWrap/>
              <w:overflowPunct/>
              <w:topLinePunct w:val="0"/>
              <w:autoSpaceDE/>
              <w:autoSpaceDN/>
              <w:bidi w:val="0"/>
              <w:adjustRightInd/>
              <w:snapToGrid/>
              <w:spacing w:line="300" w:lineRule="auto"/>
              <w:jc w:val="left"/>
              <w:rPr>
                <w:rFonts w:hint="default"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④</w:t>
            </w:r>
            <w:r>
              <w:rPr>
                <w:rFonts w:hint="default" w:ascii="宋体" w:hAnsi="宋体" w:eastAsia="宋体" w:cs="宋体"/>
                <w:b/>
                <w:bCs/>
                <w:kern w:val="2"/>
                <w:sz w:val="24"/>
                <w:szCs w:val="24"/>
                <w:lang w:val="en-US" w:eastAsia="zh-CN" w:bidi="ar-SA"/>
              </w:rPr>
              <w:t>交流与反思：</w:t>
            </w:r>
            <w:r>
              <w:rPr>
                <w:rFonts w:hint="default" w:ascii="宋体" w:hAnsi="宋体" w:eastAsia="宋体" w:cs="宋体"/>
                <w:b w:val="0"/>
                <w:bCs w:val="0"/>
                <w:kern w:val="2"/>
                <w:sz w:val="24"/>
                <w:szCs w:val="24"/>
                <w:lang w:val="en-US" w:eastAsia="zh-CN" w:bidi="ar-SA"/>
              </w:rPr>
              <w:t>在小组合作探究中，交流不同的摆放策略与发现，共同验证规律；反思公式推导的逻辑链条，理解正方形面积公式是长方形公式的特例，体会数学知识的内在统一性与简洁美。</w:t>
            </w:r>
          </w:p>
        </w:tc>
      </w:tr>
      <w:tr w14:paraId="20258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5000" w:type="pct"/>
            <w:gridSpan w:val="7"/>
            <w:noWrap w:val="0"/>
            <w:vAlign w:val="center"/>
          </w:tcPr>
          <w:p w14:paraId="753323F0">
            <w:pPr>
              <w:pageBreakBefore w:val="0"/>
              <w:kinsoku/>
              <w:wordWrap/>
              <w:overflowPunct/>
              <w:topLinePunct w:val="0"/>
              <w:autoSpaceDE/>
              <w:autoSpaceDN/>
              <w:bidi w:val="0"/>
              <w:adjustRightInd/>
              <w:snapToGrid/>
              <w:spacing w:line="300" w:lineRule="auto"/>
              <w:jc w:val="left"/>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在公式探索中渗透“化繁为简”思想，培养勇于探索、追求简洁高效的创新精神。</w:t>
            </w:r>
          </w:p>
        </w:tc>
      </w:tr>
      <w:tr w14:paraId="76AAE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5C836B85">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54A1958D">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理解并掌握长方形和正方形的面积公式。</w:t>
            </w:r>
          </w:p>
          <w:p w14:paraId="0F17B8A8">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理解“面积”与“长度”的区别，建立面积量感。</w:t>
            </w:r>
          </w:p>
        </w:tc>
      </w:tr>
      <w:tr w14:paraId="55E12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07137FE4">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五、教学准备：</w:t>
            </w:r>
          </w:p>
          <w:p w14:paraId="17DDCEAA">
            <w:pPr>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教师准备：多媒体课件、直尺</w:t>
            </w:r>
          </w:p>
          <w:p w14:paraId="6CDF6D35">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val="0"/>
                <w:bCs/>
                <w:sz w:val="24"/>
                <w:szCs w:val="24"/>
                <w:lang w:eastAsia="zh-CN"/>
              </w:rPr>
              <w:t>学生准备：练习纸、小正方形</w:t>
            </w:r>
          </w:p>
        </w:tc>
      </w:tr>
      <w:tr w14:paraId="38FC2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6D5ACD54">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633A0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30A6CD1">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情境导入</w:t>
            </w:r>
            <w:r>
              <w:rPr>
                <w:rFonts w:hint="eastAsia" w:ascii="宋体" w:hAnsi="宋体" w:eastAsia="宋体" w:cs="宋体"/>
                <w:b/>
                <w:bCs/>
                <w:sz w:val="24"/>
                <w:szCs w:val="24"/>
                <w:lang w:eastAsia="zh-CN"/>
              </w:rPr>
              <w:t>，</w:t>
            </w:r>
            <w:r>
              <w:rPr>
                <w:rFonts w:hint="eastAsia" w:ascii="宋体" w:hAnsi="宋体" w:eastAsia="宋体" w:cs="宋体"/>
                <w:b/>
                <w:bCs/>
                <w:sz w:val="24"/>
                <w:szCs w:val="24"/>
              </w:rPr>
              <w:t>唤醒经验</w:t>
            </w:r>
          </w:p>
        </w:tc>
      </w:tr>
      <w:tr w14:paraId="5538E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26" w:type="pct"/>
            <w:gridSpan w:val="2"/>
            <w:noWrap w:val="0"/>
            <w:vAlign w:val="center"/>
          </w:tcPr>
          <w:p w14:paraId="650DF21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646" w:type="pct"/>
            <w:gridSpan w:val="3"/>
            <w:noWrap w:val="0"/>
            <w:vAlign w:val="center"/>
          </w:tcPr>
          <w:p w14:paraId="2A11DC4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56" w:type="pct"/>
            <w:noWrap w:val="0"/>
            <w:vAlign w:val="center"/>
          </w:tcPr>
          <w:p w14:paraId="17765489">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E40AC6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20061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26" w:type="pct"/>
            <w:gridSpan w:val="2"/>
            <w:noWrap w:val="0"/>
            <w:vAlign w:val="top"/>
          </w:tcPr>
          <w:p w14:paraId="66CB9D9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1.出示一个较大的长方形（如长12厘米，宽8厘米）。</w:t>
            </w:r>
          </w:p>
          <w:p w14:paraId="33E24FA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2.提问：“如果要测量这个长方形的面积，用摆小正方形的方法，你有什么感受？”</w:t>
            </w:r>
          </w:p>
          <w:p w14:paraId="5D3CFB7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3.教师引导：“有没有更简便、更快速的方法呢？今天我们就来探索长方形面积计算的奥秘。”</w:t>
            </w:r>
          </w:p>
        </w:tc>
        <w:tc>
          <w:tcPr>
            <w:tcW w:w="1646" w:type="pct"/>
            <w:gridSpan w:val="3"/>
            <w:noWrap w:val="0"/>
            <w:vAlign w:val="top"/>
          </w:tcPr>
          <w:p w14:paraId="6C78FB8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1.观察长方形。</w:t>
            </w:r>
          </w:p>
          <w:p w14:paraId="40C2906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2.思考并回答：用摆小正方形的方法测量会感觉麻烦、费时、易出错。</w:t>
            </w:r>
          </w:p>
          <w:p w14:paraId="6826EFC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3.产生探究更简便计算方法的愿望和兴趣。</w:t>
            </w:r>
          </w:p>
        </w:tc>
        <w:tc>
          <w:tcPr>
            <w:tcW w:w="956" w:type="pct"/>
            <w:noWrap w:val="0"/>
            <w:vAlign w:val="top"/>
          </w:tcPr>
          <w:p w14:paraId="36C608C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创设认知冲突，让学生体会用面积单位直接测量的局限性，从而激发对长方形面积计算公式的内在需求，明确学习目标。</w:t>
            </w:r>
          </w:p>
        </w:tc>
        <w:tc>
          <w:tcPr>
            <w:tcW w:w="570" w:type="pct"/>
            <w:noWrap w:val="0"/>
            <w:vAlign w:val="top"/>
          </w:tcPr>
          <w:p w14:paraId="02CDDF9D">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5A808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7EFFD79">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探究新知</w:t>
            </w:r>
            <w:r>
              <w:rPr>
                <w:rFonts w:hint="eastAsia" w:ascii="宋体" w:hAnsi="宋体" w:eastAsia="宋体" w:cs="宋体"/>
                <w:b/>
                <w:bCs/>
                <w:sz w:val="24"/>
                <w:szCs w:val="24"/>
                <w:lang w:eastAsia="zh-CN"/>
              </w:rPr>
              <w:t>，</w:t>
            </w:r>
            <w:r>
              <w:rPr>
                <w:rFonts w:hint="eastAsia" w:ascii="宋体" w:hAnsi="宋体" w:eastAsia="宋体" w:cs="宋体"/>
                <w:b/>
                <w:bCs/>
                <w:sz w:val="24"/>
                <w:szCs w:val="24"/>
              </w:rPr>
              <w:t>操作体验</w:t>
            </w:r>
          </w:p>
        </w:tc>
      </w:tr>
      <w:tr w14:paraId="16027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26" w:type="pct"/>
            <w:gridSpan w:val="2"/>
            <w:noWrap w:val="0"/>
            <w:vAlign w:val="center"/>
          </w:tcPr>
          <w:p w14:paraId="331BD36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646" w:type="pct"/>
            <w:gridSpan w:val="3"/>
            <w:noWrap w:val="0"/>
            <w:vAlign w:val="center"/>
          </w:tcPr>
          <w:p w14:paraId="13737BF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56" w:type="pct"/>
            <w:noWrap w:val="0"/>
            <w:vAlign w:val="center"/>
          </w:tcPr>
          <w:p w14:paraId="4F47FBD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EAC135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6800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26" w:type="pct"/>
            <w:gridSpan w:val="2"/>
            <w:noWrap w:val="0"/>
            <w:vAlign w:val="top"/>
          </w:tcPr>
          <w:p w14:paraId="5C94255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第一层次：特殊到一般，发现规律</w:t>
            </w:r>
          </w:p>
          <w:p w14:paraId="379FB08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活动一：动手操作，初探规律</w:t>
            </w:r>
          </w:p>
          <w:p w14:paraId="5E2BDBF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1.出示任务：测量长5厘米、宽3厘米的长方形面积。要求学生用1平方厘米小正方形摆一摆。</w:t>
            </w:r>
          </w:p>
          <w:p w14:paraId="0EA147E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2.提问引导：“你是怎样摆的？摆了几行？每行几个？”</w:t>
            </w:r>
          </w:p>
          <w:p w14:paraId="7512ECD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3.组织学生操作并汇报（方法一：摆满数；方法二：摆一行和一列推理；方法三：只摆一行和一列推理）。重点聚焦方法二。</w:t>
            </w:r>
          </w:p>
          <w:p w14:paraId="428F39D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4.引导发现：“为什么可以这样摆？” 得出：长方形包含的小正方形个数 = 每行个数 × 行数。</w:t>
            </w:r>
          </w:p>
          <w:p w14:paraId="144435A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活动二：合作探究，验证规律</w:t>
            </w:r>
          </w:p>
          <w:p w14:paraId="037F546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1.布置小组合作任务：每组选择2-3个不同的长方形（长宽为整厘米数），用摆小正方形的方法测量面积，填写探究记录表。</w:t>
            </w:r>
          </w:p>
          <w:p w14:paraId="0D75597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2.提问引导：“每行个数与长方形的什么有关？”“行数与长方形的什么有关？”“你发现了什么规律？”</w:t>
            </w:r>
          </w:p>
          <w:p w14:paraId="1A44287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3.组织小组汇报，汇总发现：每行个数 = 长的厘米数，行数 = 宽的厘米数，小正方形总数 = 长 × 宽。</w:t>
            </w:r>
          </w:p>
          <w:p w14:paraId="3BCD058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第二层次：抽象概括，形成公式</w:t>
            </w:r>
          </w:p>
          <w:p w14:paraId="072455C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活动三：归纳总结，形成模型</w:t>
            </w:r>
          </w:p>
          <w:p w14:paraId="7D48823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1.引导概括：“通过刚才的研究，谁能用一句话说出长方形面积的计算方法？”</w:t>
            </w:r>
          </w:p>
          <w:p w14:paraId="02BE147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2.完善并板书公式：长方形的面积 = 长 × 宽。如果用S表示面积，a表示长，b表示宽，那么：S = a × b。</w:t>
            </w:r>
          </w:p>
          <w:p w14:paraId="6C98E19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3.深化理解：提问“为什么是长×宽，而不是长+宽？” 结合PPT动态演示长方形被平均分成小正方形的过程，理解“长”表示一行摆几个，“宽”表示摆几行。</w:t>
            </w:r>
          </w:p>
          <w:p w14:paraId="560EE8A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活动四：迁移推理，推导正方形面积</w:t>
            </w:r>
          </w:p>
          <w:p w14:paraId="2527C25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1.出示一个正方形，提问：“这是什么图形？它有什么特点？”</w:t>
            </w:r>
          </w:p>
          <w:p w14:paraId="7B2E1CE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2.引导学生思考：正方形是特殊的长方形（长=宽）。</w:t>
            </w:r>
          </w:p>
          <w:p w14:paraId="131EF43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3.组织学生自主推导并得出公式：正方形的面积 = 边长 × 边长。如果用S表示面积，a表示边长，那么：S = a × a。</w:t>
            </w:r>
          </w:p>
          <w:p w14:paraId="0779D97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活动五：测量计算，学以致用</w:t>
            </w:r>
          </w:p>
          <w:p w14:paraId="5F56F90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1.布置任务：完成课本第56页第(3)题。测量给定长方形的长和宽，用公式计算面积。</w:t>
            </w:r>
          </w:p>
          <w:p w14:paraId="4BF0CB2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2.组织同桌互相检查测量和计算。</w:t>
            </w:r>
          </w:p>
        </w:tc>
        <w:tc>
          <w:tcPr>
            <w:tcW w:w="1646" w:type="pct"/>
            <w:gridSpan w:val="3"/>
            <w:noWrap w:val="0"/>
            <w:vAlign w:val="top"/>
          </w:tcPr>
          <w:p w14:paraId="79AA03F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1.动手用1平方厘米小正方形摆满或部分摆放指定长方形。</w:t>
            </w:r>
          </w:p>
          <w:p w14:paraId="63F9F9B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2.汇报摆法：如“每行摆5个，摆了3行”。</w:t>
            </w:r>
          </w:p>
          <w:p w14:paraId="422B20E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3.在教师引导下发现：因为长5厘米，所以每行摆5个；宽3厘米，所以能摆3行。</w:t>
            </w:r>
          </w:p>
          <w:p w14:paraId="237FE71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4.初步归纳：长方形面积=每行个数×行数。</w:t>
            </w:r>
          </w:p>
          <w:p w14:paraId="313EDE1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3D18903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2EAD466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274A5D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C39706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2CC884E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1.小组合作，选择不同长方形进行摆一摆、数一数的操作，记录数据。</w:t>
            </w:r>
          </w:p>
          <w:p w14:paraId="0D1D355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2.观察记录表，思考并讨论教师提出的问题。</w:t>
            </w:r>
          </w:p>
          <w:p w14:paraId="58FEF8F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3.汇报发现：每行个数就是长的数值，行数就是宽的数值，面积数值等于长乘宽。</w:t>
            </w:r>
          </w:p>
          <w:p w14:paraId="69ED1BC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309618D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31F145C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42A8EFF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53A08D4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C83090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1.尝试用语言概括长方形面积计算方法。</w:t>
            </w:r>
          </w:p>
          <w:p w14:paraId="2C459EE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2.学习长方形面积公式及字母表达式。</w:t>
            </w:r>
          </w:p>
          <w:p w14:paraId="6DE6C45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3.观看演示，理解面积公式的度量本质（包含面积单位的数量）。</w:t>
            </w:r>
          </w:p>
          <w:p w14:paraId="6806764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E30CC4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3C08DCF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5E28985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4CA26E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448614F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A38D05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8ED05D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C0A6FF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1.回顾正方形的特征（四条边相等）。</w:t>
            </w:r>
          </w:p>
          <w:p w14:paraId="18BF6C3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2.根据长方形面积公式，推理出正方形面积公式。</w:t>
            </w:r>
          </w:p>
          <w:p w14:paraId="60CB6DE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3.学习正方形面积公式及字母表达式。</w:t>
            </w:r>
          </w:p>
          <w:p w14:paraId="032115C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60422D1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E4200F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1.动手用直尺测量长方形的长和宽。</w:t>
            </w:r>
          </w:p>
          <w:p w14:paraId="0C30C0E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2.应用公式独立计算面积，并与同桌交换检查。</w:t>
            </w:r>
          </w:p>
        </w:tc>
        <w:tc>
          <w:tcPr>
            <w:tcW w:w="956" w:type="pct"/>
            <w:noWrap w:val="0"/>
            <w:vAlign w:val="top"/>
          </w:tcPr>
          <w:p w14:paraId="07769B9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设计“操作感知—发现规律—验证规律—抽象公式—迁移应用”的探究路径。让学生通过充分的操作活动积累感性经验，从数据中自主发现规律，并理解公式的由来。从长方形到正方形的公式推导，体现了知识间的联系和迁移，培养了推理意识。及时的测量计算练习，促进公式的内化和初步应用。</w:t>
            </w:r>
          </w:p>
        </w:tc>
        <w:tc>
          <w:tcPr>
            <w:tcW w:w="570" w:type="pct"/>
            <w:noWrap w:val="0"/>
            <w:vAlign w:val="top"/>
          </w:tcPr>
          <w:p w14:paraId="6046501F">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11D73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1AE0F0C">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课堂总结</w:t>
            </w:r>
            <w:r>
              <w:rPr>
                <w:rFonts w:hint="eastAsia" w:ascii="宋体" w:hAnsi="宋体" w:eastAsia="宋体" w:cs="宋体"/>
                <w:b/>
                <w:bCs/>
                <w:sz w:val="24"/>
                <w:szCs w:val="24"/>
                <w:lang w:eastAsia="zh-CN"/>
              </w:rPr>
              <w:t>，</w:t>
            </w:r>
            <w:r>
              <w:rPr>
                <w:rFonts w:hint="eastAsia" w:ascii="宋体" w:hAnsi="宋体" w:eastAsia="宋体" w:cs="宋体"/>
                <w:b/>
                <w:bCs/>
                <w:sz w:val="24"/>
                <w:szCs w:val="24"/>
              </w:rPr>
              <w:t>梳理回顾</w:t>
            </w:r>
          </w:p>
        </w:tc>
      </w:tr>
      <w:tr w14:paraId="72682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26" w:type="pct"/>
            <w:gridSpan w:val="2"/>
            <w:noWrap w:val="0"/>
            <w:vAlign w:val="center"/>
          </w:tcPr>
          <w:p w14:paraId="0A7A644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646" w:type="pct"/>
            <w:gridSpan w:val="3"/>
            <w:noWrap w:val="0"/>
            <w:vAlign w:val="center"/>
          </w:tcPr>
          <w:p w14:paraId="2374714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56" w:type="pct"/>
            <w:noWrap w:val="0"/>
            <w:vAlign w:val="center"/>
          </w:tcPr>
          <w:p w14:paraId="5CB972B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3731AB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2600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26" w:type="pct"/>
            <w:gridSpan w:val="2"/>
            <w:noWrap w:val="0"/>
            <w:vAlign w:val="top"/>
          </w:tcPr>
          <w:p w14:paraId="432F397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通过思维导图或知识树的形式，师生共同梳理本节课所学。</w:t>
            </w:r>
          </w:p>
        </w:tc>
        <w:tc>
          <w:tcPr>
            <w:tcW w:w="1646" w:type="pct"/>
            <w:gridSpan w:val="3"/>
            <w:noWrap w:val="0"/>
            <w:vAlign w:val="top"/>
          </w:tcPr>
          <w:p w14:paraId="43F2090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参与回顾，梳理长方形和正方形面积公式的推导过程及公式本身。</w:t>
            </w:r>
          </w:p>
        </w:tc>
        <w:tc>
          <w:tcPr>
            <w:tcW w:w="956" w:type="pct"/>
            <w:noWrap w:val="0"/>
            <w:vAlign w:val="top"/>
          </w:tcPr>
          <w:p w14:paraId="4E9484C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形成知识结构，强化对面积公式及其形成过程的理解和记忆。</w:t>
            </w:r>
          </w:p>
        </w:tc>
        <w:tc>
          <w:tcPr>
            <w:tcW w:w="570" w:type="pct"/>
            <w:noWrap w:val="0"/>
            <w:vAlign w:val="top"/>
          </w:tcPr>
          <w:p w14:paraId="57DFC62A">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71478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442EA94A">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6ECAD5D1">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基础作业：完成同步练习</w:t>
            </w:r>
          </w:p>
          <w:p w14:paraId="2E376078">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巩固作业：一个长方形花坛长8米，宽5米，面积是多少？</w:t>
            </w:r>
          </w:p>
          <w:p w14:paraId="22C556EB">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提升作业：一个长方形长12厘米，宽是长的一半，它的面积是多少？</w:t>
            </w:r>
          </w:p>
        </w:tc>
      </w:tr>
      <w:tr w14:paraId="259C6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39EBB89A">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1B58F2F3">
            <w:pPr>
              <w:pStyle w:val="11"/>
              <w:pageBreakBefore w:val="0"/>
              <w:kinsoku/>
              <w:wordWrap/>
              <w:overflowPunct/>
              <w:topLinePunct w:val="0"/>
              <w:autoSpaceDE/>
              <w:autoSpaceDN/>
              <w:bidi w:val="0"/>
              <w:adjustRightInd/>
              <w:snapToGrid/>
              <w:spacing w:before="0" w:after="0" w:line="240" w:lineRule="auto"/>
              <w:jc w:val="center"/>
              <w:rPr>
                <w:rFonts w:hint="eastAsia" w:ascii="宋体" w:hAnsi="宋体" w:eastAsia="宋体" w:cs="宋体"/>
                <w:sz w:val="24"/>
                <w:szCs w:val="24"/>
              </w:rPr>
            </w:pPr>
            <w:r>
              <w:rPr>
                <w:rFonts w:hint="eastAsia" w:ascii="宋体" w:hAnsi="宋体" w:eastAsia="宋体" w:cs="宋体"/>
                <w:sz w:val="24"/>
                <w:szCs w:val="24"/>
              </w:rPr>
              <w:br w:type="textWrapping"/>
            </w:r>
            <w:r>
              <w:rPr>
                <w:rFonts w:hint="eastAsia" w:ascii="宋体" w:hAnsi="宋体" w:eastAsia="宋体" w:cs="宋体"/>
                <w:sz w:val="24"/>
                <w:szCs w:val="24"/>
              </w:rPr>
              <w:t>长方形和正方形的面积</w:t>
            </w:r>
          </w:p>
          <w:p w14:paraId="39EF5230">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长方形的面积</w:t>
            </w:r>
          </w:p>
          <w:p w14:paraId="3308F60E">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 xml:space="preserve">   长方形的面积 = 长 × 宽</w:t>
            </w:r>
          </w:p>
          <w:p w14:paraId="648D9FD4">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 xml:space="preserve">   S = a × b</w:t>
            </w:r>
          </w:p>
          <w:p w14:paraId="39B02A0C">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正方形的面积</w:t>
            </w:r>
          </w:p>
          <w:p w14:paraId="339FD30A">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 xml:space="preserve">   正方形的面积 = 边长 × 边长</w:t>
            </w:r>
          </w:p>
          <w:p w14:paraId="44F3361C">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 xml:space="preserve">   S = a × a</w:t>
            </w:r>
          </w:p>
        </w:tc>
      </w:tr>
      <w:tr w14:paraId="5A9B0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7ADADB30">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07E9008C">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成功之处：</w:t>
            </w:r>
            <w:r>
              <w:rPr>
                <w:rFonts w:hint="eastAsia" w:ascii="宋体" w:hAnsi="宋体" w:eastAsia="宋体" w:cs="宋体"/>
                <w:kern w:val="2"/>
                <w:sz w:val="24"/>
                <w:szCs w:val="24"/>
                <w:lang w:val="en-US" w:eastAsia="zh-CN" w:bidi="ar-SA"/>
              </w:rPr>
              <w:t>本课成功引导学生经历了完整的公式发现过程。从“全铺”到“部分铺”再到“不铺”，学生思维层层递进，自然而然地发现了“每行个数×行数”的规律，并自主将“每行个数”、“行数”与“长”、“宽”建立联系，真正理解了公式的来源。学生通过迁移推导出正方形公式，体会到了知识之间的联系与简洁美。</w:t>
            </w:r>
          </w:p>
          <w:p w14:paraId="57D6AD58">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在小组合作探究环节，个别小组仅满足于测量出面积数据并填表，未能主动分析数据间关系、寻找规律，需要教师反复提示。部分学生在理解“为什么是长×宽，而不是长+宽”时仍有困惑，仅停留在记忆结论层面。</w:t>
            </w:r>
          </w:p>
          <w:p w14:paraId="59A10D68">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改进探究记录表的设计，增加引导性分析问题，如“观察‘长’、‘宽’的数据和你摆的‘每行个数’、‘行数’，你有什么发现？”，强制学生进行数据关联思考。在总结环节，增加动画演示，动态展示“长”对应一行摆的数量、“宽”对应摆的行数，将乘法与“面积单位总数”的对应关系可视化，深化理解。</w:t>
            </w:r>
          </w:p>
        </w:tc>
      </w:tr>
    </w:tbl>
    <w:p w14:paraId="674BC5F8">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694EF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78666D69">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4C4D37B6">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长方形和正方形的面积——面积的估算</w:t>
            </w:r>
          </w:p>
        </w:tc>
      </w:tr>
      <w:tr w14:paraId="3F2ED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3A7A16FF">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5789C8A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3966713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课时：第2课时</w:t>
            </w:r>
          </w:p>
        </w:tc>
      </w:tr>
      <w:tr w14:paraId="21AAC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5296FC32">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7964AB15">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时是面积公式学习的拓展与应用，聚焦于在无法或不需精确测量的情境下，发展学生的估算能力与策略。教材创设了“用数学课本估算课桌面”这一真实、复杂的问题情境，引导学生将已知面积的物体作为“非标准单位参照物”，通过“铺一铺”、“想一想”的头脑构图，经历“选参照、估个数、算面积、说结果”的完整估算过程。情境逐步升级至“估算教室面积”，促使学生优化参照物选择，理解估算的近似本质与实用价值。</w:t>
            </w:r>
          </w:p>
        </w:tc>
      </w:tr>
      <w:tr w14:paraId="09AD5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68707FA0">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2C5D1517">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已掌握长方形面积公式，能进行精确计算，但面对“没有大尺子”的现实约束时，往往缺乏解决问题的变通策略。三年级学生具备一定的空间想象能力，但将参照物在头脑中“铺满”大物体并进行乘算，仍具挑战性。他们容易将估算与猜测混淆，或追求唯一“正确答案”。教学需强调估算的步骤与推理，允许合理误差，让学生体会“近似”也是一种重要的数学能力，并培养其根据实际情况选择方法的意识。</w:t>
            </w:r>
          </w:p>
        </w:tc>
      </w:tr>
      <w:tr w14:paraId="4E460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3E2E805D">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277E9488">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创设“无大尺子测量课桌面”的真实、复杂情境，引导学生面对无法直接精确测量的实际问题时，灵活转换思路，主动产生“以小估大”的估算需求和策略思考。</w:t>
            </w:r>
          </w:p>
          <w:p w14:paraId="29F02C09">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②</w:t>
            </w:r>
            <w:r>
              <w:rPr>
                <w:rFonts w:hint="eastAsia" w:ascii="宋体" w:hAnsi="宋体" w:eastAsia="宋体" w:cs="宋体"/>
                <w:b/>
                <w:bCs/>
                <w:sz w:val="24"/>
                <w:szCs w:val="24"/>
              </w:rPr>
              <w:t>知识与技能：</w:t>
            </w:r>
            <w:r>
              <w:rPr>
                <w:rFonts w:hint="eastAsia" w:ascii="宋体" w:hAnsi="宋体" w:eastAsia="宋体" w:cs="宋体"/>
                <w:sz w:val="24"/>
                <w:szCs w:val="24"/>
              </w:rPr>
              <w:t>掌握借助已知面积物体（如课本封面）作为非标准参照物进行面积估算的“选参照—估个数—算面积—说结果”四步法，并能将方法迁移至估算教室等更大场地的面积。</w:t>
            </w:r>
          </w:p>
          <w:p w14:paraId="7A0F652F">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③</w:t>
            </w:r>
            <w:r>
              <w:rPr>
                <w:rFonts w:hint="eastAsia" w:ascii="宋体" w:hAnsi="宋体" w:eastAsia="宋体" w:cs="宋体"/>
                <w:b/>
                <w:bCs/>
                <w:sz w:val="24"/>
                <w:szCs w:val="24"/>
              </w:rPr>
              <w:t>思维与表达：</w:t>
            </w:r>
            <w:r>
              <w:rPr>
                <w:rFonts w:hint="eastAsia" w:ascii="宋体" w:hAnsi="宋体" w:eastAsia="宋体" w:cs="宋体"/>
                <w:sz w:val="24"/>
                <w:szCs w:val="24"/>
              </w:rPr>
              <w:t>发展在头脑中进行“空间铺摆”的想象与构图能力，强化几何直观和量感；能清晰表达估算过程中的推理步骤，理解估算的近似本质及其与精确计算的区别，学会用“大约”描述结果。</w:t>
            </w:r>
          </w:p>
          <w:p w14:paraId="14D051D3">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val="en-US" w:eastAsia="zh-CN"/>
              </w:rPr>
              <w:t>④</w:t>
            </w:r>
            <w:r>
              <w:rPr>
                <w:rFonts w:hint="eastAsia" w:ascii="宋体" w:hAnsi="宋体" w:eastAsia="宋体" w:cs="宋体"/>
                <w:b/>
                <w:bCs/>
                <w:sz w:val="24"/>
                <w:szCs w:val="24"/>
              </w:rPr>
              <w:t>交流与反思：</w:t>
            </w:r>
            <w:r>
              <w:rPr>
                <w:rFonts w:hint="eastAsia" w:ascii="宋体" w:hAnsi="宋体" w:eastAsia="宋体" w:cs="宋体"/>
                <w:sz w:val="24"/>
                <w:szCs w:val="24"/>
              </w:rPr>
              <w:t>在小组估算活动中，比较不同参照物选择、不同估算策略的优劣，反思误差产生的原因；认识到估算是一种重要的实际问题解决能力，培养根据实际情况灵活选择方法的意识。</w:t>
            </w:r>
          </w:p>
        </w:tc>
      </w:tr>
      <w:tr w14:paraId="1F2F1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5000" w:type="pct"/>
            <w:gridSpan w:val="7"/>
            <w:noWrap w:val="0"/>
            <w:vAlign w:val="center"/>
          </w:tcPr>
          <w:p w14:paraId="30C9A83E">
            <w:pPr>
              <w:pageBreakBefore w:val="0"/>
              <w:kinsoku/>
              <w:wordWrap/>
              <w:overflowPunct/>
              <w:topLinePunct w:val="0"/>
              <w:autoSpaceDE/>
              <w:autoSpaceDN/>
              <w:bidi w:val="0"/>
              <w:adjustRightInd/>
              <w:snapToGrid/>
              <w:spacing w:line="300" w:lineRule="auto"/>
              <w:jc w:val="left"/>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通过“以小估大”的估算实践，培养面对现实限制时灵活变通、务实解决的实践智慧。</w:t>
            </w:r>
          </w:p>
        </w:tc>
      </w:tr>
      <w:tr w14:paraId="6B4B9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49F2461D">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253A862A">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掌握用已知面积物体作参照进行面积估算的方法。</w:t>
            </w:r>
          </w:p>
          <w:p w14:paraId="3AC78991">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在估算过程中进行合理的推理与调整</w:t>
            </w:r>
          </w:p>
        </w:tc>
      </w:tr>
      <w:tr w14:paraId="5C189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2FA02F8E">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五、教学准备：</w:t>
            </w:r>
          </w:p>
          <w:p w14:paraId="46FBF89A">
            <w:pPr>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教师准备：PPT课件、数学课本、课桌图片</w:t>
            </w:r>
          </w:p>
          <w:p w14:paraId="0CFB81DE">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val="0"/>
                <w:bCs/>
                <w:sz w:val="24"/>
                <w:szCs w:val="24"/>
                <w:lang w:eastAsia="zh-CN"/>
              </w:rPr>
              <w:t>学生准备：数学课本、练习纸、直尺</w:t>
            </w:r>
          </w:p>
        </w:tc>
      </w:tr>
      <w:tr w14:paraId="57EE5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2A3757DF">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4CD52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E5F4284">
            <w:pPr>
              <w:pageBreakBefore w:val="0"/>
              <w:kinsoku/>
              <w:wordWrap/>
              <w:overflowPunct/>
              <w:topLinePunct w:val="0"/>
              <w:autoSpaceDE/>
              <w:autoSpaceDN/>
              <w:bidi w:val="0"/>
              <w:adjustRightInd/>
              <w:snapToGrid/>
              <w:spacing w:line="300" w:lineRule="auto"/>
              <w:jc w:val="both"/>
              <w:rPr>
                <w:rFonts w:hint="eastAsia" w:eastAsia="宋体" w:asciiTheme="minorEastAsia" w:hAnsi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color w:val="auto"/>
                <w:kern w:val="0"/>
                <w:sz w:val="24"/>
                <w:szCs w:val="24"/>
              </w:rPr>
              <w:t>情境导入，激发</w:t>
            </w:r>
            <w:r>
              <w:rPr>
                <w:rFonts w:hint="eastAsia" w:ascii="宋体" w:hAnsi="宋体" w:eastAsia="宋体" w:cs="宋体"/>
                <w:b/>
                <w:color w:val="auto"/>
                <w:kern w:val="0"/>
                <w:sz w:val="24"/>
                <w:szCs w:val="24"/>
                <w:lang w:val="en-US" w:eastAsia="zh-CN"/>
              </w:rPr>
              <w:t>兴趣</w:t>
            </w:r>
          </w:p>
        </w:tc>
      </w:tr>
      <w:tr w14:paraId="691CB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1A979559">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D22E54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170C66A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D71E5E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252CC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5A0C111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1.出示现实问题：“学校要为我们班更换新桌椅，需要知道课桌面的面积来定制桌垫。但没有大尺子，只有我们的数学课本，你能想办法知道课桌面大约有多大吗？”</w:t>
            </w:r>
          </w:p>
          <w:p w14:paraId="5965AE2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2.组织学生自由发表想法，教师记录关键点。</w:t>
            </w:r>
          </w:p>
          <w:p w14:paraId="1E25879E">
            <w:pPr>
              <w:pStyle w:val="11"/>
              <w:pageBreakBefore w:val="0"/>
              <w:kinsoku/>
              <w:wordWrap/>
              <w:overflowPunct/>
              <w:topLinePunct w:val="0"/>
              <w:autoSpaceDE/>
              <w:autoSpaceDN/>
              <w:bidi w:val="0"/>
              <w:adjustRightInd/>
              <w:snapToGrid/>
              <w:spacing w:line="300" w:lineRule="auto"/>
              <w:jc w:val="both"/>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3.揭示课题：“当我们无法直接测量大物体的面积时，可以借助已知面积的小物体来估算。今天我们就来学习——面积的估算。”</w:t>
            </w:r>
          </w:p>
        </w:tc>
        <w:tc>
          <w:tcPr>
            <w:tcW w:w="1572" w:type="pct"/>
            <w:gridSpan w:val="3"/>
            <w:noWrap w:val="0"/>
            <w:vAlign w:val="top"/>
          </w:tcPr>
          <w:p w14:paraId="3E65AA3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1.阅读问题情境，理解需求。</w:t>
            </w:r>
          </w:p>
          <w:p w14:paraId="331C44D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2.积极思考，提出初步想法，如“用数学书在桌面上摆一摆”。</w:t>
            </w:r>
          </w:p>
          <w:p w14:paraId="7070520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3.明确本节课的学习内容——面积的估算。</w:t>
            </w:r>
          </w:p>
        </w:tc>
        <w:tc>
          <w:tcPr>
            <w:tcW w:w="842" w:type="pct"/>
            <w:noWrap w:val="0"/>
            <w:vAlign w:val="top"/>
          </w:tcPr>
          <w:p w14:paraId="6CFCD9E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创设真实、具有挑战性的问题情境，让学生体会估算的必要性，激发探究欲望，自然引出课题。</w:t>
            </w:r>
          </w:p>
        </w:tc>
        <w:tc>
          <w:tcPr>
            <w:tcW w:w="570" w:type="pct"/>
            <w:noWrap w:val="0"/>
            <w:vAlign w:val="top"/>
          </w:tcPr>
          <w:p w14:paraId="03D56D3A">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6652F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8C4602C">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color w:val="auto"/>
                <w:kern w:val="0"/>
                <w:sz w:val="24"/>
                <w:szCs w:val="24"/>
              </w:rPr>
              <w:t>探究新知，掌握方法</w:t>
            </w:r>
          </w:p>
        </w:tc>
      </w:tr>
      <w:tr w14:paraId="3EAE6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582D218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7BCAD96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79B6F86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2632E9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6AC0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EFF0D7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（一）课桌面面积的估算</w:t>
            </w:r>
          </w:p>
          <w:p w14:paraId="15B8CD6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活动一：实际操作，探索方法</w:t>
            </w:r>
          </w:p>
          <w:p w14:paraId="45B60C4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1.布置任务：用数学课本封面估算你的课桌面面积。</w:t>
            </w:r>
          </w:p>
          <w:p w14:paraId="60C095A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2.明确小组合作步骤：</w:t>
            </w:r>
          </w:p>
          <w:p w14:paraId="6E793FC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步骤1：测量计算课本封面面积（统一用平方分米）。</w:t>
            </w:r>
          </w:p>
          <w:p w14:paraId="5CECDE3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步骤2：将课本放在桌面上，看沿着长边能摆几本，沿着宽边能摆几本。</w:t>
            </w:r>
          </w:p>
          <w:p w14:paraId="54103C6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步骤3：记录数据，思考计算方法。</w:t>
            </w:r>
          </w:p>
          <w:p w14:paraId="428701C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3.巡视指导，关注课本摆放是否合理，引导思考边角部分不够一本怎么办。</w:t>
            </w:r>
          </w:p>
          <w:p w14:paraId="18B0B5F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活动二：汇报交流，提炼方法</w:t>
            </w:r>
          </w:p>
          <w:p w14:paraId="1B1CB45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1.组织小组汇报展示。</w:t>
            </w:r>
          </w:p>
          <w:p w14:paraId="6540500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2.引导归纳估算方法：</w:t>
            </w:r>
          </w:p>
          <w:p w14:paraId="626F94A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方法一：全部想象法（在头脑中铺摆）。</w:t>
            </w:r>
          </w:p>
          <w:p w14:paraId="17F6B36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方法二：部分实测法（先摆一行一列）。</w:t>
            </w:r>
          </w:p>
          <w:p w14:paraId="7ECCC70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方法三：测量计算法（测桌面长宽，与课本长宽比较）。</w:t>
            </w:r>
          </w:p>
          <w:p w14:paraId="523AA52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3.指导估算计算方法：课桌面面积 ≈ 课本封面面积 × （长边摆的本数 × 宽边摆的本数）。</w:t>
            </w:r>
          </w:p>
          <w:p w14:paraId="2B43C2D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4.处理估算差异：提问“为什么各组的估算结果不完全一样？”引导理解估算允许有合理误差，强调估算结果要说“大约”。</w:t>
            </w:r>
          </w:p>
          <w:p w14:paraId="1E34C26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（二）教室面积的估算</w:t>
            </w:r>
          </w:p>
          <w:p w14:paraId="549AC97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活动三：方法迁移，提升难度</w:t>
            </w:r>
          </w:p>
          <w:p w14:paraId="5CC6DF2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1.提出新问题：“如果要估算我们教室地面的面积，你打算用什么作参照物？”</w:t>
            </w:r>
          </w:p>
          <w:p w14:paraId="297CC6E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2.组织小组讨论选择参照物（数学课本、课桌面、地砖、脚步等）。</w:t>
            </w:r>
          </w:p>
          <w:p w14:paraId="648B953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3.引导优化选择：参照物大小要适中，便于估算。指出课桌面是比较好的选择。</w:t>
            </w:r>
          </w:p>
          <w:p w14:paraId="02D7A1B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活动四：合作估算，展示过程</w:t>
            </w:r>
          </w:p>
          <w:p w14:paraId="07171E5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1.布置小组合作任务：选择参照物（建议用课桌面）；估算教室地面大约有几个参照物大；计算教室地面大约面积。</w:t>
            </w:r>
          </w:p>
          <w:p w14:paraId="788AE5E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2.进行估算策略指导：先估教室长大约能摆几个课桌；再估教室宽大约能摆几个课桌；用“长摆数×宽摆数”得总个数；注意过道、讲台等区域的调整。</w:t>
            </w:r>
          </w:p>
          <w:p w14:paraId="026CB88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3.组织小组汇报估算过程和结果。</w:t>
            </w:r>
          </w:p>
          <w:p w14:paraId="188A30B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4.师生共同总结估算步骤：</w:t>
            </w:r>
          </w:p>
          <w:p w14:paraId="5BA06FD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第一步：选参照（已知面积的物体）。</w:t>
            </w:r>
          </w:p>
          <w:p w14:paraId="4F1102D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第二步：估个数（大物体包含几个参照物）。</w:t>
            </w:r>
          </w:p>
          <w:p w14:paraId="5932263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第三步：算面积（参照物面积×个数）。</w:t>
            </w:r>
          </w:p>
          <w:p w14:paraId="494B9D8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第四步：说结果（用“大约”，合理单位）。</w:t>
            </w:r>
          </w:p>
        </w:tc>
        <w:tc>
          <w:tcPr>
            <w:tcW w:w="1572" w:type="pct"/>
            <w:gridSpan w:val="3"/>
            <w:noWrap w:val="0"/>
            <w:vAlign w:val="top"/>
          </w:tcPr>
          <w:p w14:paraId="114C159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明确任务。</w:t>
            </w:r>
          </w:p>
          <w:p w14:paraId="131B426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2.小组合作：先测量计算课本面积；再将课本在桌面上实际摆放，观察并记录长边和宽边各能摆几本；讨论计算方法。</w:t>
            </w:r>
          </w:p>
          <w:p w14:paraId="6119920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3.思考并处理测量中“半本”或零头的问题。</w:t>
            </w:r>
          </w:p>
          <w:p w14:paraId="24B53D1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E5FAA6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78835A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5DB239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4CD5292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25894AB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635C80B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1.汇报本组的操作方法、数据和估算结果。</w:t>
            </w:r>
          </w:p>
          <w:p w14:paraId="47BC43F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2.倾听并学习不同的估算策略。</w:t>
            </w:r>
          </w:p>
          <w:p w14:paraId="618CB39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3.学习估算的计算方法。</w:t>
            </w:r>
          </w:p>
          <w:p w14:paraId="500ACBF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4.理解估算的特点，知道估算结果是一个近似值，各组结果有差异是正常的。</w:t>
            </w:r>
          </w:p>
          <w:p w14:paraId="34696D2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2A860D1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0B60A3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3462CB7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DD8E7E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8DCC8E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6051B8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1.思考问题。</w:t>
            </w:r>
          </w:p>
          <w:p w14:paraId="3F741DF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2.小组讨论，比较不同参照物的优缺点。</w:t>
            </w:r>
          </w:p>
          <w:p w14:paraId="21FF277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3.理解选择合适参照物的原则。</w:t>
            </w:r>
          </w:p>
          <w:p w14:paraId="21DD2DE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E2B286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29FA7B1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1.小组合作：选定课桌面为参照物；目测或步测教室的长和宽大约各能摆几个课桌；考虑实际情况进行调整；计算教室地面的近似面积。</w:t>
            </w:r>
          </w:p>
          <w:p w14:paraId="50D2B8D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2.在教师指导下优化估算策略。</w:t>
            </w:r>
          </w:p>
          <w:p w14:paraId="1158F27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3.汇报本组的估算思路、调整过程和最终结果。</w:t>
            </w:r>
          </w:p>
          <w:p w14:paraId="6A477AD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4.与教师共同总结出估算的四个基本步骤。</w:t>
            </w:r>
          </w:p>
        </w:tc>
        <w:tc>
          <w:tcPr>
            <w:tcW w:w="842" w:type="pct"/>
            <w:noWrap w:val="0"/>
            <w:vAlign w:val="top"/>
          </w:tcPr>
          <w:p w14:paraId="0A03463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分两个层次开展探究。第一层次以课桌面为对象，通过动手操作亲历估算过程，探索并提炼方法。第二层次提升难度，以教室为对象，重点训练参照物的选择和策略性估算，实现方法的迁移和思维层次的提升。最终归纳出清晰的“四步法”，帮助学生掌握估算的基本思路和表述规范。</w:t>
            </w:r>
          </w:p>
        </w:tc>
        <w:tc>
          <w:tcPr>
            <w:tcW w:w="570" w:type="pct"/>
            <w:noWrap w:val="0"/>
            <w:vAlign w:val="top"/>
          </w:tcPr>
          <w:p w14:paraId="68915852">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16676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385B0AE">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color w:val="auto"/>
                <w:kern w:val="0"/>
                <w:sz w:val="24"/>
                <w:szCs w:val="24"/>
              </w:rPr>
              <w:t>课堂总结</w:t>
            </w:r>
          </w:p>
        </w:tc>
      </w:tr>
      <w:tr w14:paraId="48652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2FC3880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DF1D35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6185160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3BBB8E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99DA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3EF48C6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回顾总结：估算方法：选参照→估个数→算面积→说结果。核心思想：化大为小，以小估大。关键能力：合理选择、想象构建、近似计算。</w:t>
            </w:r>
          </w:p>
        </w:tc>
        <w:tc>
          <w:tcPr>
            <w:tcW w:w="1572" w:type="pct"/>
            <w:gridSpan w:val="3"/>
            <w:noWrap w:val="0"/>
            <w:vAlign w:val="top"/>
          </w:tcPr>
          <w:p w14:paraId="660D52D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回顾并复述估算的步骤、核心思想和关键能力。</w:t>
            </w:r>
          </w:p>
        </w:tc>
        <w:tc>
          <w:tcPr>
            <w:tcW w:w="842" w:type="pct"/>
            <w:noWrap w:val="0"/>
            <w:vAlign w:val="top"/>
          </w:tcPr>
          <w:p w14:paraId="2FE68B6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梳理本节课所学的估算策略和方法，形成结构化认识，提升解决实际问题的能力。</w:t>
            </w:r>
          </w:p>
        </w:tc>
        <w:tc>
          <w:tcPr>
            <w:tcW w:w="570" w:type="pct"/>
            <w:noWrap w:val="0"/>
            <w:vAlign w:val="top"/>
          </w:tcPr>
          <w:p w14:paraId="5ACC0A86">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55694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6DDA8640">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050CF3CF">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基础作业：完成同步练习</w:t>
            </w:r>
          </w:p>
          <w:p w14:paraId="6D22A704">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巩固作业：选择两种不同的参照物，估算你家客厅地面的面积，并比较估算结果。</w:t>
            </w:r>
          </w:p>
          <w:p w14:paraId="0A609C6E">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提升作业：如果没有常见的参照物，你还能用什么方法来估算教室面积？</w:t>
            </w:r>
          </w:p>
        </w:tc>
      </w:tr>
      <w:tr w14:paraId="26A61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433D6005">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3CB852C0">
            <w:pPr>
              <w:pStyle w:val="11"/>
              <w:pageBreakBefore w:val="0"/>
              <w:kinsoku/>
              <w:wordWrap/>
              <w:overflowPunct/>
              <w:topLinePunct w:val="0"/>
              <w:autoSpaceDE/>
              <w:autoSpaceDN/>
              <w:bidi w:val="0"/>
              <w:adjustRightInd/>
              <w:snapToGrid/>
              <w:spacing w:line="300" w:lineRule="auto"/>
              <w:jc w:val="center"/>
              <w:rPr>
                <w:rFonts w:hint="eastAsia" w:ascii="宋体" w:hAnsi="宋体" w:eastAsia="宋体" w:cs="宋体"/>
                <w:sz w:val="24"/>
                <w:szCs w:val="24"/>
              </w:rPr>
            </w:pPr>
            <w:r>
              <w:rPr>
                <w:rFonts w:hint="eastAsia" w:ascii="宋体" w:hAnsi="宋体" w:eastAsia="宋体" w:cs="宋体"/>
                <w:sz w:val="24"/>
                <w:szCs w:val="24"/>
              </w:rPr>
              <w:t>面积的估算</w:t>
            </w:r>
          </w:p>
          <w:p w14:paraId="0652A630">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估算方法（四步法）</w:t>
            </w:r>
          </w:p>
          <w:p w14:paraId="6536A220">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选参照：已知面积的物体</w:t>
            </w:r>
          </w:p>
          <w:p w14:paraId="443D0318">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估个数：大物体包含几个参照物</w:t>
            </w:r>
          </w:p>
          <w:p w14:paraId="1A93CE2F">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算面积：参照面积 × 个数</w:t>
            </w:r>
          </w:p>
          <w:p w14:paraId="2BF4D469">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说结果：用“大约”，合理单位</w:t>
            </w:r>
          </w:p>
        </w:tc>
      </w:tr>
      <w:tr w14:paraId="406D8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3F5834B7">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17412049">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成功之处：</w:t>
            </w:r>
            <w:r>
              <w:rPr>
                <w:rFonts w:hint="eastAsia" w:ascii="宋体" w:hAnsi="宋体" w:eastAsia="宋体" w:cs="宋体"/>
                <w:kern w:val="2"/>
                <w:sz w:val="24"/>
                <w:szCs w:val="24"/>
                <w:lang w:val="en-US" w:eastAsia="zh-CN" w:bidi="ar-SA"/>
              </w:rPr>
              <w:t>创设了“没有大尺子，如何知道课桌面大小？”这一真实且富有挑战性的问题情境，有效激发了学生的探究欲望和解决问题的创造力。归纳的“选、估、算、说”四步法清晰实用，学生能运用该方法成功迁移到估算教室面积，理解了“化大为小”的核心思想，估算意识和能力得到切实发展。</w:t>
            </w:r>
          </w:p>
          <w:p w14:paraId="360F0CE7">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学生在“估个数”环节差异很大，部分学生空间想象力较弱，无法在头脑中构建“铺满”的画面，导致估算结果偏离过大。小组汇报时，更多关注最终结果，对于估算过程中的推理与调整策略交流不足。</w:t>
            </w:r>
          </w:p>
          <w:p w14:paraId="6EDFEA18">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为想象力较弱的学生提供“脚手架”，如先在纸上画出缩小比例的课桌和课本简图，进行“纸上模拟铺摆”。在汇报环节，要求小组必须汇报：“我们选择了什么作参照？我们是怎样估出长边和宽边能摆几个的？对于边角部分，我们是怎么处理的？”以此引导学生关注和反思估算的过程与策略。</w:t>
            </w:r>
          </w:p>
        </w:tc>
      </w:tr>
    </w:tbl>
    <w:p w14:paraId="27310392">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55C88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17DA93F7">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2A2F0B9C">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面积单位间的进率</w:t>
            </w:r>
          </w:p>
        </w:tc>
      </w:tr>
      <w:tr w14:paraId="470FD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1C73AA40">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656525F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44737CD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57B89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2" w:hRule="atLeast"/>
        </w:trPr>
        <w:tc>
          <w:tcPr>
            <w:tcW w:w="5000" w:type="pct"/>
            <w:gridSpan w:val="7"/>
            <w:noWrap w:val="0"/>
            <w:vAlign w:val="center"/>
          </w:tcPr>
          <w:p w14:paraId="3AFBA8EB">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771DE391">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时旨在建立面积单位间的系统联系，理解其进率关系。教材巧妙地从学生熟知的长度单位进率引入，制造认知冲突，引导学生通过核心活动——用1平方厘米的小正方形铺满1平方分米的大正方形，通过操作与计数（10行×10列=100个），直观验证“1平方分米=100平方厘米”。在此基础上，通过类比推理，得出“1平方米=100平方分米”。教材通过对比长度与面积进率，揭示“面积进率是长度进率的平方”这一几何本质，帮助学生构建知识网络。</w:t>
            </w:r>
          </w:p>
        </w:tc>
      </w:tr>
      <w:tr w14:paraId="3E5E3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trPr>
        <w:tc>
          <w:tcPr>
            <w:tcW w:w="5000" w:type="pct"/>
            <w:gridSpan w:val="7"/>
            <w:noWrap w:val="0"/>
            <w:vAlign w:val="center"/>
          </w:tcPr>
          <w:p w14:paraId="6DCBD137">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5C6FE998">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牢固掌握了长度单位间的十进制关系，并已建立了三个面积单位的单独表象。强烈的思维定势会使学生下意识地猜测面积单位进率也是10，这是本课最大的学习障碍。学生需要通过亲手“铺摆”和“计数”的直观操作，在强烈的视觉反差（100个对10个）中，打破原有认知，理解二维度量带来的平方关系。教学的关键在于将操作体验与几何推理相结合，让学生不仅“知道”进率是100，更“理解”为什么是100。</w:t>
            </w:r>
          </w:p>
        </w:tc>
      </w:tr>
      <w:tr w14:paraId="21F80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4B7F249F">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33F0A72B">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①情境与问题：</w:t>
            </w:r>
            <w:r>
              <w:rPr>
                <w:rFonts w:hint="eastAsia" w:ascii="宋体" w:hAnsi="宋体" w:eastAsia="宋体" w:cs="宋体"/>
                <w:b w:val="0"/>
                <w:bCs/>
                <w:sz w:val="24"/>
                <w:szCs w:val="24"/>
                <w:lang w:eastAsia="zh-CN"/>
              </w:rPr>
              <w:t>基于长度单位十进率的已有认知，制造“面积单位进率是多少”的认知冲突与猜测，引导学生通过动手操作与几何推理，主动探究平方分米与平方厘米等面积单位间的数量关系。</w:t>
            </w:r>
          </w:p>
          <w:p w14:paraId="3A468BF7">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②</w:t>
            </w:r>
            <w:r>
              <w:rPr>
                <w:rFonts w:hint="eastAsia" w:ascii="宋体" w:hAnsi="宋体" w:eastAsia="宋体" w:cs="宋体"/>
                <w:b/>
                <w:sz w:val="24"/>
                <w:szCs w:val="24"/>
                <w:lang w:eastAsia="zh-CN"/>
              </w:rPr>
              <w:t>知识与技能：</w:t>
            </w:r>
            <w:r>
              <w:rPr>
                <w:rFonts w:hint="eastAsia" w:ascii="宋体" w:hAnsi="宋体" w:eastAsia="宋体" w:cs="宋体"/>
                <w:b w:val="0"/>
                <w:bCs/>
                <w:sz w:val="24"/>
                <w:szCs w:val="24"/>
                <w:lang w:eastAsia="zh-CN"/>
              </w:rPr>
              <w:t>通过用1平方厘米的小正方形铺满1平方分米的正方形等操作，直观发现并理解1平方分米=100平方厘米，进而推理得出1平方米=100平方分米，掌握相邻面积单位间的百进率关系及其换算方法。</w:t>
            </w:r>
          </w:p>
          <w:p w14:paraId="74E1B5B5">
            <w:pPr>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sz w:val="24"/>
                <w:szCs w:val="24"/>
                <w:lang w:eastAsia="zh-CN"/>
              </w:rPr>
            </w:pPr>
            <w:r>
              <w:rPr>
                <w:rFonts w:hint="eastAsia" w:ascii="宋体" w:hAnsi="宋体" w:eastAsia="宋体" w:cs="宋体"/>
                <w:b/>
                <w:sz w:val="24"/>
                <w:szCs w:val="24"/>
                <w:lang w:val="en-US" w:eastAsia="zh-CN"/>
              </w:rPr>
              <w:t>③</w:t>
            </w:r>
            <w:r>
              <w:rPr>
                <w:rFonts w:hint="eastAsia" w:ascii="宋体" w:hAnsi="宋体" w:eastAsia="宋体" w:cs="宋体"/>
                <w:b/>
                <w:sz w:val="24"/>
                <w:szCs w:val="24"/>
                <w:lang w:eastAsia="zh-CN"/>
              </w:rPr>
              <w:t>思维与表达：</w:t>
            </w:r>
            <w:r>
              <w:rPr>
                <w:rFonts w:hint="eastAsia" w:ascii="宋体" w:hAnsi="宋体" w:eastAsia="宋体" w:cs="宋体"/>
                <w:b w:val="0"/>
                <w:bCs/>
                <w:sz w:val="24"/>
                <w:szCs w:val="24"/>
                <w:lang w:eastAsia="zh-CN"/>
              </w:rPr>
              <w:t>从“边长进率”到“面积进率”的推导中，理解两者间的平方关系（10×10=100），破除长度进率的负迁移，建立清晰的单位系统观念和推理意识。</w:t>
            </w:r>
          </w:p>
          <w:p w14:paraId="662D8C72">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val="en-US" w:eastAsia="zh-CN"/>
              </w:rPr>
              <w:t>④</w:t>
            </w:r>
            <w:r>
              <w:rPr>
                <w:rFonts w:hint="eastAsia" w:ascii="宋体" w:hAnsi="宋体" w:eastAsia="宋体" w:cs="宋体"/>
                <w:b/>
                <w:sz w:val="24"/>
                <w:szCs w:val="24"/>
                <w:lang w:eastAsia="zh-CN"/>
              </w:rPr>
              <w:t>交流与反思：</w:t>
            </w:r>
            <w:r>
              <w:rPr>
                <w:rFonts w:hint="eastAsia" w:ascii="宋体" w:hAnsi="宋体" w:eastAsia="宋体" w:cs="宋体"/>
                <w:b w:val="0"/>
                <w:bCs/>
                <w:sz w:val="24"/>
                <w:szCs w:val="24"/>
                <w:lang w:eastAsia="zh-CN"/>
              </w:rPr>
              <w:t>在探究过程中交流不同的验证方法，共同构建面积单位换算的阶梯模型；反思进率为什么是100而非10，深化对面积二维度量本质的理解，形成结构化的知识网络。</w:t>
            </w:r>
          </w:p>
        </w:tc>
      </w:tr>
      <w:tr w14:paraId="7927B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5000" w:type="pct"/>
            <w:gridSpan w:val="7"/>
            <w:noWrap w:val="0"/>
            <w:vAlign w:val="center"/>
          </w:tcPr>
          <w:p w14:paraId="3D38EF77">
            <w:pPr>
              <w:pageBreakBefore w:val="0"/>
              <w:kinsoku/>
              <w:wordWrap/>
              <w:overflowPunct/>
              <w:topLinePunct w:val="0"/>
              <w:autoSpaceDE/>
              <w:autoSpaceDN/>
              <w:bidi w:val="0"/>
              <w:adjustRightInd/>
              <w:snapToGrid/>
              <w:spacing w:line="300" w:lineRule="auto"/>
              <w:jc w:val="left"/>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在探究进率的过程中，理解事物间的联系与区别，培养系统思维与辩证逻辑能力。</w:t>
            </w:r>
          </w:p>
        </w:tc>
      </w:tr>
      <w:tr w14:paraId="72E9E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4A05C2BD">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1C50837E">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能正确进行平方米、平方分米、平方厘米之间的换算</w:t>
            </w:r>
          </w:p>
          <w:p w14:paraId="72CFCC1C">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正确运用进率进行双向换算</w:t>
            </w:r>
          </w:p>
        </w:tc>
      </w:tr>
      <w:tr w14:paraId="18F3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11563DE8">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五、教学准备：</w:t>
            </w:r>
          </w:p>
          <w:p w14:paraId="032FD8ED">
            <w:pPr>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教师准备：多媒体课件</w:t>
            </w:r>
          </w:p>
          <w:p w14:paraId="3548CA12">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val="0"/>
                <w:bCs/>
                <w:sz w:val="24"/>
                <w:szCs w:val="24"/>
                <w:lang w:eastAsia="zh-CN"/>
              </w:rPr>
              <w:t>学生准备：学习单</w:t>
            </w:r>
          </w:p>
        </w:tc>
      </w:tr>
      <w:tr w14:paraId="70047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14783961">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0900B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46E923E">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教学环节一：复习导入</w:t>
            </w:r>
          </w:p>
        </w:tc>
      </w:tr>
      <w:tr w14:paraId="61D77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0D03377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1235181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2E69D58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85820E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87C7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466CACC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1.复习长度单位进率</w:t>
            </w:r>
          </w:p>
          <w:p w14:paraId="65C4A9A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1米=（ ）分米，1分米=（ ）厘米</w:t>
            </w:r>
          </w:p>
          <w:p w14:paraId="7D37BC2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总结：相邻长度单位间的进率是10</w:t>
            </w:r>
          </w:p>
          <w:p w14:paraId="0C0346C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2.提问：“我们知道相邻长度单位进率是10，那么相邻面积单位间的进率是多少呢？”</w:t>
            </w:r>
          </w:p>
          <w:p w14:paraId="134FB96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3.教师引导：“今天我们就通过探究来寻找答案。”</w:t>
            </w:r>
          </w:p>
          <w:p w14:paraId="65C5197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4.揭示课题：板书课题：面积单位间的进率</w:t>
            </w:r>
          </w:p>
        </w:tc>
        <w:tc>
          <w:tcPr>
            <w:tcW w:w="1572" w:type="pct"/>
            <w:gridSpan w:val="3"/>
            <w:noWrap w:val="0"/>
            <w:vAlign w:val="top"/>
          </w:tcPr>
          <w:p w14:paraId="32AC73B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1.快速回答长度单位换算问题，巩固“十进制”关系。</w:t>
            </w:r>
          </w:p>
          <w:p w14:paraId="22B0930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2.基于长度单位进率进行猜想，产生认知冲突或疑惑。</w:t>
            </w:r>
          </w:p>
          <w:p w14:paraId="25FE0EF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3.明确本节课的探究任务。</w:t>
            </w:r>
          </w:p>
          <w:p w14:paraId="14125EC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4.读课题，明确学习内容。</w:t>
            </w:r>
          </w:p>
        </w:tc>
        <w:tc>
          <w:tcPr>
            <w:tcW w:w="842" w:type="pct"/>
            <w:noWrap w:val="0"/>
            <w:vAlign w:val="top"/>
          </w:tcPr>
          <w:p w14:paraId="2158AA3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从熟悉的长度单位进率引入，通过设疑引发学生对面积单位进率的猜想，制造认知冲突，激发探究欲望。</w:t>
            </w:r>
          </w:p>
        </w:tc>
        <w:tc>
          <w:tcPr>
            <w:tcW w:w="570" w:type="pct"/>
            <w:noWrap w:val="0"/>
            <w:vAlign w:val="top"/>
          </w:tcPr>
          <w:p w14:paraId="1A778BA9">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2F699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D285C20">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探究新知，理解进率</w:t>
            </w:r>
          </w:p>
        </w:tc>
      </w:tr>
      <w:tr w14:paraId="16B54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2B056CB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3756353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0F4AF559">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7DD42F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D8AA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901F2F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第一层次：探究平方分米与平方厘米的进率</w:t>
            </w:r>
          </w:p>
          <w:p w14:paraId="2DF3964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活动一：动手操作，直观感知</w:t>
            </w:r>
          </w:p>
          <w:p w14:paraId="3434269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1.出示1平方分米的正方形，提问：“这个正方形的面积是多少？”</w:t>
            </w:r>
          </w:p>
          <w:p w14:paraId="0E1D141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2.布置任务：用1平方厘米的小正方形铺满这个1平方分米的正方形。</w:t>
            </w:r>
          </w:p>
          <w:p w14:paraId="5BA7CF8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3.组织小组合作，动手铺摆。</w:t>
            </w:r>
          </w:p>
          <w:p w14:paraId="5DC4676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4.巡视指导，关注是否铺满、有无重叠或空隙。</w:t>
            </w:r>
          </w:p>
          <w:p w14:paraId="310C662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活动二：观察计算，得出进率</w:t>
            </w:r>
          </w:p>
          <w:p w14:paraId="1B9C1B5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1.提问：“铺满这个大正方形，你们用了多少个小正方形？”</w:t>
            </w:r>
          </w:p>
          <w:p w14:paraId="494D119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2.引导观察：“每行铺了几个？铺了几行？你是怎么算的？”</w:t>
            </w:r>
          </w:p>
          <w:p w14:paraId="3B6480D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3.结合学生回答板书：1平方分米的正方形，边长是1分米（10厘米）。每行铺10个1平方厘米的小正方形，铺10行，一共10×10=100个。所以，1平方分米=100平方厘米</w:t>
            </w:r>
          </w:p>
          <w:p w14:paraId="546730B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第二层次：探究平方米与平方分米的进率</w:t>
            </w:r>
          </w:p>
          <w:p w14:paraId="7A919AC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活动三：推理迁移，自主探究</w:t>
            </w:r>
          </w:p>
          <w:p w14:paraId="5A7F213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1.引导推理：“我们知道了1平方分米=100平方厘米，那么1平方米等于多少平方分米呢？”</w:t>
            </w:r>
          </w:p>
          <w:p w14:paraId="1353CCC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2.组织小组讨论探究方法。</w:t>
            </w:r>
          </w:p>
          <w:p w14:paraId="0C91788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3.进行直观演示验证：课件展示边长1米（10分米）的正方形，将其划分为100个（10行×10列）边长为1分米的小正方形。</w:t>
            </w:r>
          </w:p>
          <w:p w14:paraId="453F950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4.教师小结并板书：1平方米 = 100平方分米。</w:t>
            </w:r>
          </w:p>
          <w:p w14:paraId="4C0AB9D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第三层次：构建系统，总结规律</w:t>
            </w:r>
          </w:p>
          <w:p w14:paraId="1CCD3AE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活动四：对比归纳，构建体系</w:t>
            </w:r>
          </w:p>
          <w:p w14:paraId="5B504E1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1.对比长度与面积单位进率：</w:t>
            </w:r>
          </w:p>
          <w:p w14:paraId="2428391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长度单位：米 —10→ 分米 —10→ 厘米</w:t>
            </w:r>
          </w:p>
          <w:p w14:paraId="7058A66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面积单位：平方米 —100→ 平方分米 —100→ 平方厘米</w:t>
            </w:r>
          </w:p>
          <w:p w14:paraId="55B63CF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2.引导发现规律：提问：“为什么面积单位进率是100，而不是10？”</w:t>
            </w:r>
          </w:p>
          <w:p w14:paraId="78E01DD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关键理解：面积是边长×边长，进率是10×10=100。</w:t>
            </w:r>
          </w:p>
          <w:p w14:paraId="4683E17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3.构建面积单位换算阶梯图：</w:t>
            </w:r>
          </w:p>
          <w:p w14:paraId="32DDC73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平方米 ×100 → 平方分米 ×100 → 平方厘米</w:t>
            </w:r>
          </w:p>
          <w:p w14:paraId="53EE725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÷100 ← ÷100 ←</w:t>
            </w:r>
          </w:p>
          <w:p w14:paraId="5A83691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箭头表示：大单位化小单位乘进率，小单位化大单位除以进率。</w:t>
            </w:r>
          </w:p>
          <w:p w14:paraId="7A8A95A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4.组织完成课本相关填空。</w:t>
            </w:r>
          </w:p>
        </w:tc>
        <w:tc>
          <w:tcPr>
            <w:tcW w:w="1572" w:type="pct"/>
            <w:gridSpan w:val="3"/>
            <w:noWrap w:val="0"/>
            <w:vAlign w:val="top"/>
          </w:tcPr>
          <w:p w14:paraId="4C18A98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CBD5D3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714E92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BDC218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1.回答：面积是1平方分米。</w:t>
            </w:r>
          </w:p>
          <w:p w14:paraId="76C5EF1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2.明确任务。</w:t>
            </w:r>
          </w:p>
          <w:p w14:paraId="36CC1CE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3.小组合作，用1平方厘米的小正方形铺满1平方分米的正方形模型。</w:t>
            </w:r>
          </w:p>
          <w:p w14:paraId="78D734E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4.确保铺摆整齐、无空隙。</w:t>
            </w:r>
          </w:p>
          <w:p w14:paraId="484F512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52CE79F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D916F6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6DB0C97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1.汇报所用小正方形的数量：100个。</w:t>
            </w:r>
          </w:p>
          <w:p w14:paraId="71E0C20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2.观察并回答：每行铺了10个，铺了10行。计算：10×10=100。</w:t>
            </w:r>
          </w:p>
          <w:p w14:paraId="762E09E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3.理解并记忆进率关系：1平方分米=100平方厘米。</w:t>
            </w:r>
          </w:p>
          <w:p w14:paraId="0EEE747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331C886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4583F8C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8EB557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54E03D6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5A970EC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1.思考新问题。</w:t>
            </w:r>
          </w:p>
          <w:p w14:paraId="0D454FF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2.小组讨论，可能想到类比推理或画图想象的方法。</w:t>
            </w:r>
          </w:p>
          <w:p w14:paraId="24DE623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3.观看课件演示，直观理解1平方米包含100个1平方分米。</w:t>
            </w:r>
          </w:p>
          <w:p w14:paraId="6C288DC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4.记忆进率关系：1平方米=100平方分米。</w:t>
            </w:r>
          </w:p>
          <w:p w14:paraId="1BAD2E0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C0B52D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34DB4E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252E984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6D8B55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1.观察对比图，明确长度与面积单位进率的区别。</w:t>
            </w:r>
          </w:p>
          <w:p w14:paraId="3B6C4D5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2.思考并回答：因为面积是二维的，是长度乘以长度，所以进率是10×10=100。</w:t>
            </w:r>
          </w:p>
          <w:p w14:paraId="00A2B9C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3.学习面积单位换算的“阶梯图”模型，理解“乘进率”和“除以进率”的换算方法。</w:t>
            </w:r>
          </w:p>
          <w:p w14:paraId="71691F7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4.独立完成课本填空，应用进率关系。</w:t>
            </w:r>
          </w:p>
        </w:tc>
        <w:tc>
          <w:tcPr>
            <w:tcW w:w="842" w:type="pct"/>
            <w:noWrap w:val="0"/>
            <w:vAlign w:val="top"/>
          </w:tcPr>
          <w:p w14:paraId="1BB59A8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操作探究—直观验证—推理迁移—对比归纳”的层次化探究，让学生深刻理解面积单位进率为什么是100。动手操作环节提供最直接的感性认识；推理迁移环节培养类比和推理能力；对比归纳环节则从本质上区分长度与面积单位，构建清晰的换算模型。</w:t>
            </w:r>
          </w:p>
        </w:tc>
        <w:tc>
          <w:tcPr>
            <w:tcW w:w="570" w:type="pct"/>
            <w:noWrap w:val="0"/>
            <w:vAlign w:val="top"/>
          </w:tcPr>
          <w:p w14:paraId="19885AFE">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794A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CDEF003">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color w:val="auto"/>
                <w:kern w:val="0"/>
                <w:sz w:val="24"/>
                <w:szCs w:val="24"/>
              </w:rPr>
              <w:t>巩固应用</w:t>
            </w:r>
            <w:r>
              <w:rPr>
                <w:rFonts w:hint="eastAsia" w:ascii="宋体" w:hAnsi="宋体" w:eastAsia="宋体" w:cs="宋体"/>
                <w:b/>
                <w:color w:val="auto"/>
                <w:kern w:val="0"/>
                <w:sz w:val="24"/>
                <w:szCs w:val="24"/>
                <w:lang w:eastAsia="zh-CN"/>
              </w:rPr>
              <w:t>，</w:t>
            </w:r>
            <w:r>
              <w:rPr>
                <w:rFonts w:hint="eastAsia" w:ascii="宋体" w:hAnsi="宋体" w:eastAsia="宋体" w:cs="宋体"/>
                <w:b/>
                <w:color w:val="auto"/>
                <w:kern w:val="0"/>
                <w:sz w:val="24"/>
                <w:szCs w:val="24"/>
              </w:rPr>
              <w:t>掌握换算</w:t>
            </w:r>
          </w:p>
        </w:tc>
      </w:tr>
      <w:tr w14:paraId="2E296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A61157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473F3FB9">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7FD40E8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BD1AAE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2B80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4CB894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1.基础练习：直接换算</w:t>
            </w:r>
          </w:p>
          <w:p w14:paraId="24B757E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（1）组织完成课本例3、4的填空。</w:t>
            </w:r>
          </w:p>
          <w:p w14:paraId="3C1AFE4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（2）组织完成“做一做”第1题。</w:t>
            </w:r>
          </w:p>
          <w:p w14:paraId="0470D1A1">
            <w:pPr>
              <w:pStyle w:val="11"/>
              <w:pageBreakBefore w:val="0"/>
              <w:kinsoku/>
              <w:wordWrap/>
              <w:overflowPunct/>
              <w:topLinePunct w:val="0"/>
              <w:autoSpaceDE/>
              <w:autoSpaceDN/>
              <w:bidi w:val="0"/>
              <w:adjustRightInd/>
              <w:snapToGrid/>
              <w:spacing w:line="300" w:lineRule="auto"/>
              <w:jc w:val="both"/>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2）综合练习：解决问题</w:t>
            </w:r>
          </w:p>
          <w:p w14:paraId="1480720B">
            <w:pPr>
              <w:pStyle w:val="11"/>
              <w:pageBreakBefore w:val="0"/>
              <w:kinsoku/>
              <w:wordWrap/>
              <w:overflowPunct/>
              <w:topLinePunct w:val="0"/>
              <w:autoSpaceDE/>
              <w:autoSpaceDN/>
              <w:bidi w:val="0"/>
              <w:adjustRightInd/>
              <w:snapToGrid/>
              <w:spacing w:line="300" w:lineRule="auto"/>
              <w:jc w:val="both"/>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hint="default" w:ascii="宋体" w:hAnsi="宋体" w:eastAsia="宋体" w:cs="宋体"/>
                <w:kern w:val="2"/>
                <w:sz w:val="24"/>
                <w:szCs w:val="24"/>
                <w:lang w:val="en-US" w:eastAsia="zh-CN" w:bidi="ar-SA"/>
              </w:rPr>
              <w:t>出示“做一做”第2题：交通标志牌问题。要求计算面积大约是多少平方厘米。</w:t>
            </w:r>
          </w:p>
          <w:p w14:paraId="1615E2B5">
            <w:pPr>
              <w:pStyle w:val="11"/>
              <w:pageBreakBefore w:val="0"/>
              <w:kinsoku/>
              <w:wordWrap/>
              <w:overflowPunct/>
              <w:topLinePunct w:val="0"/>
              <w:autoSpaceDE/>
              <w:autoSpaceDN/>
              <w:bidi w:val="0"/>
              <w:adjustRightInd/>
              <w:snapToGrid/>
              <w:spacing w:line="300" w:lineRule="auto"/>
              <w:jc w:val="both"/>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r>
              <w:rPr>
                <w:rFonts w:hint="default" w:ascii="宋体" w:hAnsi="宋体" w:eastAsia="宋体" w:cs="宋体"/>
                <w:kern w:val="2"/>
                <w:sz w:val="24"/>
                <w:szCs w:val="24"/>
                <w:lang w:val="en-US" w:eastAsia="zh-CN" w:bidi="ar-SA"/>
              </w:rPr>
              <w:t>指导解题步骤：</w:t>
            </w:r>
          </w:p>
          <w:p w14:paraId="79BC08D2">
            <w:pPr>
              <w:pStyle w:val="11"/>
              <w:pageBreakBefore w:val="0"/>
              <w:kinsoku/>
              <w:wordWrap/>
              <w:overflowPunct/>
              <w:topLinePunct w:val="0"/>
              <w:autoSpaceDE/>
              <w:autoSpaceDN/>
              <w:bidi w:val="0"/>
              <w:adjustRightInd/>
              <w:snapToGrid/>
              <w:spacing w:line="300" w:lineRule="auto"/>
              <w:jc w:val="both"/>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方法一：先算平方分米面积：8×8=64（平方分米），再换算：64平方分米=64×100=6400平方厘米。</w:t>
            </w:r>
          </w:p>
          <w:p w14:paraId="0154CC29">
            <w:pPr>
              <w:pStyle w:val="11"/>
              <w:pageBreakBefore w:val="0"/>
              <w:kinsoku/>
              <w:wordWrap/>
              <w:overflowPunct/>
              <w:topLinePunct w:val="0"/>
              <w:autoSpaceDE/>
              <w:autoSpaceDN/>
              <w:bidi w:val="0"/>
              <w:adjustRightInd/>
              <w:snapToGrid/>
              <w:spacing w:line="300" w:lineRule="auto"/>
              <w:jc w:val="both"/>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方法二：先换算边长：8分米=80厘米，再算面积：80×80=6400平方厘米。</w:t>
            </w:r>
          </w:p>
          <w:p w14:paraId="655CA34F">
            <w:pPr>
              <w:pStyle w:val="11"/>
              <w:pageBreakBefore w:val="0"/>
              <w:kinsoku/>
              <w:wordWrap/>
              <w:overflowPunct/>
              <w:topLinePunct w:val="0"/>
              <w:autoSpaceDE/>
              <w:autoSpaceDN/>
              <w:bidi w:val="0"/>
              <w:adjustRightInd/>
              <w:snapToGrid/>
              <w:spacing w:line="300" w:lineRule="auto"/>
              <w:jc w:val="both"/>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w:t>
            </w:r>
            <w:r>
              <w:rPr>
                <w:rFonts w:hint="default" w:ascii="宋体" w:hAnsi="宋体" w:eastAsia="宋体" w:cs="宋体"/>
                <w:kern w:val="2"/>
                <w:sz w:val="24"/>
                <w:szCs w:val="24"/>
                <w:lang w:val="en-US" w:eastAsia="zh-CN" w:bidi="ar-SA"/>
              </w:rPr>
              <w:t>引导学生对比两种方法，理解本质相同。</w:t>
            </w:r>
          </w:p>
        </w:tc>
        <w:tc>
          <w:tcPr>
            <w:tcW w:w="1572" w:type="pct"/>
            <w:gridSpan w:val="3"/>
            <w:noWrap w:val="0"/>
            <w:vAlign w:val="top"/>
          </w:tcPr>
          <w:p w14:paraId="41F54B8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3B92CB1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独立完成基础换算练习。</w:t>
            </w:r>
          </w:p>
          <w:p w14:paraId="4F53E39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完成“做一做”第1题，巩固进率换算。</w:t>
            </w:r>
          </w:p>
          <w:p w14:paraId="28E5235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88C444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阅读问题，理解题意。</w:t>
            </w:r>
          </w:p>
          <w:p w14:paraId="6085C41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在教师引导下，尝试用两种方法解决问题，并理解其算理的一致性。</w:t>
            </w:r>
          </w:p>
        </w:tc>
        <w:tc>
          <w:tcPr>
            <w:tcW w:w="842" w:type="pct"/>
            <w:noWrap w:val="0"/>
            <w:vAlign w:val="top"/>
          </w:tcPr>
          <w:p w14:paraId="046931E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通过基础练习巩固进率换算技能。通过解决实际问题，让学生体会单位换算在计算中的应用，并理解不同解题路径背后的统一算理，培养思维的灵活性。</w:t>
            </w:r>
          </w:p>
        </w:tc>
        <w:tc>
          <w:tcPr>
            <w:tcW w:w="570" w:type="pct"/>
            <w:noWrap w:val="0"/>
            <w:vAlign w:val="top"/>
          </w:tcPr>
          <w:p w14:paraId="6DD87CCA">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497E9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4BEA97D">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课堂总结</w:t>
            </w:r>
          </w:p>
        </w:tc>
      </w:tr>
      <w:tr w14:paraId="11314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2C17E8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0493C14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8352CA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A9C206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729C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4A5171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教师总结：</w:t>
            </w:r>
          </w:p>
          <w:p w14:paraId="4327283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（1）相邻面积单位间的进率是100。</w:t>
            </w:r>
          </w:p>
          <w:p w14:paraId="7E08FB6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（2）换算方法：大单位化小单位乘进率，小单位化大单位除以进率。</w:t>
            </w:r>
          </w:p>
          <w:p w14:paraId="5E102D6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（3）掌握换算步骤：先判断方向，再选择方法，最后计算结果。</w:t>
            </w:r>
          </w:p>
        </w:tc>
        <w:tc>
          <w:tcPr>
            <w:tcW w:w="1572" w:type="pct"/>
            <w:gridSpan w:val="3"/>
            <w:noWrap w:val="0"/>
            <w:vAlign w:val="top"/>
          </w:tcPr>
          <w:p w14:paraId="283F06E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回顾并复述面积单位间的进率及换算方法。</w:t>
            </w:r>
          </w:p>
        </w:tc>
        <w:tc>
          <w:tcPr>
            <w:tcW w:w="842" w:type="pct"/>
            <w:noWrap w:val="0"/>
            <w:vAlign w:val="top"/>
          </w:tcPr>
          <w:p w14:paraId="09B4514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简明扼要地总结核心知识点和换算方法，强化记忆，指导应用。</w:t>
            </w:r>
          </w:p>
        </w:tc>
        <w:tc>
          <w:tcPr>
            <w:tcW w:w="570" w:type="pct"/>
            <w:noWrap w:val="0"/>
            <w:vAlign w:val="top"/>
          </w:tcPr>
          <w:p w14:paraId="0FAED008">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2A148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6D93768D">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35208DDF">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基础作业：完成同步练习</w:t>
            </w:r>
          </w:p>
          <w:p w14:paraId="59556750">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巩固作业：教室黑板的面积大约是4平方米，合多少平方分米？</w:t>
            </w:r>
          </w:p>
          <w:p w14:paraId="6D77641F">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提升作业：1平方米等于多少平方厘米？写出你的推理过程。</w:t>
            </w:r>
          </w:p>
        </w:tc>
      </w:tr>
      <w:tr w14:paraId="6628B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1200BB17">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12D9E611">
            <w:pPr>
              <w:pStyle w:val="11"/>
              <w:pageBreakBefore w:val="0"/>
              <w:kinsoku/>
              <w:wordWrap/>
              <w:overflowPunct/>
              <w:topLinePunct w:val="0"/>
              <w:autoSpaceDE/>
              <w:autoSpaceDN/>
              <w:bidi w:val="0"/>
              <w:adjustRightInd/>
              <w:snapToGrid/>
              <w:spacing w:line="300" w:lineRule="auto"/>
              <w:jc w:val="center"/>
              <w:rPr>
                <w:rFonts w:hint="eastAsia" w:ascii="宋体" w:hAnsi="宋体" w:eastAsia="宋体" w:cs="宋体"/>
                <w:sz w:val="24"/>
                <w:szCs w:val="24"/>
              </w:rPr>
            </w:pPr>
            <w:r>
              <w:rPr>
                <w:rFonts w:hint="eastAsia" w:ascii="宋体" w:hAnsi="宋体" w:eastAsia="宋体" w:cs="宋体"/>
                <w:sz w:val="24"/>
                <w:szCs w:val="24"/>
              </w:rPr>
              <w:t>面积单位间的进率</w:t>
            </w:r>
          </w:p>
          <w:p w14:paraId="1B56E976">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 xml:space="preserve">             进率规律：</w:t>
            </w:r>
          </w:p>
          <w:p w14:paraId="6C3FF0A3">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 xml:space="preserve">          相邻面积单位间的进率是100</w:t>
            </w:r>
          </w:p>
          <w:p w14:paraId="7EFBAC9C">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 xml:space="preserve">          平方米 ——100→ 平方分米 ——100→ 平方厘米</w:t>
            </w:r>
          </w:p>
        </w:tc>
      </w:tr>
      <w:tr w14:paraId="2A0D6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4193619F">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7FB14E89">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成功之处：</w:t>
            </w:r>
            <w:r>
              <w:rPr>
                <w:rFonts w:hint="eastAsia" w:ascii="宋体" w:hAnsi="宋体" w:eastAsia="宋体" w:cs="宋体"/>
                <w:kern w:val="2"/>
                <w:sz w:val="24"/>
                <w:szCs w:val="24"/>
                <w:lang w:val="en-US" w:eastAsia="zh-CN" w:bidi="ar-SA"/>
              </w:rPr>
              <w:t>本节课最成功之处在于通过直观操作（铺小正方形）和几何推理（边长关系）的紧密结合，让学生亲身体验并理解了“1平方分米=100平方厘米”这一进率关系，成功打破了“进率是10”的思维定势。构建的面积单位换算阶梯图清晰直观，帮助学生形成了系统的单位换算模型。</w:t>
            </w:r>
          </w:p>
          <w:p w14:paraId="2D303A14">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在探究平方米与平方分米的进率时，由于场地和时间限制，未能组织全班性的拼摆操作，主要依赖推理和课件演示，部分理解能力较弱的学生体验感不足，印象不够深刻。部分学生在进行复合单位换算（如平方米到平方厘米）时，步骤不清，容易出错。</w:t>
            </w:r>
          </w:p>
          <w:p w14:paraId="291EEBA4">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可利用教室地面已有的地砖（假设为边长1分米的正方形），组织学生现场观察、想象和推算，弥补大单位操作体验的不足。在巩固练习阶段，增加对比题组，如“2平方米=( )平方分米”和“2平方米=( )平方厘米”，引导学生明确“逐级换算”的思想，并总结“大化小乘进率，小化大除以进率，看清级数是关键”的口诀。</w:t>
            </w:r>
          </w:p>
        </w:tc>
      </w:tr>
    </w:tbl>
    <w:p w14:paraId="57574155">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663CE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643EF8EB">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79F70535">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练习十二</w:t>
            </w:r>
          </w:p>
        </w:tc>
      </w:tr>
      <w:tr w14:paraId="03C27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2DFF9BBE">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08C83F5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w:t>
            </w:r>
            <w:r>
              <w:rPr>
                <w:rFonts w:hint="eastAsia" w:asciiTheme="minorEastAsia" w:hAnsiTheme="minorEastAsia" w:cstheme="minorEastAsia"/>
                <w:b/>
                <w:bCs w:val="0"/>
                <w:sz w:val="24"/>
                <w:szCs w:val="24"/>
                <w:vertAlign w:val="baseline"/>
                <w:lang w:val="en-US" w:eastAsia="zh-CN"/>
              </w:rPr>
              <w:t>练习</w:t>
            </w:r>
            <w:r>
              <w:rPr>
                <w:rFonts w:hint="eastAsia" w:asciiTheme="minorEastAsia" w:hAnsiTheme="minorEastAsia" w:eastAsiaTheme="minorEastAsia" w:cstheme="minorEastAsia"/>
                <w:b/>
                <w:bCs w:val="0"/>
                <w:sz w:val="24"/>
                <w:szCs w:val="24"/>
                <w:vertAlign w:val="baseline"/>
                <w:lang w:val="en-US" w:eastAsia="zh-CN"/>
              </w:rPr>
              <w:t>课</w:t>
            </w:r>
          </w:p>
        </w:tc>
        <w:tc>
          <w:tcPr>
            <w:tcW w:w="1667" w:type="pct"/>
            <w:gridSpan w:val="3"/>
            <w:noWrap w:val="0"/>
            <w:vAlign w:val="center"/>
          </w:tcPr>
          <w:p w14:paraId="13D823C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2A29D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5000" w:type="pct"/>
            <w:gridSpan w:val="7"/>
            <w:noWrap w:val="0"/>
            <w:vAlign w:val="center"/>
          </w:tcPr>
          <w:p w14:paraId="08CD068A">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47E74F19">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是《长方形和正方形的面积》单元的综合练习课，重点巩固面积与周长的计算、单位换算以及组合图形面积求解。教材涵盖了粉刷墙壁、正方形池塘、剪切图形、草坪占地等实际问题，并介绍了“分割法”与“补全法”等解题策略，旨在提升学生灵活运用面积知识解决复杂实际问题的能力。</w:t>
            </w:r>
          </w:p>
        </w:tc>
      </w:tr>
      <w:tr w14:paraId="3BF86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trPr>
        <w:tc>
          <w:tcPr>
            <w:tcW w:w="5000" w:type="pct"/>
            <w:gridSpan w:val="7"/>
            <w:noWrap w:val="0"/>
            <w:vAlign w:val="center"/>
          </w:tcPr>
          <w:p w14:paraId="4530338F">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5E79FF8B">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能计算单一图形的面积，但进行单位换算时进率容易混淆。求解组合图形面积时，缺乏有效的分割或补全思路。对于“剪切影响周长但不影响面积”这一规律理解不深。教学中需强调单位换算的方法，通过动手剪拼验证规律，并对比讲解不同解题策略的优劣。</w:t>
            </w:r>
          </w:p>
        </w:tc>
      </w:tr>
      <w:tr w14:paraId="0B5AE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1C00C2F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1E4B9F5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在粉刷墙壁、铺地砖、计算草坪面积等真实工程与生活情境中，提出如何计算长方形、正方形面积及解决组合图形面积的问题。</w:t>
            </w:r>
          </w:p>
          <w:p w14:paraId="33FDDA91">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熟练运用长方形、正方形面积公式，掌握面积单位换算，并能用“分割法”或“补全法”计算简单组合图形的面积。</w:t>
            </w:r>
          </w:p>
          <w:p w14:paraId="4ECDA9B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在解决实际问题中培养几何直观与应用意识；通过动手剪切验证“面积不变、周长改变”的规律，发展实践探究能力。</w:t>
            </w:r>
          </w:p>
          <w:p w14:paraId="61179CD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交流不同方法计算组合图形面积的思路，反思方法的选择如何使计算更简便，体会数学工具的实用性。</w:t>
            </w:r>
          </w:p>
        </w:tc>
      </w:tr>
      <w:tr w14:paraId="4A9F9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000" w:type="pct"/>
            <w:gridSpan w:val="7"/>
            <w:noWrap w:val="0"/>
            <w:vAlign w:val="center"/>
          </w:tcPr>
          <w:p w14:paraId="2CABB5B8">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在计算粉刷面积、铺地砖等任务中，体会数学在建设美好生活环境中的作用。</w:t>
            </w:r>
          </w:p>
        </w:tc>
      </w:tr>
      <w:tr w14:paraId="43068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23E5CC3D">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7A0EF772">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巩固长方形、正方形面积与周长的计算方法。</w:t>
            </w:r>
          </w:p>
          <w:p w14:paraId="14AB7191">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理解并计算组合图形的面积。</w:t>
            </w:r>
          </w:p>
        </w:tc>
      </w:tr>
      <w:tr w14:paraId="68D75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37C14417">
            <w:pPr>
              <w:pageBreakBefore w:val="0"/>
              <w:numPr>
                <w:ilvl w:val="0"/>
                <w:numId w:val="0"/>
              </w:numPr>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rPr>
              <w:t>教学准备：</w:t>
            </w:r>
            <w:r>
              <w:rPr>
                <w:rFonts w:hint="eastAsia" w:ascii="宋体" w:hAnsi="宋体" w:eastAsia="宋体" w:cs="宋体"/>
                <w:sz w:val="24"/>
                <w:szCs w:val="24"/>
                <w:lang w:val="en-US" w:eastAsia="zh-CN"/>
              </w:rPr>
              <w:t>多媒体课件、学习单。</w:t>
            </w:r>
          </w:p>
        </w:tc>
      </w:tr>
      <w:tr w14:paraId="14CA7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62F72374">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61AD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85C14AC">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回顾梳理，明确目标</w:t>
            </w:r>
          </w:p>
        </w:tc>
      </w:tr>
      <w:tr w14:paraId="353B7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375ED7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BDC5EE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3B5977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DF095E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26E32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60A4EF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知识快问快答：</w:t>
            </w:r>
          </w:p>
          <w:p w14:paraId="3EFB141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长方形面积公式：___ </w:t>
            </w:r>
          </w:p>
          <w:p w14:paraId="52F0761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正方形面积公式：___</w:t>
            </w:r>
          </w:p>
          <w:p w14:paraId="0A42318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1平方米 = ___ 平方分米 </w:t>
            </w:r>
          </w:p>
          <w:p w14:paraId="48AD522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1平方分米 = ___ 平方厘米</w:t>
            </w:r>
          </w:p>
          <w:p w14:paraId="34390A2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易错点提醒：周长与面积的区别；单位换算方法；组合图形解题策略。</w:t>
            </w:r>
          </w:p>
          <w:p w14:paraId="0618DA9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板书课题：长方形和正方形的面积练习课。</w:t>
            </w:r>
          </w:p>
        </w:tc>
        <w:tc>
          <w:tcPr>
            <w:tcW w:w="1572" w:type="pct"/>
            <w:gridSpan w:val="3"/>
            <w:noWrap w:val="0"/>
            <w:vAlign w:val="top"/>
          </w:tcPr>
          <w:p w14:paraId="1484B71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1.快速、准确地回答教师提出的面积公式和单位换算问题。</w:t>
            </w:r>
          </w:p>
          <w:p w14:paraId="1FF0C07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2.明确周长与面积的易混淆点，以及本课练习的重点和策略。</w:t>
            </w:r>
          </w:p>
          <w:p w14:paraId="32DF7BE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明确本节课是练习课，目标是巩固面积计算与解决实际问题。</w:t>
            </w:r>
          </w:p>
        </w:tc>
        <w:tc>
          <w:tcPr>
            <w:tcW w:w="842" w:type="pct"/>
            <w:noWrap w:val="0"/>
            <w:vAlign w:val="top"/>
          </w:tcPr>
          <w:p w14:paraId="7D707A7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激活已有知识，针对易错点进行强调，为后续的综合练习做好铺垫。</w:t>
            </w:r>
          </w:p>
        </w:tc>
        <w:tc>
          <w:tcPr>
            <w:tcW w:w="570" w:type="pct"/>
            <w:noWrap w:val="0"/>
            <w:vAlign w:val="top"/>
          </w:tcPr>
          <w:p w14:paraId="6069E07A">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65A1B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2878C99">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基础练习，巩固算法</w:t>
            </w:r>
          </w:p>
        </w:tc>
      </w:tr>
      <w:tr w14:paraId="3073B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CE211A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75B3768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D3DFB1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4A8F6B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2EE18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F30D92C">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活动一：独立完成，同桌互查（第1、2题）</w:t>
            </w:r>
          </w:p>
          <w:p w14:paraId="166F4E0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活动二：方法归纳，形成策略</w:t>
            </w:r>
          </w:p>
          <w:p w14:paraId="640C8BA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1.教师引导学生总结面积单位换算口诀：</w:t>
            </w:r>
          </w:p>
          <w:p w14:paraId="0017445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大单位→小单位：数后加两个0（乘100）</w:t>
            </w:r>
          </w:p>
          <w:p w14:paraId="4B3B947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小单位→大单位：数前去两个0（除以100）</w:t>
            </w:r>
          </w:p>
          <w:p w14:paraId="0994A00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强调：此方法仅适用于相邻面积单位。</w:t>
            </w:r>
          </w:p>
        </w:tc>
        <w:tc>
          <w:tcPr>
            <w:tcW w:w="1572" w:type="pct"/>
            <w:gridSpan w:val="3"/>
            <w:noWrap w:val="0"/>
            <w:vAlign w:val="top"/>
          </w:tcPr>
          <w:p w14:paraId="42B70E3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1.活动一：独立完成基础计算练习，完成后与同桌交换检查，互相订正错误。</w:t>
            </w:r>
          </w:p>
          <w:p w14:paraId="4DF4032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2.活动二：在教师引导下，学习并记忆面积单位换算的口诀。理解并记住口诀的适用条件（相邻单位）。</w:t>
            </w:r>
          </w:p>
        </w:tc>
        <w:tc>
          <w:tcPr>
            <w:tcW w:w="842" w:type="pct"/>
            <w:noWrap w:val="0"/>
            <w:vAlign w:val="top"/>
          </w:tcPr>
          <w:p w14:paraId="166107D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通过独立练习和互查巩固基本计算技能，并通过总结口诀形成简便的换算策略，提升运算能力。</w:t>
            </w:r>
          </w:p>
        </w:tc>
        <w:tc>
          <w:tcPr>
            <w:tcW w:w="570" w:type="pct"/>
            <w:noWrap w:val="0"/>
            <w:vAlign w:val="top"/>
          </w:tcPr>
          <w:p w14:paraId="57DC5D61">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368EB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35E8C46">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综合应用，解决问题</w:t>
            </w:r>
          </w:p>
        </w:tc>
      </w:tr>
      <w:tr w14:paraId="0A90B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1250D5C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4ABB3AD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10E219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C3A2F6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86BA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55B7A41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问题1：粉刷墙壁问题（第3题）</w:t>
            </w:r>
          </w:p>
          <w:p w14:paraId="2F5E2A9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引导学生独立读题，找出已知条件。</w:t>
            </w:r>
          </w:p>
          <w:p w14:paraId="1E84510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引导学生分析问题。</w:t>
            </w:r>
          </w:p>
          <w:p w14:paraId="1EDEBCF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问题2：正方形池塘问题（第4题）</w:t>
            </w:r>
          </w:p>
          <w:p w14:paraId="72C7BAC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引导学生分析：已知周长36米，求正方形面积。</w:t>
            </w:r>
          </w:p>
          <w:p w14:paraId="5314428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指导解题步骤：先求边长，再求面积。</w:t>
            </w:r>
          </w:p>
          <w:p w14:paraId="75AD6CE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问题3：剪切问题（第7题）</w:t>
            </w:r>
          </w:p>
          <w:p w14:paraId="333862C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1.出示三种剪切方式图示，明确已知条件。</w:t>
            </w:r>
          </w:p>
          <w:p w14:paraId="1BBD464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2.引导学生理解剩余部分面积相同。</w:t>
            </w:r>
          </w:p>
          <w:p w14:paraId="1A15D14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3.剩余部分周长（小组探究）：</w:t>
            </w:r>
          </w:p>
          <w:p w14:paraId="1AEEBE1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（1）组织分组操作：用纸片剪一剪，画一画，算一算。</w:t>
            </w:r>
          </w:p>
          <w:p w14:paraId="043D1DD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（2）引导学生汇报发现三种剪切方式下的周长变化。</w:t>
            </w:r>
          </w:p>
          <w:p w14:paraId="569B839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（3）引导学生总结规律：剪切位置影响周长，不影响面积。</w:t>
            </w:r>
          </w:p>
          <w:p w14:paraId="410D65F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问题4：草坪占地面积（第8题）</w:t>
            </w:r>
          </w:p>
          <w:p w14:paraId="761CDD7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1.出示不规则草坪平面图。</w:t>
            </w:r>
          </w:p>
          <w:p w14:paraId="42BB735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2.引导学生用方法一（分割法）计算。</w:t>
            </w:r>
          </w:p>
          <w:p w14:paraId="452FD35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分成两个长方形：</w:t>
            </w:r>
          </w:p>
          <w:p w14:paraId="44B5C3B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左：10×5=50平方米</w:t>
            </w:r>
          </w:p>
          <w:p w14:paraId="525A376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右：8×4=32平方米</w:t>
            </w:r>
          </w:p>
          <w:p w14:paraId="6BC40D0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总面积：50+32=82平方米</w:t>
            </w:r>
          </w:p>
          <w:p w14:paraId="26ABE66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3.引导学生用方法二（补全法）计算。</w:t>
            </w:r>
          </w:p>
          <w:p w14:paraId="35FE770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补成大长方形再减去小长方形：</w:t>
            </w:r>
          </w:p>
          <w:p w14:paraId="5DCD47E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大：10×(5+4)=90平方米</w:t>
            </w:r>
          </w:p>
          <w:p w14:paraId="3EC81C7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小：(10-8)×4=8平方米</w:t>
            </w:r>
          </w:p>
          <w:p w14:paraId="0362219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总面积：90-8=82平方米</w:t>
            </w:r>
          </w:p>
          <w:p w14:paraId="0A52454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4.比较两种方法。</w:t>
            </w:r>
          </w:p>
        </w:tc>
        <w:tc>
          <w:tcPr>
            <w:tcW w:w="1572" w:type="pct"/>
            <w:gridSpan w:val="3"/>
            <w:noWrap w:val="0"/>
            <w:vAlign w:val="top"/>
          </w:tcPr>
          <w:p w14:paraId="286A9B34">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问题1：</w:t>
            </w:r>
          </w:p>
          <w:p w14:paraId="7C8822A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1.独立阅读粉刷墙壁问题的文字和图示，找出长、宽、门窗面积等已知条件。</w:t>
            </w:r>
          </w:p>
          <w:p w14:paraId="2AF2A5E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分析需要先求什么（墙壁总面积），再求什么（需要粉刷的面积）。</w:t>
            </w:r>
          </w:p>
          <w:p w14:paraId="1FA8CDF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问题2：</w:t>
            </w:r>
          </w:p>
          <w:p w14:paraId="77B20E6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1.理解题意：已知正方形池塘的周长，求面积。</w:t>
            </w:r>
          </w:p>
          <w:p w14:paraId="7792118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2.按照教师指导的步骤，：36 ÷ 4 = 9（米）；再求面积：9 × 9 = 81（平方米）。</w:t>
            </w:r>
          </w:p>
          <w:p w14:paraId="06DD4F9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问题3：</w:t>
            </w:r>
          </w:p>
          <w:p w14:paraId="09F6AAA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1.观察教师出示的三种剪切图示，明确原正方形和剪去部分的大小。</w:t>
            </w:r>
          </w:p>
          <w:p w14:paraId="0474038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2.理解并计算剩余面积都是19平方厘米。</w:t>
            </w:r>
          </w:p>
          <w:p w14:paraId="300E3A9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3.小组探究周长：</w:t>
            </w:r>
          </w:p>
          <w:p w14:paraId="108282C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（1）在小组内，用准备好的正方形纸和剪刀，模仿三种方式剪去一角。将剪后的图形画下来，并测量或计算其周长。</w:t>
            </w:r>
          </w:p>
          <w:p w14:paraId="4817710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（2）小组内交流并记录三种情况下的周长计算结果。</w:t>
            </w:r>
          </w:p>
          <w:p w14:paraId="6A4E821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（3）派代表汇报发现，并在教师</w:t>
            </w:r>
          </w:p>
          <w:p w14:paraId="75D1DB5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问题4：</w:t>
            </w:r>
          </w:p>
          <w:p w14:paraId="5402C8C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1.观察不规则草坪的平面图。</w:t>
            </w:r>
          </w:p>
          <w:p w14:paraId="24127B0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2.尝试用分割法，将图形分成两个熟悉的长方形，分别计算面积后相加。</w:t>
            </w:r>
          </w:p>
          <w:p w14:paraId="70BC379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3.尝试用补全法，将图形想象成一个大长方形，再减去空缺的小长方形面积。</w:t>
            </w:r>
          </w:p>
          <w:p w14:paraId="63654B0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4.对比两种方法的计算过程和结果，理解其一致性，并思考哪种方法对自己更简便。</w:t>
            </w:r>
          </w:p>
        </w:tc>
        <w:tc>
          <w:tcPr>
            <w:tcW w:w="842" w:type="pct"/>
            <w:noWrap w:val="0"/>
            <w:vAlign w:val="top"/>
          </w:tcPr>
          <w:p w14:paraId="49DDE99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通过一系列由浅入深的实际问题，巩固长方形、正方形面积和周长的计算，重点突破“剪切影响周长不影响面积”的难点，发展几何直观和应用意识，掌握组合图形面积的多种解题策略。</w:t>
            </w:r>
          </w:p>
        </w:tc>
        <w:tc>
          <w:tcPr>
            <w:tcW w:w="570" w:type="pct"/>
            <w:noWrap w:val="0"/>
            <w:vAlign w:val="top"/>
          </w:tcPr>
          <w:p w14:paraId="57E854F8">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7E713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551A616">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w:t>
            </w:r>
            <w:r>
              <w:rPr>
                <w:rFonts w:hint="eastAsia" w:asciiTheme="minorEastAsia" w:hAnsiTheme="minorEastAsia" w:cstheme="minorEastAsia"/>
                <w:b/>
                <w:bCs/>
                <w:sz w:val="24"/>
                <w:szCs w:val="24"/>
                <w:vertAlign w:val="baseline"/>
                <w:lang w:val="en-US" w:eastAsia="zh-CN"/>
              </w:rPr>
              <w:t>四</w:t>
            </w:r>
            <w:r>
              <w:rPr>
                <w:rFonts w:hint="eastAsia" w:asciiTheme="minorEastAsia" w:hAnsiTheme="minorEastAsia" w:eastAsiaTheme="minorEastAsia" w:cstheme="minorEastAsia"/>
                <w:b/>
                <w:bCs/>
                <w:sz w:val="24"/>
                <w:szCs w:val="24"/>
                <w:vertAlign w:val="baseline"/>
                <w:lang w:val="en-US" w:eastAsia="zh-CN"/>
              </w:rPr>
              <w:t>：</w:t>
            </w:r>
            <w:r>
              <w:rPr>
                <w:rFonts w:hint="eastAsia" w:ascii="宋体" w:hAnsi="宋体" w:eastAsia="宋体" w:cs="宋体"/>
                <w:b/>
                <w:bCs/>
                <w:sz w:val="24"/>
                <w:szCs w:val="24"/>
              </w:rPr>
              <w:t>课堂总结，提升认知</w:t>
            </w:r>
          </w:p>
        </w:tc>
      </w:tr>
      <w:tr w14:paraId="7D919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1AD56EE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6C99D50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C689B6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E51331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30C8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4F07794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引导学生进行知识梳理：</w:t>
            </w:r>
          </w:p>
          <w:p w14:paraId="240B7F2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1.面积计算：长方形 S=a×b，正方形 S=a×a</w:t>
            </w:r>
          </w:p>
          <w:p w14:paraId="1548DBF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单位换算：相邻单位进率100</w:t>
            </w:r>
          </w:p>
          <w:p w14:paraId="58355D8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实际问题：粉刷、铺地、剪切等。</w:t>
            </w:r>
          </w:p>
        </w:tc>
        <w:tc>
          <w:tcPr>
            <w:tcW w:w="1572" w:type="pct"/>
            <w:gridSpan w:val="3"/>
            <w:noWrap w:val="0"/>
            <w:vAlign w:val="top"/>
          </w:tcPr>
          <w:p w14:paraId="59D45D0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在教师引导下，一起回顾并口头总结本节课复习的核心公式、单位换算方法以及解决的实际问题类型。</w:t>
            </w:r>
          </w:p>
        </w:tc>
        <w:tc>
          <w:tcPr>
            <w:tcW w:w="842" w:type="pct"/>
            <w:noWrap w:val="0"/>
            <w:vAlign w:val="top"/>
          </w:tcPr>
          <w:p w14:paraId="16289D4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帮助学生系统化本节课的知识点，形成完整的认知结构。</w:t>
            </w:r>
          </w:p>
        </w:tc>
        <w:tc>
          <w:tcPr>
            <w:tcW w:w="570" w:type="pct"/>
            <w:noWrap w:val="0"/>
            <w:vAlign w:val="top"/>
          </w:tcPr>
          <w:p w14:paraId="744A0C4F">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2EFBA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7E60952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0EE2F94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基础作业：完成同步练习</w:t>
            </w:r>
          </w:p>
          <w:p w14:paraId="247AAE5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巩固作业：完成第5题表格（至少测量3个物体）</w:t>
            </w:r>
          </w:p>
          <w:p w14:paraId="74BEA3E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提升作业：设计一个组合图形（由长方形和正方形组成），计算它的面积和周长，至少用两种方法</w:t>
            </w:r>
          </w:p>
        </w:tc>
      </w:tr>
      <w:tr w14:paraId="167DE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40FF47F5">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7454F28A">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rPr>
              <w:t>练习十</w:t>
            </w:r>
            <w:r>
              <w:rPr>
                <w:rFonts w:hint="eastAsia" w:ascii="宋体" w:hAnsi="宋体" w:eastAsia="宋体" w:cs="宋体"/>
                <w:sz w:val="24"/>
                <w:szCs w:val="32"/>
                <w:lang w:val="en-US" w:eastAsia="zh-CN"/>
              </w:rPr>
              <w:t>二</w:t>
            </w:r>
          </w:p>
          <w:p w14:paraId="0002B29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核心公式：</w:t>
            </w:r>
          </w:p>
          <w:p w14:paraId="4BA39B6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长方形：S = a×b，C = (a+b)×2</w:t>
            </w:r>
          </w:p>
          <w:p w14:paraId="465A143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32"/>
              </w:rPr>
              <w:t>正方形：S = a×a，C = 4a</w:t>
            </w:r>
          </w:p>
        </w:tc>
      </w:tr>
      <w:tr w14:paraId="5791E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1A71EA4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2ED3BA0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本节课紧密联系生活实际，粉刷墙壁、铺地砖、计算草坪面积等问题，让学生充分体会了数学的实用性。在解决剪切问题时，通过小组“剪一剪、算一算”，直观地发现了“剪切影响周长但不影响面积”的重要规律，突破了难点。讲解组合图形面积时，对比了“分割法”与“补全法”，渗透了算法多样化思想。</w:t>
            </w:r>
          </w:p>
          <w:p w14:paraId="5E80084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bCs/>
                <w:sz w:val="24"/>
                <w:szCs w:val="24"/>
                <w:lang w:eastAsia="zh-CN"/>
              </w:rPr>
              <w:t>不足之处：</w:t>
            </w:r>
            <w:r>
              <w:rPr>
                <w:rFonts w:hint="eastAsia" w:ascii="宋体" w:hAnsi="宋体" w:eastAsia="宋体" w:cs="宋体"/>
                <w:b w:val="0"/>
                <w:bCs/>
                <w:sz w:val="24"/>
                <w:szCs w:val="24"/>
                <w:lang w:eastAsia="zh-CN"/>
              </w:rPr>
              <w:t>单位换算环节，部分学生对于“平方米、平方分米、平方厘米”之间的进率是100仍有遗忘或混淆。在解决草坪面积问题时，部分学生只是套用了某一种方法，并未真正理解两种方法之间的内在联系。课堂容量较大，部分学生课后反映有些疲劳。</w:t>
            </w:r>
          </w:p>
          <w:p w14:paraId="6976D52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eastAsia="zh-CN"/>
              </w:rPr>
              <w:t>改进措施：</w:t>
            </w:r>
            <w:r>
              <w:rPr>
                <w:rFonts w:hint="eastAsia" w:ascii="宋体" w:hAnsi="宋体" w:eastAsia="宋体" w:cs="宋体"/>
                <w:b w:val="0"/>
                <w:bCs/>
                <w:sz w:val="24"/>
                <w:szCs w:val="24"/>
                <w:lang w:eastAsia="zh-CN"/>
              </w:rPr>
              <w:t>在单元复习中，将长度单位和面积单位换算进行对比复习，编成口诀或利用方格纸强化进率印象。在讲解两种方法后，增加一个环节：引导学生发现，看似不同的方法，最终都是通过加减基本图形的面积得到结果，抓住本质。合理精简教学环节，确保核心活动有充足时间。</w:t>
            </w:r>
          </w:p>
        </w:tc>
      </w:tr>
    </w:tbl>
    <w:p w14:paraId="760FDF92">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638"/>
        <w:gridCol w:w="1143"/>
        <w:gridCol w:w="1780"/>
        <w:gridCol w:w="287"/>
        <w:gridCol w:w="2057"/>
        <w:gridCol w:w="1219"/>
      </w:tblGrid>
      <w:tr w14:paraId="6CC10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61EE74C2">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1D754AD4">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整理和复习</w:t>
            </w:r>
          </w:p>
        </w:tc>
      </w:tr>
      <w:tr w14:paraId="50BFF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028DCF63">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6283882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0C5B3E9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22EE8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2" w:hRule="atLeast"/>
        </w:trPr>
        <w:tc>
          <w:tcPr>
            <w:tcW w:w="5000" w:type="pct"/>
            <w:gridSpan w:val="7"/>
            <w:noWrap w:val="0"/>
            <w:vAlign w:val="center"/>
          </w:tcPr>
          <w:p w14:paraId="4D7BB150">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1C3DBBCC">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时是对整个单元知识的系统梳理、整合与提升。教材引导学生采用思维导图、表格等形式，自主构建以“面积”为核心的知识网络，涵盖概念、单位、进率、公式等要素。复习重点突出“对比辨析”，尤其是面积与周长这两个极易混淆的概念，通过具体问题引导学生从意义、计算方法、计量单位等多维度进行区分。练习设计具有层次性，从基础换算、公式应用到解决铺地砖等综合实际问题，旨在巩固技能、深化理解、提升综合应用能力。</w:t>
            </w:r>
          </w:p>
        </w:tc>
      </w:tr>
      <w:tr w14:paraId="077A9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trPr>
        <w:tc>
          <w:tcPr>
            <w:tcW w:w="5000" w:type="pct"/>
            <w:gridSpan w:val="7"/>
            <w:noWrap w:val="0"/>
            <w:vAlign w:val="center"/>
          </w:tcPr>
          <w:p w14:paraId="44F781F0">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4B130C8F">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经过单元学习，学生已掌握了各个知识点，但知识可能是零散、孤立的，容易遗忘或混淆，尤其是面积与周长的区别仍是难点。学生初步具备归纳整理的能力，但需要教师提供框架和方法指导。他们能够解决常规问题，但面对需要综合运用知识、多步骤解决的实际问题（如铺地砖）时，思路可能不够清晰。本课时的价值在于帮助学生将“知识点”连成“知识网”，在辨析中深化理解，在应用中实现迁移，形成结构化的认知体系。</w:t>
            </w:r>
          </w:p>
        </w:tc>
      </w:tr>
      <w:tr w14:paraId="7ACB8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6790DA91">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1F32DDD4">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①情境与问题：</w:t>
            </w:r>
            <w:r>
              <w:rPr>
                <w:rFonts w:hint="eastAsia" w:ascii="宋体" w:hAnsi="宋体" w:eastAsia="宋体" w:cs="宋体"/>
                <w:b w:val="0"/>
                <w:bCs/>
                <w:sz w:val="24"/>
                <w:szCs w:val="24"/>
                <w:lang w:eastAsia="zh-CN"/>
              </w:rPr>
              <w:t>在单元学习完成后，创设“梳理知识、构建体系”的复习情境，引导学生面对零散知识点时产生主动整理、建立联系的系统化学习需求，明确复习的目标与价值。</w:t>
            </w:r>
          </w:p>
          <w:p w14:paraId="7A3288CF">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②</w:t>
            </w:r>
            <w:r>
              <w:rPr>
                <w:rFonts w:hint="eastAsia" w:ascii="宋体" w:hAnsi="宋体" w:eastAsia="宋体" w:cs="宋体"/>
                <w:b/>
                <w:sz w:val="24"/>
                <w:szCs w:val="24"/>
                <w:lang w:eastAsia="zh-CN"/>
              </w:rPr>
              <w:t>知识与技能：</w:t>
            </w:r>
            <w:r>
              <w:rPr>
                <w:rFonts w:hint="eastAsia" w:ascii="宋体" w:hAnsi="宋体" w:eastAsia="宋体" w:cs="宋体"/>
                <w:b w:val="0"/>
                <w:bCs/>
                <w:sz w:val="24"/>
                <w:szCs w:val="24"/>
                <w:lang w:eastAsia="zh-CN"/>
              </w:rPr>
              <w:t>能自主梳理面积的定义、常用单位、进率及长方形与正方形面积公式等核心知识，形成知识网络；能准确进行单位换算，并区分面积与周长的概念、公式及应用场景。</w:t>
            </w:r>
          </w:p>
          <w:p w14:paraId="61AF18B8">
            <w:pPr>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sz w:val="24"/>
                <w:szCs w:val="24"/>
                <w:lang w:eastAsia="zh-CN"/>
              </w:rPr>
            </w:pPr>
            <w:r>
              <w:rPr>
                <w:rFonts w:hint="eastAsia" w:ascii="宋体" w:hAnsi="宋体" w:eastAsia="宋体" w:cs="宋体"/>
                <w:b/>
                <w:sz w:val="24"/>
                <w:szCs w:val="24"/>
                <w:lang w:val="en-US" w:eastAsia="zh-CN"/>
              </w:rPr>
              <w:t>③</w:t>
            </w:r>
            <w:r>
              <w:rPr>
                <w:rFonts w:hint="eastAsia" w:ascii="宋体" w:hAnsi="宋体" w:eastAsia="宋体" w:cs="宋体"/>
                <w:b/>
                <w:sz w:val="24"/>
                <w:szCs w:val="24"/>
                <w:lang w:eastAsia="zh-CN"/>
              </w:rPr>
              <w:t>思维与表达：</w:t>
            </w:r>
            <w:r>
              <w:rPr>
                <w:rFonts w:hint="eastAsia" w:ascii="宋体" w:hAnsi="宋体" w:eastAsia="宋体" w:cs="宋体"/>
                <w:b w:val="0"/>
                <w:bCs/>
                <w:sz w:val="24"/>
                <w:szCs w:val="24"/>
                <w:lang w:eastAsia="zh-CN"/>
              </w:rPr>
              <w:t>运用思维导图、表格等方式结构化呈现知识体系，发展知识建构能力；通过辨析面积与周长的典型问题，清晰阐述两者的本质区别与联系，提升逻辑表达的严谨性。</w:t>
            </w:r>
          </w:p>
          <w:p w14:paraId="3D1A8F30">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val="en-US" w:eastAsia="zh-CN"/>
              </w:rPr>
              <w:t>④</w:t>
            </w:r>
            <w:r>
              <w:rPr>
                <w:rFonts w:hint="eastAsia" w:ascii="宋体" w:hAnsi="宋体" w:eastAsia="宋体" w:cs="宋体"/>
                <w:b/>
                <w:sz w:val="24"/>
                <w:szCs w:val="24"/>
                <w:lang w:eastAsia="zh-CN"/>
              </w:rPr>
              <w:t>交流与反思：</w:t>
            </w:r>
            <w:r>
              <w:rPr>
                <w:rFonts w:hint="eastAsia" w:ascii="宋体" w:hAnsi="宋体" w:eastAsia="宋体" w:cs="宋体"/>
                <w:b w:val="0"/>
                <w:bCs/>
                <w:sz w:val="24"/>
                <w:szCs w:val="24"/>
                <w:lang w:eastAsia="zh-CN"/>
              </w:rPr>
              <w:t>在小组和全班分享梳理成果的过程中，借鉴他人优秀结构，完善自身认知体系；反思本单元学习历程，总结思想方法（如度量、转化、建模），体会数学学习的系统性与整体性。</w:t>
            </w:r>
          </w:p>
        </w:tc>
      </w:tr>
      <w:tr w14:paraId="62BCA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5000" w:type="pct"/>
            <w:gridSpan w:val="7"/>
            <w:noWrap w:val="0"/>
            <w:vAlign w:val="center"/>
          </w:tcPr>
          <w:p w14:paraId="3462AF23">
            <w:pPr>
              <w:pageBreakBefore w:val="0"/>
              <w:kinsoku/>
              <w:wordWrap/>
              <w:overflowPunct/>
              <w:topLinePunct w:val="0"/>
              <w:autoSpaceDE/>
              <w:autoSpaceDN/>
              <w:bidi w:val="0"/>
              <w:adjustRightInd/>
              <w:snapToGrid/>
              <w:spacing w:line="300" w:lineRule="auto"/>
              <w:jc w:val="left"/>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通过自主梳理知识体系，培养归纳总结、系统规划的学习能力与终身学习意识。</w:t>
            </w:r>
          </w:p>
        </w:tc>
      </w:tr>
      <w:tr w14:paraId="4D287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0A343E34">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76C58C23">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1.系统梳理面积的定义、常用面积单位及进率，掌握长方形和正方形的面积计算公式。</w:t>
            </w:r>
          </w:p>
          <w:p w14:paraId="7608B604">
            <w:pPr>
              <w:pStyle w:val="2"/>
              <w:pageBreakBefore w:val="0"/>
              <w:kinsoku/>
              <w:wordWrap/>
              <w:overflowPunct/>
              <w:topLinePunct w:val="0"/>
              <w:autoSpaceDE/>
              <w:autoSpaceDN/>
              <w:bidi w:val="0"/>
              <w:adjustRightInd/>
              <w:snapToGrid/>
              <w:spacing w:line="300" w:lineRule="auto"/>
              <w:ind w:left="0" w:leftChars="0" w:firstLine="1200" w:firstLineChars="500"/>
              <w:jc w:val="left"/>
              <w:rPr>
                <w:rFonts w:hint="eastAsia" w:ascii="宋体" w:hAnsi="宋体" w:eastAsia="宋体" w:cs="宋体"/>
                <w:b w:val="0"/>
                <w:bCs/>
                <w:sz w:val="24"/>
                <w:szCs w:val="24"/>
              </w:rPr>
            </w:pPr>
            <w:r>
              <w:rPr>
                <w:rFonts w:hint="eastAsia" w:ascii="宋体" w:hAnsi="宋体" w:eastAsia="宋体" w:cs="宋体"/>
                <w:b w:val="0"/>
                <w:bCs/>
                <w:sz w:val="24"/>
                <w:szCs w:val="24"/>
              </w:rPr>
              <w:t>2.明确面积与周长的联系和区别，能正确选择公式解决实际问题。</w:t>
            </w:r>
          </w:p>
          <w:p w14:paraId="0BB18D5D">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教学难点：</w:t>
            </w:r>
            <w:r>
              <w:rPr>
                <w:rFonts w:hint="eastAsia" w:ascii="宋体" w:hAnsi="宋体" w:eastAsia="宋体" w:cs="宋体"/>
                <w:sz w:val="24"/>
                <w:szCs w:val="24"/>
              </w:rPr>
              <w:t>1.理解面积单位进率的推导过程，区分长度单位与面积单位的不同。</w:t>
            </w:r>
          </w:p>
          <w:p w14:paraId="6A9147F4">
            <w:pPr>
              <w:pageBreakBefore w:val="0"/>
              <w:kinsoku/>
              <w:wordWrap/>
              <w:overflowPunct/>
              <w:topLinePunct w:val="0"/>
              <w:autoSpaceDE/>
              <w:autoSpaceDN/>
              <w:bidi w:val="0"/>
              <w:adjustRightInd/>
              <w:snapToGrid/>
              <w:spacing w:line="300" w:lineRule="auto"/>
              <w:ind w:firstLine="1200" w:firstLineChars="500"/>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2.能结合实际情境，灵活辨析并解决面积与周长的综合问题。</w:t>
            </w:r>
          </w:p>
        </w:tc>
      </w:tr>
      <w:tr w14:paraId="477FF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35DAE4AA">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多媒体课件</w:t>
            </w:r>
            <w:r>
              <w:rPr>
                <w:rFonts w:hint="eastAsia" w:asciiTheme="minorEastAsia" w:hAnsiTheme="minorEastAsia" w:eastAsiaTheme="minorEastAsia" w:cstheme="minorEastAsia"/>
                <w:sz w:val="24"/>
                <w:szCs w:val="24"/>
              </w:rPr>
              <w:t>、1 平方厘米 / 1 平方分米的正方形纸片、学习单、彩笔。</w:t>
            </w:r>
          </w:p>
        </w:tc>
      </w:tr>
      <w:tr w14:paraId="43389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635AE642">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13A39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5BA5213">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教学环节一：情境导入，明确目标</w:t>
            </w:r>
          </w:p>
        </w:tc>
      </w:tr>
      <w:tr w14:paraId="24B63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4" w:type="pct"/>
            <w:gridSpan w:val="2"/>
            <w:noWrap w:val="0"/>
            <w:vAlign w:val="center"/>
          </w:tcPr>
          <w:p w14:paraId="0AE6E4A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02" w:type="pct"/>
            <w:gridSpan w:val="3"/>
            <w:noWrap w:val="0"/>
            <w:vAlign w:val="center"/>
          </w:tcPr>
          <w:p w14:paraId="5E9D7849">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62" w:type="pct"/>
            <w:noWrap w:val="0"/>
            <w:vAlign w:val="center"/>
          </w:tcPr>
          <w:p w14:paraId="57F16FE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8B4479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F052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964" w:type="pct"/>
            <w:gridSpan w:val="2"/>
            <w:noWrap w:val="0"/>
            <w:vAlign w:val="top"/>
          </w:tcPr>
          <w:p w14:paraId="39DEBEC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1.谈话引入：“我们已经学完了‘图形的面积’单元，今天通过整理和复习，把面积的测量、单位、公式这些知识点串联起来，还要分清面积和周长的不同。”</w:t>
            </w:r>
          </w:p>
          <w:p w14:paraId="321D521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2.展示素材：出示小丽的面积知识结构图，提问：“小丽从哪些方面整理了面积知识？你能说说各部分之间的关系吗？”，引导学生初步感知知识脉络。</w:t>
            </w:r>
          </w:p>
        </w:tc>
        <w:tc>
          <w:tcPr>
            <w:tcW w:w="1502" w:type="pct"/>
            <w:gridSpan w:val="3"/>
            <w:noWrap w:val="0"/>
            <w:vAlign w:val="top"/>
          </w:tcPr>
          <w:p w14:paraId="2A6784F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1.明确本节课的目的是系统整理和复习第四单元《图形的面积》。</w:t>
            </w:r>
          </w:p>
          <w:p w14:paraId="533241B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2.观察教师展示的知识结构图，分析其整理思路（如从概念到单位再到公式），初步思考本单元的知识框架。</w:t>
            </w:r>
          </w:p>
        </w:tc>
        <w:tc>
          <w:tcPr>
            <w:tcW w:w="962" w:type="pct"/>
            <w:noWrap w:val="0"/>
            <w:vAlign w:val="top"/>
          </w:tcPr>
          <w:p w14:paraId="211AF0E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明确复习课的目标不仅在于练习，更在于知识的结构化与方法梳理。通过展示范例，为学生自主整理提供思路和支架，激发学生系统化思考。</w:t>
            </w:r>
          </w:p>
        </w:tc>
        <w:tc>
          <w:tcPr>
            <w:tcW w:w="570" w:type="pct"/>
            <w:noWrap w:val="0"/>
            <w:vAlign w:val="top"/>
          </w:tcPr>
          <w:p w14:paraId="720043E9">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4F64E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80F450B">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自主梳理，构建知识体系</w:t>
            </w:r>
          </w:p>
        </w:tc>
      </w:tr>
      <w:tr w14:paraId="53F21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4" w:type="pct"/>
            <w:gridSpan w:val="2"/>
            <w:noWrap w:val="0"/>
            <w:vAlign w:val="center"/>
          </w:tcPr>
          <w:p w14:paraId="72CA0D5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02" w:type="pct"/>
            <w:gridSpan w:val="3"/>
            <w:noWrap w:val="0"/>
            <w:vAlign w:val="center"/>
          </w:tcPr>
          <w:p w14:paraId="7C204BE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62" w:type="pct"/>
            <w:noWrap w:val="0"/>
            <w:vAlign w:val="center"/>
          </w:tcPr>
          <w:p w14:paraId="7D65C91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E57501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C81C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964" w:type="pct"/>
            <w:gridSpan w:val="2"/>
            <w:noWrap w:val="0"/>
            <w:vAlign w:val="top"/>
          </w:tcPr>
          <w:p w14:paraId="37AA1BC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1.独立梳理知识</w:t>
            </w:r>
          </w:p>
          <w:p w14:paraId="25DB46F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（1）发放学习单，提出要求：选择自己喜欢的方式（思维导图、表格或文字总结），梳理单元核心知识。</w:t>
            </w:r>
          </w:p>
          <w:p w14:paraId="1D97A8C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（2）明确梳理需涵盖的内容：面积的定义、常用面积单位及进率、长方形和正方形的面积公式。</w:t>
            </w:r>
          </w:p>
          <w:p w14:paraId="36C29D2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2.小组交流完善</w:t>
            </w:r>
          </w:p>
          <w:p w14:paraId="0E7D6E1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（1）组织4人小组为单位，互相展示梳理成果。</w:t>
            </w:r>
          </w:p>
          <w:p w14:paraId="635574F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（2）指导重点交流</w:t>
            </w:r>
            <w:r>
              <w:rPr>
                <w:rFonts w:hint="eastAsia" w:ascii="宋体" w:hAnsi="宋体" w:eastAsia="宋体" w:cs="宋体"/>
                <w:b/>
                <w:kern w:val="2"/>
                <w:sz w:val="24"/>
                <w:szCs w:val="24"/>
                <w:lang w:val="en-US" w:eastAsia="zh-CN" w:bidi="ar-SA"/>
              </w:rPr>
              <w:t>：</w:t>
            </w:r>
            <w:r>
              <w:rPr>
                <w:rFonts w:hint="eastAsia" w:ascii="宋体" w:hAnsi="宋体" w:eastAsia="宋体" w:cs="宋体"/>
                <w:kern w:val="2"/>
                <w:sz w:val="24"/>
                <w:szCs w:val="24"/>
                <w:lang w:val="en-US" w:eastAsia="zh-CN" w:bidi="ar-SA"/>
              </w:rPr>
              <w:t>面积单位的实际大小参照物；面积单位进率的推导过程；梳理中出现的错误（如混淆面积与周长公式）。</w:t>
            </w:r>
          </w:p>
          <w:p w14:paraId="148C0B6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3.全班展示分享</w:t>
            </w:r>
          </w:p>
          <w:p w14:paraId="086D299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（1）选取3份具有代表性的不同梳理形式（如思维导图、表格、纲要）的成果进行展示。</w:t>
            </w:r>
          </w:p>
          <w:p w14:paraId="0BB9C31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（2）全班共同评议、补充，最终形成统一的单元知识框架。</w:t>
            </w:r>
          </w:p>
        </w:tc>
        <w:tc>
          <w:tcPr>
            <w:tcW w:w="1502" w:type="pct"/>
            <w:gridSpan w:val="3"/>
            <w:noWrap w:val="0"/>
            <w:vAlign w:val="top"/>
          </w:tcPr>
          <w:p w14:paraId="13A4A9A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（1）领取学习单，梳理本单元所有知识点。</w:t>
            </w:r>
          </w:p>
          <w:p w14:paraId="25A83EA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（2）独立思考，选择并运用一种方式（如绘制思维导图、设计对比表格）整理面积的定义、单位、进率和公式，形成个人复习笔记。</w:t>
            </w:r>
          </w:p>
          <w:p w14:paraId="0DAE918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3892B06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（1）在小组内依次展示自己的梳理成果，并简要说明。</w:t>
            </w:r>
          </w:p>
          <w:p w14:paraId="485D409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（2）互相学习不同的整理方法，检查并修正知识性错误（如单位进率写错），补充遗漏的关键点（如面积与周长的区别）。</w:t>
            </w:r>
          </w:p>
          <w:p w14:paraId="0E6DB24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（1）认真倾听上台同学的讲解，观察不同梳理方式的优点。</w:t>
            </w:r>
          </w:p>
          <w:p w14:paraId="68B6615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（2）参与全班评议，在教师引导下共同在黑板上或心中完善出完整的单元知识网络图。</w:t>
            </w:r>
          </w:p>
        </w:tc>
        <w:tc>
          <w:tcPr>
            <w:tcW w:w="962" w:type="pct"/>
            <w:noWrap w:val="0"/>
            <w:vAlign w:val="top"/>
          </w:tcPr>
          <w:p w14:paraId="32F9293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将复习的主动权交给学生，通过“独立梳理—小组互助—集体建构”三步走，实现知识的内化、系统化与深度理解。个性化整理尊重思维差异，小组交流实现智慧碰撞，全班展示则提炼出最核心、最结构化的共识体系。</w:t>
            </w:r>
          </w:p>
        </w:tc>
        <w:tc>
          <w:tcPr>
            <w:tcW w:w="570" w:type="pct"/>
            <w:noWrap w:val="0"/>
            <w:vAlign w:val="top"/>
          </w:tcPr>
          <w:p w14:paraId="45D09466">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6C353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007BEB7">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color w:val="auto"/>
                <w:kern w:val="0"/>
                <w:sz w:val="24"/>
                <w:szCs w:val="24"/>
              </w:rPr>
              <w:t>对比辨析，区分面积与周长</w:t>
            </w:r>
          </w:p>
        </w:tc>
      </w:tr>
      <w:tr w14:paraId="61F7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4" w:type="pct"/>
            <w:gridSpan w:val="2"/>
            <w:noWrap w:val="0"/>
            <w:vAlign w:val="center"/>
          </w:tcPr>
          <w:p w14:paraId="0DC6F2C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02" w:type="pct"/>
            <w:gridSpan w:val="3"/>
            <w:noWrap w:val="0"/>
            <w:vAlign w:val="center"/>
          </w:tcPr>
          <w:p w14:paraId="1AC6CF9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62" w:type="pct"/>
            <w:noWrap w:val="0"/>
            <w:vAlign w:val="center"/>
          </w:tcPr>
          <w:p w14:paraId="56C00E6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9F5FB6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4AA1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964" w:type="pct"/>
            <w:gridSpan w:val="2"/>
            <w:noWrap w:val="0"/>
            <w:vAlign w:val="top"/>
          </w:tcPr>
          <w:p w14:paraId="428E6082">
            <w:pPr>
              <w:pStyle w:val="11"/>
              <w:pageBreakBefore w:val="0"/>
              <w:kinsoku/>
              <w:wordWrap/>
              <w:overflowPunct/>
              <w:topLinePunct w:val="0"/>
              <w:autoSpaceDE/>
              <w:autoSpaceDN/>
              <w:bidi w:val="0"/>
              <w:adjustRightInd/>
              <w:snapToGrid/>
              <w:spacing w:line="300" w:lineRule="auto"/>
              <w:jc w:val="both"/>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hint="default" w:ascii="宋体" w:hAnsi="宋体" w:eastAsia="宋体" w:cs="宋体"/>
                <w:kern w:val="2"/>
                <w:sz w:val="24"/>
                <w:szCs w:val="24"/>
                <w:lang w:val="en-US" w:eastAsia="zh-CN" w:bidi="ar-SA"/>
              </w:rPr>
              <w:t>出示面积与周长的对比表格（或韦恩图），组织讨论两者的定义、测量对象、所用单位、计算公式等方面的不同。</w:t>
            </w:r>
          </w:p>
          <w:p w14:paraId="7914B540">
            <w:pPr>
              <w:pStyle w:val="11"/>
              <w:pageBreakBefore w:val="0"/>
              <w:kinsoku/>
              <w:wordWrap/>
              <w:overflowPunct/>
              <w:topLinePunct w:val="0"/>
              <w:autoSpaceDE/>
              <w:autoSpaceDN/>
              <w:bidi w:val="0"/>
              <w:adjustRightInd/>
              <w:snapToGrid/>
              <w:spacing w:line="300" w:lineRule="auto"/>
              <w:jc w:val="both"/>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r>
              <w:rPr>
                <w:rFonts w:hint="default" w:ascii="宋体" w:hAnsi="宋体" w:eastAsia="宋体" w:cs="宋体"/>
                <w:kern w:val="2"/>
                <w:sz w:val="24"/>
                <w:szCs w:val="24"/>
                <w:lang w:val="en-US" w:eastAsia="zh-CN" w:bidi="ar-SA"/>
              </w:rPr>
              <w:t>实际辨析：出示题目“一个边长为4米的正方形花坛，求占地面积和围栏长度”，让学生先分别计算，再讨论选择公式的依据。</w:t>
            </w:r>
          </w:p>
        </w:tc>
        <w:tc>
          <w:tcPr>
            <w:tcW w:w="1502" w:type="pct"/>
            <w:gridSpan w:val="3"/>
            <w:noWrap w:val="0"/>
            <w:vAlign w:val="top"/>
          </w:tcPr>
          <w:p w14:paraId="79653FD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1.结合表格或图示，回顾并清晰表述面积与周长在概念、测量对象、单位、公式等方面的本质区别。</w:t>
            </w:r>
          </w:p>
          <w:p w14:paraId="3DF8AED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2.独立审题，明确“占地面积”是求面积，“围栏长度”是求周长。分别应用正方形面积公式（边长×边长）和周长公式（边长×4）进行计算，并说明依据。</w:t>
            </w:r>
          </w:p>
        </w:tc>
        <w:tc>
          <w:tcPr>
            <w:tcW w:w="962" w:type="pct"/>
            <w:noWrap w:val="0"/>
            <w:vAlign w:val="top"/>
          </w:tcPr>
          <w:p w14:paraId="0EFBF76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面积与周长是学生最易混淆的概念。通过系统的对比辨析，从多个维度强化对两者区别的理解。结合具体问题进行计算和说理，检验并巩固辨析成果，防止知识混淆。</w:t>
            </w:r>
          </w:p>
        </w:tc>
        <w:tc>
          <w:tcPr>
            <w:tcW w:w="570" w:type="pct"/>
            <w:noWrap w:val="0"/>
            <w:vAlign w:val="top"/>
          </w:tcPr>
          <w:p w14:paraId="262D004C">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7F820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C493927">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巩固应用，深化理解</w:t>
            </w:r>
          </w:p>
        </w:tc>
      </w:tr>
      <w:tr w14:paraId="28F71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4" w:type="pct"/>
            <w:gridSpan w:val="2"/>
            <w:noWrap w:val="0"/>
            <w:vAlign w:val="center"/>
          </w:tcPr>
          <w:p w14:paraId="4860BDE9">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02" w:type="pct"/>
            <w:gridSpan w:val="3"/>
            <w:noWrap w:val="0"/>
            <w:vAlign w:val="center"/>
          </w:tcPr>
          <w:p w14:paraId="1D24C47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62" w:type="pct"/>
            <w:noWrap w:val="0"/>
            <w:vAlign w:val="center"/>
          </w:tcPr>
          <w:p w14:paraId="366925B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AD2EA8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D6C2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964" w:type="pct"/>
            <w:gridSpan w:val="2"/>
            <w:noWrap w:val="0"/>
            <w:vAlign w:val="top"/>
          </w:tcPr>
          <w:p w14:paraId="332E97B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1.基础题检测</w:t>
            </w:r>
          </w:p>
          <w:p w14:paraId="5EDFC7D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（1）出示单位换算题：5平方分米=（ ）平方厘米，3平方米=（ ）平方分米。</w:t>
            </w:r>
          </w:p>
          <w:p w14:paraId="417BC1C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（2）出示面积计算题：长方形长6厘米、宽3厘米，面积是（ ）；正方形边长7分米，面积是（ ）。</w:t>
            </w:r>
          </w:p>
          <w:p w14:paraId="6CB3A7B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2.综合题应用</w:t>
            </w:r>
          </w:p>
          <w:p w14:paraId="44F8206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出示问题：“一间教室长8米、宽6米，用边长2分米的正方形地砖铺地，需要多少块地砖？”引导学生分析解题步骤：先算教室面积，再算地砖面积，最后用除法计算总块数。</w:t>
            </w:r>
          </w:p>
          <w:p w14:paraId="79A590D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3.拓展题思考</w:t>
            </w:r>
          </w:p>
          <w:p w14:paraId="0003D02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出示问题：“用12米长的篱笆围一个长方形菜园，怎样围面积最大？”引导学生联系长方形周长固定时，长与宽越接近面积越大的规律。</w:t>
            </w:r>
          </w:p>
        </w:tc>
        <w:tc>
          <w:tcPr>
            <w:tcW w:w="1502" w:type="pct"/>
            <w:gridSpan w:val="3"/>
            <w:noWrap w:val="0"/>
            <w:vAlign w:val="top"/>
          </w:tcPr>
          <w:p w14:paraId="2876C05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（1）独立完成单位换算，巩固面积单位间的进率应用。</w:t>
            </w:r>
          </w:p>
          <w:p w14:paraId="75E9FD5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（2）独立完成面积计算，熟练运用长方形和正方形的面积公式。</w:t>
            </w:r>
          </w:p>
          <w:p w14:paraId="05DC012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仔细读题，理解“铺地砖”问题的实际意义。在教师引导下，分步解决问题：计算教室面积（48平方米→4800平方分米），计算每块地砖面积（4平方分米），最后计算所需地砖块数（4800÷4=1200块）。</w:t>
            </w:r>
          </w:p>
          <w:p w14:paraId="3D27D99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4BCC060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理解题意：周长固定为12米。尝试列举不同的长、宽组合（均为整数米），分别计算面积，验证并得出结论：当围成边长3米的正方形时，面积最大。</w:t>
            </w:r>
          </w:p>
        </w:tc>
        <w:tc>
          <w:tcPr>
            <w:tcW w:w="962" w:type="pct"/>
            <w:noWrap w:val="0"/>
            <w:vAlign w:val="top"/>
          </w:tcPr>
          <w:p w14:paraId="7EACCAD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设计层次化的练习：基础题检测核心知识掌握情况；综合题考察知识整合与解决实际问题的能力，涉及单位换算和公式应用；拓展题旨在深化对“周长一定时，围成正方形面积最大”这一规律的理解，培养优化思想。</w:t>
            </w:r>
          </w:p>
        </w:tc>
        <w:tc>
          <w:tcPr>
            <w:tcW w:w="570" w:type="pct"/>
            <w:noWrap w:val="0"/>
            <w:vAlign w:val="top"/>
          </w:tcPr>
          <w:p w14:paraId="174EC9BC">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428FC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196ACC0">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w:t>
            </w:r>
            <w:r>
              <w:rPr>
                <w:rFonts w:hint="eastAsia" w:asciiTheme="minorEastAsia" w:hAnsiTheme="minorEastAsia" w:cstheme="minorEastAsia"/>
                <w:b/>
                <w:bCs/>
                <w:sz w:val="24"/>
                <w:szCs w:val="24"/>
                <w:vertAlign w:val="baseline"/>
                <w:lang w:val="en-US" w:eastAsia="zh-CN"/>
              </w:rPr>
              <w:t>五</w:t>
            </w:r>
            <w:r>
              <w:rPr>
                <w:rFonts w:hint="eastAsia" w:asciiTheme="minorEastAsia" w:hAnsiTheme="minorEastAsia" w:eastAsiaTheme="minorEastAsia" w:cstheme="minorEastAsia"/>
                <w:b/>
                <w:bCs/>
                <w:sz w:val="24"/>
                <w:szCs w:val="24"/>
                <w:vertAlign w:val="baseline"/>
                <w:lang w:val="en-US" w:eastAsia="zh-CN"/>
              </w:rPr>
              <w:t>：</w:t>
            </w:r>
            <w:r>
              <w:rPr>
                <w:rFonts w:hint="eastAsia" w:ascii="宋体" w:hAnsi="宋体" w:eastAsia="宋体" w:cs="宋体"/>
                <w:b/>
                <w:bCs/>
                <w:sz w:val="24"/>
                <w:szCs w:val="24"/>
              </w:rPr>
              <w:t>回顾反思，拓展探究</w:t>
            </w:r>
          </w:p>
        </w:tc>
      </w:tr>
      <w:tr w14:paraId="7599D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4" w:type="pct"/>
            <w:gridSpan w:val="2"/>
            <w:noWrap w:val="0"/>
            <w:vAlign w:val="center"/>
          </w:tcPr>
          <w:p w14:paraId="11118A8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02" w:type="pct"/>
            <w:gridSpan w:val="3"/>
            <w:noWrap w:val="0"/>
            <w:vAlign w:val="center"/>
          </w:tcPr>
          <w:p w14:paraId="04B4E82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62" w:type="pct"/>
            <w:noWrap w:val="0"/>
            <w:vAlign w:val="center"/>
          </w:tcPr>
          <w:p w14:paraId="4B3D846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4E7971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2CD78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964" w:type="pct"/>
            <w:gridSpan w:val="2"/>
            <w:noWrap w:val="0"/>
            <w:vAlign w:val="top"/>
          </w:tcPr>
          <w:p w14:paraId="4EB2687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1.收获分享：组织学生分享：“学习本单元后，你掌握了哪些知识？能解决哪些生活问题？”</w:t>
            </w:r>
          </w:p>
          <w:p w14:paraId="4E52236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2.提出问题：鼓励学生提出想进一步研究的问题，如“平行四边形的面积怎么算？”“面积单位还有平方千米、公顷吗？”，并鼓励课后查阅资料探究。</w:t>
            </w:r>
          </w:p>
        </w:tc>
        <w:tc>
          <w:tcPr>
            <w:tcW w:w="1502" w:type="pct"/>
            <w:gridSpan w:val="3"/>
            <w:noWrap w:val="0"/>
            <w:vAlign w:val="top"/>
          </w:tcPr>
          <w:p w14:paraId="605775A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回顾整个单元的学习历程，从知识、技能、应用等角度分享自己的收获和体会。</w:t>
            </w:r>
          </w:p>
          <w:p w14:paraId="2A4A7F4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34A64E5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基于本单元所学，大胆提出自己感兴趣的、相关的延伸性问题，激发持续探索的欲望。</w:t>
            </w:r>
          </w:p>
        </w:tc>
        <w:tc>
          <w:tcPr>
            <w:tcW w:w="962" w:type="pct"/>
            <w:noWrap w:val="0"/>
            <w:vAlign w:val="top"/>
          </w:tcPr>
          <w:p w14:paraId="7891194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引导学生进行学习后的整体性反思，巩固学习成果，体验成就感。鼓励提问，旨在保护好奇心，将课内学习延伸到课外，培养自主探究的兴趣和能力。</w:t>
            </w:r>
          </w:p>
        </w:tc>
        <w:tc>
          <w:tcPr>
            <w:tcW w:w="570" w:type="pct"/>
            <w:noWrap w:val="0"/>
            <w:vAlign w:val="top"/>
          </w:tcPr>
          <w:p w14:paraId="5198861A">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0D7BB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637546D">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w:t>
            </w:r>
            <w:r>
              <w:rPr>
                <w:rFonts w:hint="eastAsia" w:asciiTheme="minorEastAsia" w:hAnsiTheme="minorEastAsia" w:cstheme="minorEastAsia"/>
                <w:b/>
                <w:bCs/>
                <w:sz w:val="24"/>
                <w:szCs w:val="24"/>
                <w:vertAlign w:val="baseline"/>
                <w:lang w:val="en-US" w:eastAsia="zh-CN"/>
              </w:rPr>
              <w:t>六</w:t>
            </w:r>
            <w:r>
              <w:rPr>
                <w:rFonts w:hint="eastAsia" w:asciiTheme="minorEastAsia" w:hAnsiTheme="minorEastAsia" w:eastAsiaTheme="minorEastAsia" w:cstheme="minorEastAsia"/>
                <w:b/>
                <w:bCs/>
                <w:sz w:val="24"/>
                <w:szCs w:val="24"/>
                <w:vertAlign w:val="baseline"/>
                <w:lang w:val="en-US" w:eastAsia="zh-CN"/>
              </w:rPr>
              <w:t>：</w:t>
            </w:r>
            <w:r>
              <w:rPr>
                <w:rFonts w:hint="eastAsia" w:ascii="宋体" w:hAnsi="宋体" w:eastAsia="宋体" w:cs="宋体"/>
                <w:b/>
                <w:bCs/>
                <w:sz w:val="24"/>
                <w:szCs w:val="24"/>
              </w:rPr>
              <w:t>课堂总结</w:t>
            </w:r>
          </w:p>
        </w:tc>
      </w:tr>
      <w:tr w14:paraId="29B37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4" w:type="pct"/>
            <w:gridSpan w:val="2"/>
            <w:noWrap w:val="0"/>
            <w:vAlign w:val="center"/>
          </w:tcPr>
          <w:p w14:paraId="78DB0DE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02" w:type="pct"/>
            <w:gridSpan w:val="3"/>
            <w:noWrap w:val="0"/>
            <w:vAlign w:val="center"/>
          </w:tcPr>
          <w:p w14:paraId="233E477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62" w:type="pct"/>
            <w:noWrap w:val="0"/>
            <w:vAlign w:val="center"/>
          </w:tcPr>
          <w:p w14:paraId="3BB0524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7FAA7F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5F54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964" w:type="pct"/>
            <w:gridSpan w:val="2"/>
            <w:noWrap w:val="0"/>
            <w:vAlign w:val="top"/>
          </w:tcPr>
          <w:p w14:paraId="49DEEFC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今天我们梳理了面积的定义、单位、公式，分清了面积和周长的区别。面积知识在生活中应用广泛，希望大家能用所学知识解决更多实际问题。</w:t>
            </w:r>
          </w:p>
        </w:tc>
        <w:tc>
          <w:tcPr>
            <w:tcW w:w="1502" w:type="pct"/>
            <w:gridSpan w:val="3"/>
            <w:noWrap w:val="0"/>
            <w:vAlign w:val="top"/>
          </w:tcPr>
          <w:p w14:paraId="6E97E5D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听教师总结，形成对单元知识的整体性、结构化的认识。</w:t>
            </w:r>
          </w:p>
        </w:tc>
        <w:tc>
          <w:tcPr>
            <w:tcW w:w="962" w:type="pct"/>
            <w:noWrap w:val="0"/>
            <w:vAlign w:val="top"/>
          </w:tcPr>
          <w:p w14:paraId="7E829A7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教师进行纲领性总结，强化本单元的核心知识与思想方法，并寄语学生学以致用，体现数学的应用价值。</w:t>
            </w:r>
          </w:p>
        </w:tc>
        <w:tc>
          <w:tcPr>
            <w:tcW w:w="570" w:type="pct"/>
            <w:noWrap w:val="0"/>
            <w:vAlign w:val="top"/>
          </w:tcPr>
          <w:p w14:paraId="06AC386B">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5CF53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4B23C318">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0E6854DD">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基础类：完善自己的单元知识梳理图，标注出面积与周长的区别。</w:t>
            </w:r>
          </w:p>
          <w:p w14:paraId="30634EF3">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巩固类：测量家里书桌的长和宽，计算桌面的面积；再测量客厅地面的长和宽，估算需要多少块边长 5 分米的地砖。</w:t>
            </w:r>
          </w:p>
          <w:p w14:paraId="722AF598">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提升类：用一张长 20 厘米、宽 15 厘米的长方形纸，剪一个最大的正方形，计算正方形的面积和剩下部分的面积。</w:t>
            </w:r>
          </w:p>
        </w:tc>
      </w:tr>
      <w:tr w14:paraId="35A5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154A7741">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32ABBD1F">
            <w:pPr>
              <w:pStyle w:val="11"/>
              <w:pageBreakBefore w:val="0"/>
              <w:kinsoku/>
              <w:wordWrap/>
              <w:overflowPunct/>
              <w:topLinePunct w:val="0"/>
              <w:autoSpaceDE/>
              <w:autoSpaceDN/>
              <w:bidi w:val="0"/>
              <w:adjustRightInd/>
              <w:snapToGrid/>
              <w:spacing w:line="300" w:lineRule="auto"/>
              <w:jc w:val="center"/>
              <w:rPr>
                <w:rFonts w:hint="eastAsia" w:ascii="宋体" w:hAnsi="宋体" w:eastAsia="宋体" w:cs="宋体"/>
                <w:sz w:val="24"/>
                <w:szCs w:val="24"/>
              </w:rPr>
            </w:pPr>
            <w:r>
              <w:rPr>
                <w:rFonts w:hint="eastAsia" w:ascii="宋体" w:hAnsi="宋体" w:eastAsia="宋体" w:cs="宋体"/>
                <w:sz w:val="24"/>
                <w:szCs w:val="24"/>
              </w:rPr>
              <w:t>图形的面积 整理和复习</w:t>
            </w:r>
          </w:p>
          <w:p w14:paraId="672D7E91">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面积定义：物体表面 / 封闭图形的大小</w:t>
            </w:r>
          </w:p>
          <w:p w14:paraId="5B30C55A">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面积单位：cm2、dm2、m2（进率 100）</w:t>
            </w:r>
          </w:p>
          <w:p w14:paraId="1A9FD2B9">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面积公式：长方形：长 × 宽正方形：边长 × 边长</w:t>
            </w:r>
          </w:p>
          <w:p w14:paraId="37CB589B">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面积 VS 周长：面积测大小，用面积单位；周长测边长和，用长度单位</w:t>
            </w:r>
          </w:p>
        </w:tc>
      </w:tr>
      <w:tr w14:paraId="77483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22DA427E">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31730270">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成功之处：</w:t>
            </w:r>
            <w:r>
              <w:rPr>
                <w:rFonts w:hint="eastAsia" w:ascii="宋体" w:hAnsi="宋体" w:eastAsia="宋体" w:cs="宋体"/>
                <w:kern w:val="2"/>
                <w:sz w:val="24"/>
                <w:szCs w:val="24"/>
                <w:lang w:val="en-US" w:eastAsia="zh-CN" w:bidi="ar-SA"/>
              </w:rPr>
              <w:t>本节课给予了学生充分的自主权，利用思维导图、表格等形式自主梳理单元知识，有效促进了知识的系统化和内化。重点突出的“面积与周长对比辨析”活动，通过具体实例的对比计算和分析，帮助学生从本质上区分了这两个易混概念，突破了单元学习的最大难点。综合应用问题（如铺地砖）的设计，培养了学生综合运用知识解决实际问题的能力。</w:t>
            </w:r>
          </w:p>
          <w:p w14:paraId="4F714CEF">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学生在自主梳理知识时，大多关注知识点的罗列，对各知识点之间的内在联系（如：为什么要有面积单位？为什么公式是长×宽？）梳理不够，知识网络的结构性不强。在解决“铺地砖”类综合问题时，部分学生审题不清，混淆了“地砖面积”与“所需块数”的计算逻辑。</w:t>
            </w:r>
          </w:p>
          <w:p w14:paraId="07528731">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在梳理知识前，提供带有引导问题的模板，如：“我们为什么要学习面积单位？（因为要统一标准）→ 面积公式是怎么来的？（用单位测量发现规律）→ 单位之间怎么换算？（因为面积是二维的，所以进率是100的平方关系）”，帮助学生构建有逻辑的知识链。对于综合问题，加强审题指导，带领学生圈画关键词，并用流程图（如：教室面积→地砖面积→块数）分解解题步骤，建立解决问题的模型。</w:t>
            </w:r>
          </w:p>
        </w:tc>
      </w:tr>
    </w:tbl>
    <w:p w14:paraId="785F4F58">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0250C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4A07CD07">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2BC0FFDB">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练习十三</w:t>
            </w:r>
          </w:p>
        </w:tc>
      </w:tr>
      <w:tr w14:paraId="69E43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7C8383CA">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7BAFB48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w:t>
            </w:r>
            <w:r>
              <w:rPr>
                <w:rFonts w:hint="eastAsia" w:asciiTheme="minorEastAsia" w:hAnsiTheme="minorEastAsia" w:cstheme="minorEastAsia"/>
                <w:b/>
                <w:bCs w:val="0"/>
                <w:sz w:val="24"/>
                <w:szCs w:val="24"/>
                <w:vertAlign w:val="baseline"/>
                <w:lang w:val="en-US" w:eastAsia="zh-CN"/>
              </w:rPr>
              <w:t>练习</w:t>
            </w:r>
            <w:r>
              <w:rPr>
                <w:rFonts w:hint="eastAsia" w:asciiTheme="minorEastAsia" w:hAnsiTheme="minorEastAsia" w:eastAsiaTheme="minorEastAsia" w:cstheme="minorEastAsia"/>
                <w:b/>
                <w:bCs w:val="0"/>
                <w:sz w:val="24"/>
                <w:szCs w:val="24"/>
                <w:vertAlign w:val="baseline"/>
                <w:lang w:val="en-US" w:eastAsia="zh-CN"/>
              </w:rPr>
              <w:t>课</w:t>
            </w:r>
          </w:p>
        </w:tc>
        <w:tc>
          <w:tcPr>
            <w:tcW w:w="1667" w:type="pct"/>
            <w:gridSpan w:val="3"/>
            <w:noWrap w:val="0"/>
            <w:vAlign w:val="center"/>
          </w:tcPr>
          <w:p w14:paraId="166504F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6538B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5000" w:type="pct"/>
            <w:gridSpan w:val="7"/>
            <w:noWrap w:val="0"/>
            <w:vAlign w:val="center"/>
          </w:tcPr>
          <w:p w14:paraId="06F3D9C6">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4628CABD">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本课是《</w:t>
            </w:r>
            <w:r>
              <w:rPr>
                <w:rFonts w:hint="eastAsia" w:ascii="宋体" w:hAnsi="宋体" w:eastAsia="宋体" w:cs="宋体"/>
                <w:kern w:val="2"/>
                <w:sz w:val="24"/>
                <w:szCs w:val="24"/>
                <w:lang w:val="en-US" w:eastAsia="zh-CN" w:bidi="ar-SA"/>
              </w:rPr>
              <w:t>认识图形的</w:t>
            </w:r>
            <w:r>
              <w:rPr>
                <w:rFonts w:hint="default" w:ascii="宋体" w:hAnsi="宋体" w:eastAsia="宋体" w:cs="宋体"/>
                <w:kern w:val="2"/>
                <w:sz w:val="24"/>
                <w:szCs w:val="24"/>
                <w:lang w:val="en-US" w:eastAsia="zh-CN" w:bidi="ar-SA"/>
              </w:rPr>
              <w:t>面积》单元的深化练习课，内容涵盖单位选择与换算、实际应用（扫地机器人、铺地砖等）、探究“周长固定时面积变化规律”以及求解“组合图形（花坛与路）”。编排旨在提升学生综合运用面积知识解决实际问题的能力，并渗透函数思想（周长与面积的关系）和代数思维（设未知数）。</w:t>
            </w:r>
          </w:p>
        </w:tc>
      </w:tr>
      <w:tr w14:paraId="3CFB6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trPr>
        <w:tc>
          <w:tcPr>
            <w:tcW w:w="5000" w:type="pct"/>
            <w:gridSpan w:val="7"/>
            <w:noWrap w:val="0"/>
            <w:vAlign w:val="center"/>
          </w:tcPr>
          <w:p w14:paraId="7824150B">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3106E60C">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在面积单位换算和复杂实际问题（如铺地砖需统一单位）中易错。探究“周长相等，面积变化”规律时，需要有序思考（列举所有长宽可能）和数据分析能力。解决“大减小”类组合图形问题时常不知如何设定未知数并建立等式。教学需引导学生经历“猜想-验证-总结”的探究过程，并示范代数推导方法。</w:t>
            </w:r>
          </w:p>
        </w:tc>
      </w:tr>
      <w:tr w14:paraId="11A96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5D93DAF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6CF16C11">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在现代生活场景（如扫地机器人工作、洒水车作业）及“花坛加小路”的复合图形中，提出综合运用面积知识解决复杂问题的需求。</w:t>
            </w:r>
          </w:p>
          <w:p w14:paraId="0EABD4B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能熟练进行面积单位换算与计算，解决涉及“工作效率”、“铺设面积”等实际应用问题，并能计算含“边框”的组合图形面积。</w:t>
            </w:r>
          </w:p>
          <w:p w14:paraId="6BE07C3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通过列表探究“周长固定，面积的变化规律”，感悟函数思想；尝试用字母表示数进行推理，发展初步的代数思维。</w:t>
            </w:r>
          </w:p>
          <w:p w14:paraId="05B7CD3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交流探究活动中发现的规律及其现实意义，反思解决复杂面积问题时“化繁为简”的策略。</w:t>
            </w:r>
          </w:p>
        </w:tc>
      </w:tr>
      <w:tr w14:paraId="078A3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000" w:type="pct"/>
            <w:gridSpan w:val="7"/>
            <w:noWrap w:val="0"/>
            <w:vAlign w:val="center"/>
          </w:tcPr>
          <w:p w14:paraId="01402C85">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在探究“固定周长下面积最大”的规律中，感悟资源约束下追求最优配置的智慧。</w:t>
            </w:r>
          </w:p>
        </w:tc>
      </w:tr>
      <w:tr w14:paraId="1A80D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42D957D6">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38D19695">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1.正确选择单位、进行面积单位换算。</w:t>
            </w:r>
          </w:p>
          <w:p w14:paraId="0D04AEF0">
            <w:pPr>
              <w:pStyle w:val="2"/>
              <w:pageBreakBefore w:val="0"/>
              <w:kinsoku/>
              <w:wordWrap/>
              <w:overflowPunct/>
              <w:topLinePunct w:val="0"/>
              <w:autoSpaceDE/>
              <w:autoSpaceDN/>
              <w:bidi w:val="0"/>
              <w:adjustRightInd/>
              <w:snapToGrid/>
              <w:spacing w:line="300" w:lineRule="auto"/>
              <w:ind w:left="0" w:leftChars="0" w:firstLine="1200" w:firstLineChars="50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2.计算长方形 / 正方形的面积，解决实际应用问题。</w:t>
            </w:r>
          </w:p>
          <w:p w14:paraId="1EB0137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教学难点：</w:t>
            </w:r>
            <w:r>
              <w:rPr>
                <w:rFonts w:hint="eastAsia" w:ascii="宋体" w:hAnsi="宋体" w:eastAsia="宋体" w:cs="宋体"/>
                <w:sz w:val="24"/>
                <w:szCs w:val="24"/>
              </w:rPr>
              <w:t>1.分析 “正方形花坛 + 水泥路” 的组合图形面积，推导花坛的边长。</w:t>
            </w:r>
          </w:p>
          <w:p w14:paraId="622EAD0C">
            <w:pPr>
              <w:pageBreakBefore w:val="0"/>
              <w:kinsoku/>
              <w:wordWrap/>
              <w:overflowPunct/>
              <w:topLinePunct w:val="0"/>
              <w:autoSpaceDE/>
              <w:autoSpaceDN/>
              <w:bidi w:val="0"/>
              <w:adjustRightInd/>
              <w:snapToGrid/>
              <w:spacing w:line="300" w:lineRule="auto"/>
              <w:ind w:firstLine="1200" w:firstLineChars="5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2.理解 “周长相等，长与宽越接近，面积越大” 的规律。</w:t>
            </w:r>
          </w:p>
        </w:tc>
      </w:tr>
      <w:tr w14:paraId="1811F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415BFD9D">
            <w:pPr>
              <w:pageBreakBefore w:val="0"/>
              <w:numPr>
                <w:ilvl w:val="0"/>
                <w:numId w:val="0"/>
              </w:numPr>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rPr>
              <w:t>教学准备：</w:t>
            </w:r>
            <w:r>
              <w:rPr>
                <w:rFonts w:hint="eastAsia" w:ascii="宋体" w:hAnsi="宋体" w:eastAsia="宋体" w:cs="宋体"/>
                <w:sz w:val="24"/>
                <w:szCs w:val="24"/>
                <w:lang w:val="en-US" w:eastAsia="zh-CN"/>
              </w:rPr>
              <w:t>多媒体课件、方格纸、练习单、正方形纸片。</w:t>
            </w:r>
          </w:p>
        </w:tc>
      </w:tr>
      <w:tr w14:paraId="23E9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0A398429">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0060E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DDEDD4B">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复习回顾，导入练习</w:t>
            </w:r>
          </w:p>
        </w:tc>
      </w:tr>
      <w:tr w14:paraId="4FB92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731B0D2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06CB889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6658FC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40209E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2511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6BA5DDC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1.提问：“面积的常用单位有哪些？进率是多少？长方形和正方形的面积公式是什么？”</w:t>
            </w:r>
          </w:p>
          <w:p w14:paraId="030F9F3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2.导入：“今天通过练习十三，巩固面积单位、面积计算，还会探究周长与面积的关系，解决生活中的面积问题。”</w:t>
            </w:r>
          </w:p>
        </w:tc>
        <w:tc>
          <w:tcPr>
            <w:tcW w:w="1572" w:type="pct"/>
            <w:gridSpan w:val="3"/>
            <w:noWrap w:val="0"/>
            <w:vAlign w:val="top"/>
          </w:tcPr>
          <w:p w14:paraId="3B7E9E2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1.举手回答教师的提问，复习面积单位、进率和基本公式。</w:t>
            </w:r>
          </w:p>
          <w:p w14:paraId="4C007AC1">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2.明确本节课的三大学习板块：巩固单位与计算、探究周长与面积关系、解决实际问题。</w:t>
            </w:r>
          </w:p>
        </w:tc>
        <w:tc>
          <w:tcPr>
            <w:tcW w:w="842" w:type="pct"/>
            <w:noWrap w:val="0"/>
            <w:vAlign w:val="top"/>
          </w:tcPr>
          <w:p w14:paraId="666A1AC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激活学生已有的面积知识，为后续练习做好铺垫，并明确本课的学习路径。</w:t>
            </w:r>
          </w:p>
        </w:tc>
        <w:tc>
          <w:tcPr>
            <w:tcW w:w="570" w:type="pct"/>
            <w:noWrap w:val="0"/>
            <w:vAlign w:val="top"/>
          </w:tcPr>
          <w:p w14:paraId="2806C82D">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4572D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17A311F">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分层练习，突破难点</w:t>
            </w:r>
          </w:p>
        </w:tc>
      </w:tr>
      <w:tr w14:paraId="45712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61B5CDE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7D21C0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AF3F6D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714FBA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8B13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337E654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1.单位选择与换算（对应第 1、2 题）</w:t>
            </w:r>
          </w:p>
          <w:p w14:paraId="0A4ED92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（1）第 1 题（单位选择）：引导学生结合实际物体大小判断：</w:t>
            </w:r>
          </w:p>
          <w:p w14:paraId="000F510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（2）第 2 题（单位换算）：重点讲解 “10 平方分米 = 1000 平方厘米”“1 平方米 = 10000 平方厘米”，明确面积单位进率是 100，避免与长度单位混淆。</w:t>
            </w:r>
          </w:p>
          <w:p w14:paraId="69C394A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2.实际应用问题（对应第 3、4、5 题）</w:t>
            </w:r>
          </w:p>
          <w:p w14:paraId="50EDB7A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（1）第 3 题（扫地机器人）：步骤：①算房间面积（长 × 宽）；②算时间（总面积 ÷ 每分钟打扫面积）。</w:t>
            </w:r>
          </w:p>
          <w:p w14:paraId="5FBCA51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板书：6×4=24（平方米），24÷3=8（分钟）。</w:t>
            </w:r>
          </w:p>
          <w:p w14:paraId="02050CA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（2）第 4 题（铺地砖）：强调 “单位统一”：先将空地面积（平方米）换算为平方分米，再算地砖面积，最后用 “总面积 ÷ 地砖面积” 得数量。板书：15×6=90（平方米）=9000（平方分米），3×3=9（平方分米），9000÷9=1000（块）。</w:t>
            </w:r>
          </w:p>
          <w:p w14:paraId="5A901B8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（3）第 5 题（洒水车）：解释 “洒水面积是长方形”：长是行驶路程（200×5），宽是洒水宽度，用 “长 × 宽” 计算。</w:t>
            </w:r>
          </w:p>
          <w:p w14:paraId="13052DD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板书：200×5=1000（米），1000×8=8000（平方米）。</w:t>
            </w:r>
          </w:p>
          <w:p w14:paraId="3F5F192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3.周长与面积的关系（对应第 7 题）</w:t>
            </w:r>
          </w:p>
          <w:p w14:paraId="04E2C3E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（1）操作探究：① 明确 “周长 16 厘米→长 + 宽 = 8 厘米”，让学生在方格纸上画长方形（长、宽为整数）；② 填写表格：</w:t>
            </w:r>
          </w:p>
          <w:p w14:paraId="5BE2D85B">
            <w:pPr>
              <w:pStyle w:val="11"/>
              <w:pageBreakBefore w:val="0"/>
              <w:kinsoku/>
              <w:wordWrap/>
              <w:overflowPunct/>
              <w:topLinePunct w:val="0"/>
              <w:autoSpaceDE/>
              <w:autoSpaceDN/>
              <w:bidi w:val="0"/>
              <w:adjustRightInd/>
              <w:snapToGrid/>
              <w:spacing w:line="300" w:lineRule="auto"/>
              <w:jc w:val="both"/>
              <w:textAlignment w:val="auto"/>
            </w:pPr>
            <w:r>
              <w:drawing>
                <wp:inline distT="0" distB="0" distL="114300" distR="114300">
                  <wp:extent cx="2148205" cy="588010"/>
                  <wp:effectExtent l="0" t="0" r="1079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148205" cy="588010"/>
                          </a:xfrm>
                          <a:prstGeom prst="rect">
                            <a:avLst/>
                          </a:prstGeom>
                          <a:noFill/>
                          <a:ln>
                            <a:noFill/>
                          </a:ln>
                        </pic:spPr>
                      </pic:pic>
                    </a:graphicData>
                  </a:graphic>
                </wp:inline>
              </w:drawing>
            </w:r>
          </w:p>
          <w:p w14:paraId="00717F1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（2）规律总结：周长相等时，长与宽越接近，面积越大；长与宽相等（正方形）时，面积最大。</w:t>
            </w:r>
          </w:p>
          <w:p w14:paraId="0A0E2EC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4.组合图形面积（对应第 8 题）</w:t>
            </w:r>
          </w:p>
          <w:p w14:paraId="1145D16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引导学生分析水泥路与花坛的关系。</w:t>
            </w:r>
          </w:p>
          <w:p w14:paraId="71631114">
            <w:pPr>
              <w:pStyle w:val="11"/>
              <w:pageBreakBefore w:val="0"/>
              <w:kinsoku/>
              <w:wordWrap/>
              <w:overflowPunct/>
              <w:topLinePunct w:val="0"/>
              <w:autoSpaceDE/>
              <w:autoSpaceDN/>
              <w:bidi w:val="0"/>
              <w:adjustRightInd/>
              <w:snapToGrid/>
              <w:spacing w:line="300" w:lineRule="auto"/>
              <w:jc w:val="both"/>
              <w:textAlignment w:val="auto"/>
              <w:rPr>
                <w:rFonts w:hint="eastAsia"/>
                <w:lang w:val="en-US" w:eastAsia="zh-CN"/>
              </w:rPr>
            </w:pPr>
            <w:r>
              <w:rPr>
                <w:rFonts w:hint="eastAsia" w:ascii="宋体" w:hAnsi="宋体" w:eastAsia="宋体" w:cs="宋体"/>
                <w:kern w:val="2"/>
                <w:sz w:val="24"/>
                <w:szCs w:val="24"/>
                <w:lang w:val="en-US" w:eastAsia="zh-CN" w:bidi="ar-SA"/>
              </w:rPr>
              <w:t>设未知数推导：指导学生设未知数列方程求解。</w:t>
            </w:r>
          </w:p>
        </w:tc>
        <w:tc>
          <w:tcPr>
            <w:tcW w:w="1572" w:type="pct"/>
            <w:gridSpan w:val="3"/>
            <w:noWrap w:val="0"/>
            <w:vAlign w:val="top"/>
          </w:tcPr>
          <w:p w14:paraId="48BFEF3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1.（1）大树高用 “米”，蜡笔长用 “分米”，字典厚用 “厘米”，学校占地用 “平方米”。</w:t>
            </w:r>
          </w:p>
          <w:p w14:paraId="2A8288F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（2）完成单位换算练习，重点理解并掌握“平方分米”与“平方厘米”、“平方米”与“平方厘米”之间的换算关系。</w:t>
            </w:r>
          </w:p>
          <w:p w14:paraId="7DFAAC4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2.第3题：分步列式计算房间面积和机器人工作时间。</w:t>
            </w:r>
          </w:p>
          <w:p w14:paraId="15FBCD7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第4题：注意将“米”换算成“分米”，统一单位后，再计算地砖块数。</w:t>
            </w:r>
          </w:p>
          <w:p w14:paraId="76262A1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第5题：理解洒水车工作5分钟行驶的路程就是所洒长方形地面的“长”，然后计算面积。</w:t>
            </w:r>
          </w:p>
          <w:p w14:paraId="57C818C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3.操作探究</w:t>
            </w:r>
          </w:p>
          <w:p w14:paraId="2014DE0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（1）根据“长+宽=8厘米”的条件，在方格纸上画出所有可能的长方形（长宽为整数厘米）。</w:t>
            </w:r>
          </w:p>
          <w:p w14:paraId="292C965C">
            <w:pPr>
              <w:pStyle w:val="11"/>
              <w:pageBreakBefore w:val="0"/>
              <w:kinsoku/>
              <w:wordWrap/>
              <w:overflowPunct/>
              <w:topLinePunct w:val="0"/>
              <w:autoSpaceDE/>
              <w:autoSpaceDN/>
              <w:bidi w:val="0"/>
              <w:adjustRightInd/>
              <w:snapToGrid/>
              <w:spacing w:line="300" w:lineRule="auto"/>
              <w:jc w:val="both"/>
              <w:textAlignment w:val="auto"/>
            </w:pPr>
            <w:r>
              <w:rPr>
                <w:rFonts w:hint="eastAsia" w:ascii="宋体" w:hAnsi="宋体" w:eastAsia="宋体" w:cs="宋体"/>
                <w:kern w:val="2"/>
                <w:sz w:val="24"/>
                <w:szCs w:val="24"/>
                <w:lang w:val="en-US" w:eastAsia="zh-CN" w:bidi="ar-SA"/>
              </w:rPr>
              <w:t>（2）测量或计算出所画每个长方形的长、宽、面积和周长，并填写在表格中。</w:t>
            </w:r>
          </w:p>
          <w:p w14:paraId="76D8C3DA">
            <w:pPr>
              <w:pStyle w:val="11"/>
              <w:pageBreakBefore w:val="0"/>
              <w:kinsoku/>
              <w:wordWrap/>
              <w:overflowPunct/>
              <w:topLinePunct w:val="0"/>
              <w:autoSpaceDE/>
              <w:autoSpaceDN/>
              <w:bidi w:val="0"/>
              <w:adjustRightInd/>
              <w:snapToGrid/>
              <w:spacing w:line="300" w:lineRule="auto"/>
              <w:jc w:val="both"/>
              <w:textAlignment w:val="auto"/>
            </w:pPr>
            <w:r>
              <w:drawing>
                <wp:inline distT="0" distB="0" distL="114300" distR="114300">
                  <wp:extent cx="1994535" cy="450215"/>
                  <wp:effectExtent l="0" t="0" r="1206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1994535" cy="450215"/>
                          </a:xfrm>
                          <a:prstGeom prst="rect">
                            <a:avLst/>
                          </a:prstGeom>
                          <a:noFill/>
                          <a:ln>
                            <a:noFill/>
                          </a:ln>
                        </pic:spPr>
                      </pic:pic>
                    </a:graphicData>
                  </a:graphic>
                </wp:inline>
              </w:drawing>
            </w:r>
          </w:p>
          <w:p w14:paraId="43ABBDF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（3）观察表格中的数据，小组讨论并汇报发现的规律：周长相等时，长和宽越接近，面积越大。</w:t>
            </w:r>
          </w:p>
          <w:p w14:paraId="41E0BE5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4.（1）观察图形，理解水泥路是 “大正方形 - 小正方形（花坛）” 的面积，大正方形边长 = 花坛边长 + 2（1 米 ×2）。</w:t>
            </w:r>
          </w:p>
          <w:p w14:paraId="09806188">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（2）在教师指导下，</w:t>
            </w:r>
            <w:r>
              <w:rPr>
                <w:rFonts w:hint="default" w:ascii="宋体" w:hAnsi="宋体" w:eastAsia="宋体" w:cs="宋体"/>
                <w:kern w:val="2"/>
                <w:sz w:val="24"/>
                <w:szCs w:val="24"/>
                <w:lang w:val="en-US" w:eastAsia="zh-CN" w:bidi="ar-SA"/>
              </w:rPr>
              <w:t>设花坛边长为x米，大正方形边长为x+2米，水泥路面积：(x+2)2−x2=16，展开得4x+4=16，解得x=3。</w:t>
            </w:r>
          </w:p>
          <w:p w14:paraId="6A4F0865">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花坛面积：3×3=9（平方米）。</w:t>
            </w:r>
          </w:p>
        </w:tc>
        <w:tc>
          <w:tcPr>
            <w:tcW w:w="842" w:type="pct"/>
            <w:noWrap w:val="0"/>
            <w:vAlign w:val="top"/>
          </w:tcPr>
          <w:p w14:paraId="60EBDF7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分层练习，系统训练单位运用、面积计算和解决实际问题的能力。重点通过动手操作和数据分析，引导学生自主发现“周长一定，面积变化”的规律，发展逻辑推理能力。通过列方程解决组合图形问题，提升思维层次和问题解决能力。</w:t>
            </w:r>
          </w:p>
        </w:tc>
        <w:tc>
          <w:tcPr>
            <w:tcW w:w="570" w:type="pct"/>
            <w:noWrap w:val="0"/>
            <w:vAlign w:val="top"/>
          </w:tcPr>
          <w:p w14:paraId="70D975C8">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7F9F5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3B4C031">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课堂小结，梳理收获</w:t>
            </w:r>
          </w:p>
        </w:tc>
      </w:tr>
      <w:tr w14:paraId="30660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5FA344C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3D01CED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0F7EB07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6B7F4B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F4CA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5AEFBBE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1.引导学生分享：“这节课解决了哪些类型的面积问题？学到了什么规律？”</w:t>
            </w:r>
          </w:p>
          <w:p w14:paraId="29986EC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2.教师总结关键方法与规律：实际问题需“先算总面积，再分步计算”；周长固定时，长与宽越接近，面积越大；组合图形面积常用“大减小”法。</w:t>
            </w:r>
          </w:p>
        </w:tc>
        <w:tc>
          <w:tcPr>
            <w:tcW w:w="1572" w:type="pct"/>
            <w:gridSpan w:val="3"/>
            <w:noWrap w:val="0"/>
            <w:vAlign w:val="top"/>
          </w:tcPr>
          <w:p w14:paraId="79C58FC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1.分享自己在本节课中解决的面积问题类型（如：单位题、应用題、规律探究題、组合图形題）和学到的核心规律（周长相等，长宽越接近面积越大）。</w:t>
            </w:r>
          </w:p>
          <w:p w14:paraId="794B558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2.听教师总结，内化“先算总面积，再分步”、“大减小”等解题策略。</w:t>
            </w:r>
          </w:p>
        </w:tc>
        <w:tc>
          <w:tcPr>
            <w:tcW w:w="842" w:type="pct"/>
            <w:noWrap w:val="0"/>
            <w:vAlign w:val="top"/>
          </w:tcPr>
          <w:p w14:paraId="52AFF10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引导学生回顾和反思学习过程，梳理关键方法和规律，促进知识的内化和迁移。</w:t>
            </w:r>
          </w:p>
        </w:tc>
        <w:tc>
          <w:tcPr>
            <w:tcW w:w="570" w:type="pct"/>
            <w:noWrap w:val="0"/>
            <w:vAlign w:val="top"/>
          </w:tcPr>
          <w:p w14:paraId="4312381A">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66359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4CF28DA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1642CD28">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基础作业：用周长 20 厘米的长方形，画 3 种并计算面积，验证规律。</w:t>
            </w:r>
          </w:p>
          <w:p w14:paraId="021019A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巩固作业：一个长 10 米、宽 8 米的长方形草地，四周铺 1 米宽的石子路，算石子路面积。</w:t>
            </w:r>
          </w:p>
          <w:p w14:paraId="014B337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提升作业：用 16 个边长 1 厘米的正方形拼长方形，算周长最短的拼法的面积。</w:t>
            </w:r>
          </w:p>
        </w:tc>
      </w:tr>
      <w:tr w14:paraId="7FB47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7" w:hRule="atLeast"/>
        </w:trPr>
        <w:tc>
          <w:tcPr>
            <w:tcW w:w="5000" w:type="pct"/>
            <w:gridSpan w:val="7"/>
            <w:noWrap w:val="0"/>
            <w:vAlign w:val="center"/>
          </w:tcPr>
          <w:p w14:paraId="5DA99AF1">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42774DD7">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rPr>
              <w:t>练习十</w:t>
            </w:r>
            <w:r>
              <w:rPr>
                <w:rFonts w:hint="eastAsia" w:ascii="宋体" w:hAnsi="宋体" w:eastAsia="宋体" w:cs="宋体"/>
                <w:sz w:val="24"/>
                <w:szCs w:val="32"/>
                <w:lang w:val="en-US" w:eastAsia="zh-CN"/>
              </w:rPr>
              <w:t>三</w:t>
            </w:r>
          </w:p>
          <w:p w14:paraId="455945F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单位：米、分米、厘米（长度）；平方米、平方分米（面积）</w:t>
            </w:r>
          </w:p>
          <w:p w14:paraId="753602F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实际问题：总面积→分步算</w:t>
            </w:r>
          </w:p>
          <w:p w14:paraId="15E4DE4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规律：周长相等，长与宽越接近，面积越大</w:t>
            </w:r>
          </w:p>
          <w:p w14:paraId="7700A16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组合图形：大正方形面积 - 小正方形面积</w:t>
            </w:r>
          </w:p>
        </w:tc>
      </w:tr>
      <w:tr w14:paraId="11BD7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000" w:type="pct"/>
            <w:gridSpan w:val="7"/>
            <w:noWrap w:val="0"/>
            <w:vAlign w:val="center"/>
          </w:tcPr>
          <w:p w14:paraId="1792DF7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59FEE24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 xml:space="preserve"> 成功地将面积计算应用于“扫地机器人”“洒水车”等现代生活场景，激发了学生兴趣。探究“周长固定时面积变化规律”的活动设计科学，学生通过列表、画图、观察，自主得出结论，培养了探究能力和函数思想萌芽。运用设未知数的方法解决“花坛与路”的组合问题，为代数思维做了良好铺垫。</w:t>
            </w:r>
          </w:p>
          <w:p w14:paraId="1E76996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bCs/>
                <w:sz w:val="24"/>
                <w:szCs w:val="24"/>
                <w:lang w:eastAsia="zh-CN"/>
              </w:rPr>
              <w:t>不足之处：</w:t>
            </w:r>
            <w:r>
              <w:rPr>
                <w:rFonts w:hint="eastAsia" w:ascii="宋体" w:hAnsi="宋体" w:eastAsia="宋体" w:cs="宋体"/>
                <w:b w:val="0"/>
                <w:bCs/>
                <w:sz w:val="24"/>
                <w:szCs w:val="24"/>
                <w:lang w:eastAsia="zh-CN"/>
              </w:rPr>
              <w:t>在铺地砖问题中，部分学生对于“先统一单位”的必要性认识不足，或单位换算出错。探究活动中，部分小组仅停留在数据计算层面，对“为什么正方形面积最大”缺乏几何直观上的解释（如用方格图演示）。代数推导环节对部分学生而言跳跃性稍大。</w:t>
            </w:r>
          </w:p>
          <w:p w14:paraId="3BB4642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eastAsia="zh-CN"/>
              </w:rPr>
              <w:t>改进措施：</w:t>
            </w:r>
            <w:r>
              <w:rPr>
                <w:rFonts w:hint="eastAsia" w:ascii="宋体" w:hAnsi="宋体" w:eastAsia="宋体" w:cs="宋体"/>
                <w:b w:val="0"/>
                <w:bCs/>
                <w:sz w:val="24"/>
                <w:szCs w:val="24"/>
                <w:lang w:eastAsia="zh-CN"/>
              </w:rPr>
              <w:t>强调解决实际问题时“一看单位，二想公式”的审题习惯，将单位换算作为解题的必要步骤。在探究规律后，利用方格纸或几何画板动态演示长方形形状变化时面积的变化，给予直观支撑。对于代数方法，可先引导学生用“大减小”列出算式，再自然引出设未知数x。</w:t>
            </w:r>
          </w:p>
        </w:tc>
      </w:tr>
    </w:tbl>
    <w:p w14:paraId="095714DC">
      <w:pPr>
        <w:rPr>
          <w:sz w:val="24"/>
          <w:szCs w:val="24"/>
        </w:rPr>
      </w:pPr>
      <w:r>
        <w:rPr>
          <w:sz w:val="24"/>
          <w:szCs w:val="24"/>
        </w:rPr>
        <w:br w:type="page"/>
      </w:r>
    </w:p>
    <w:tbl>
      <w:tblPr>
        <w:tblStyle w:val="9"/>
        <w:tblW w:w="10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113" w:type="dxa"/>
          <w:right w:w="108" w:type="dxa"/>
        </w:tblCellMar>
      </w:tblPr>
      <w:tblGrid>
        <w:gridCol w:w="5245"/>
        <w:gridCol w:w="5245"/>
      </w:tblGrid>
      <w:tr w14:paraId="7F301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428" w:hRule="atLeast"/>
          <w:jc w:val="center"/>
        </w:trPr>
        <w:tc>
          <w:tcPr>
            <w:tcW w:w="10490" w:type="dxa"/>
            <w:gridSpan w:val="2"/>
            <w:vAlign w:val="center"/>
          </w:tcPr>
          <w:p w14:paraId="4E002701">
            <w:pPr>
              <w:adjustRightInd w:val="0"/>
              <w:snapToGrid w:val="0"/>
              <w:jc w:val="center"/>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asciiTheme="minorEastAsia" w:hAnsiTheme="minorEastAsia"/>
                <w:b/>
                <w:color w:val="0D0D0D" w:themeColor="text1" w:themeTint="F2"/>
                <w:sz w:val="24"/>
                <w:szCs w:val="24"/>
                <w14:textFill>
                  <w14:solidFill>
                    <w14:schemeClr w14:val="tx1">
                      <w14:lumMod w14:val="95000"/>
                      <w14:lumOff w14:val="5000"/>
                    </w14:schemeClr>
                  </w14:solidFill>
                </w14:textFill>
              </w:rPr>
              <w:t>第</w:t>
            </w: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五</w:t>
            </w:r>
            <w:r>
              <w:rPr>
                <w:rFonts w:asciiTheme="minorEastAsia" w:hAnsiTheme="minorEastAsia"/>
                <w:b/>
                <w:color w:val="0D0D0D" w:themeColor="text1" w:themeTint="F2"/>
                <w:sz w:val="24"/>
                <w:szCs w:val="24"/>
                <w14:textFill>
                  <w14:solidFill>
                    <w14:schemeClr w14:val="tx1">
                      <w14:lumMod w14:val="95000"/>
                      <w14:lumOff w14:val="5000"/>
                    </w14:schemeClr>
                  </w14:solidFill>
                </w14:textFill>
              </w:rPr>
              <w:t>单元</w:t>
            </w: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单元整体设计</w:t>
            </w:r>
          </w:p>
        </w:tc>
      </w:tr>
      <w:tr w14:paraId="693E8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90" w:hRule="atLeast"/>
          <w:jc w:val="center"/>
        </w:trPr>
        <w:tc>
          <w:tcPr>
            <w:tcW w:w="5245" w:type="dxa"/>
            <w:vAlign w:val="center"/>
          </w:tcPr>
          <w:p w14:paraId="59A235A5">
            <w:pPr>
              <w:adjustRightInd w:val="0"/>
              <w:snapToGrid w:val="0"/>
              <w:jc w:val="center"/>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asciiTheme="minorEastAsia" w:hAnsiTheme="minorEastAsia"/>
                <w:b/>
                <w:color w:val="0D0D0D" w:themeColor="text1" w:themeTint="F2"/>
                <w:sz w:val="24"/>
                <w:szCs w:val="24"/>
                <w14:textFill>
                  <w14:solidFill>
                    <w14:schemeClr w14:val="tx1">
                      <w14:lumMod w14:val="95000"/>
                      <w14:lumOff w14:val="5000"/>
                    </w14:schemeClr>
                  </w14:solidFill>
                </w14:textFill>
              </w:rPr>
              <w:t>单元名称</w:t>
            </w:r>
          </w:p>
        </w:tc>
        <w:tc>
          <w:tcPr>
            <w:tcW w:w="5245" w:type="dxa"/>
            <w:vAlign w:val="center"/>
          </w:tcPr>
          <w:p w14:paraId="1CA85738">
            <w:pPr>
              <w:adjustRightInd w:val="0"/>
              <w:snapToGrid w:val="0"/>
              <w:jc w:val="center"/>
              <w:rPr>
                <w:rFonts w:hint="eastAsia" w:asciiTheme="minorEastAsia" w:hAnsiTheme="minorEastAsia" w:eastAsiaTheme="minorEastAsia"/>
                <w:b/>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数据的收集和整理</w:t>
            </w:r>
          </w:p>
        </w:tc>
      </w:tr>
      <w:tr w14:paraId="102BB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7275047D">
            <w:pPr>
              <w:adjustRightInd w:val="0"/>
              <w:snapToGrid w:val="0"/>
              <w:spacing w:line="36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一、单元</w:t>
            </w:r>
            <w:r>
              <w:rPr>
                <w:rFonts w:hint="eastAsia" w:asciiTheme="minorEastAsia" w:hAnsiTheme="minorEastAsia"/>
                <w:b/>
                <w:bCs/>
                <w:color w:val="0D0D0D" w:themeColor="text1" w:themeTint="F2"/>
                <w:sz w:val="24"/>
                <w:szCs w:val="24"/>
                <w:lang w:eastAsia="zh-CN"/>
                <w14:textFill>
                  <w14:solidFill>
                    <w14:schemeClr w14:val="tx1">
                      <w14:lumMod w14:val="95000"/>
                      <w14:lumOff w14:val="5000"/>
                    </w14:schemeClr>
                  </w14:solidFill>
                </w14:textFill>
              </w:rPr>
              <w:t>教材分析</w:t>
            </w: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w:t>
            </w:r>
          </w:p>
          <w:p w14:paraId="37A3A8B8">
            <w:pPr>
              <w:adjustRightInd w:val="0"/>
              <w:snapToGrid w:val="0"/>
              <w:spacing w:line="360" w:lineRule="auto"/>
              <w:ind w:firstLine="480" w:firstLineChars="200"/>
              <w:jc w:val="left"/>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本单元小学阶段学生系统接触统计知识的起始单元，具有承上启下的奠基作用。教材以“数据的收集与整理”为主线，贯穿了从数据收集→数据记录→数据整理→数据分析→数据应用的完整统计过程。，为后续系统学习统计图表奠定知识基础与方法论根基。其内容结构清晰递进：从情境引入与数据收集记录（如画“正”字法），到单式统计表的学习与简单分析，再进阶到能整合对比信息的复式统计表，最后引入对连续型数据（如跳绳次数）进行分段整理的方法，体现了从简单分类到复杂处理、从单一维度到多维对比的思维逻辑深化。</w:t>
            </w:r>
          </w:p>
          <w:p w14:paraId="2C78CEF5">
            <w:pPr>
              <w:adjustRightInd w:val="0"/>
              <w:snapToGrid w:val="0"/>
              <w:spacing w:line="360" w:lineRule="auto"/>
              <w:ind w:firstLine="480" w:firstLineChars="200"/>
              <w:jc w:val="left"/>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教材编排具有鲜明的特点。其一，情境高度贴近学生校园与家庭生活（如春游选址、运动喜好、体质测试），有效激发学习兴趣并凸显统计的现实价值。其二，强调统计过程的完整性体验而非仅重结果，引导学生亲历“问题驱动—实践操作—分析决策”的全过程。其三，知识呈现体现思维进阶性，从具体记录方法到抽象统计表模型，从单一表格到复式对比，再到灵活的数据分段，逐步提升学生的数据分析与建模能力。其四，注重可视化工具（如“正”字、统计表）的使用与规范性训练，培养严谨的数据处理习惯。</w:t>
            </w:r>
          </w:p>
        </w:tc>
      </w:tr>
      <w:tr w14:paraId="11C8C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1E9F13F9">
            <w:pPr>
              <w:adjustRightInd w:val="0"/>
              <w:snapToGrid w:val="0"/>
              <w:spacing w:line="36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二、学情分析：</w:t>
            </w:r>
          </w:p>
          <w:p w14:paraId="4D7BE6C2">
            <w:pPr>
              <w:adjustRightInd w:val="0"/>
              <w:snapToGrid w:val="0"/>
              <w:spacing w:line="360" w:lineRule="auto"/>
              <w:ind w:firstLine="480" w:firstLineChars="200"/>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三年级学生已在一、二年级积累了对物体进行分类、计数、比较多少的初步经验，并接触过简单的象形统计图，对“投票”、“举手”等数据收集活动有感性认识。他们具备基本的数数、比较和归类能力，能够进行简单的信息整理。然而，学生在系统进行数据收集与整理时，仍面临概念理解（如为何要分段、复式表的优势）、操作技能（如画“正”字易错、分段边界值混淆）和数据分析（从数据中提取信息、提出合理建议）等方面的挑战。他们倾向于直观、具体思维，对于需要一定抽象和逻辑推理的统计过程，迁移应用能力尚在发展中。因此，教学需通过丰富的实践活动与直观对比，帮助他们在亲身体验中建构统计概念，逐步提升数据意识和应用能力。</w:t>
            </w:r>
          </w:p>
        </w:tc>
      </w:tr>
      <w:tr w14:paraId="70C6F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35D81C79">
            <w:pPr>
              <w:adjustRightInd w:val="0"/>
              <w:snapToGrid w:val="0"/>
              <w:spacing w:line="360" w:lineRule="auto"/>
              <w:textAlignment w:val="baseline"/>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三、</w:t>
            </w: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单元教学目标：</w:t>
            </w:r>
          </w:p>
          <w:p w14:paraId="27E17A27">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1.掌握两种以上数据收集的方法（举手、问卷等）。</w:t>
            </w:r>
          </w:p>
          <w:p w14:paraId="650D8D1B">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 xml:space="preserve">2. 会用画“正”字等方法规范记录数据。 </w:t>
            </w:r>
          </w:p>
          <w:p w14:paraId="398C8C58">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3. 能正确填写和制作单式、复式统计表。</w:t>
            </w:r>
          </w:p>
          <w:p w14:paraId="4E37C23F">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 xml:space="preserve">4. 能对数据进行分段整理，并理解分段标准的意义。 </w:t>
            </w:r>
          </w:p>
          <w:p w14:paraId="703EA7FC">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5. 能对统计结果进行简单描述、比较和分析。</w:t>
            </w:r>
          </w:p>
          <w:p w14:paraId="68F12EA3">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 xml:space="preserve">6.经历完整的统计活动过程，形成“问题-收集-整理-分析-决策”的思维链。 </w:t>
            </w:r>
          </w:p>
          <w:p w14:paraId="3FC26070">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 xml:space="preserve">7.在小组合作中学会设计简单调查方案、分工协作。 </w:t>
            </w:r>
          </w:p>
          <w:p w14:paraId="65509FDD">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8.学会用数据支撑自己的观点或预测。</w:t>
            </w:r>
          </w:p>
          <w:p w14:paraId="1DC78491">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 xml:space="preserve">9.感受数据在生活中的价值，养成用数据说话的意识。 </w:t>
            </w:r>
          </w:p>
          <w:p w14:paraId="4F941B7C">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 xml:space="preserve">10.在调查活动中尊重他人选择，培养合作精神与社会责任感。 </w:t>
            </w:r>
          </w:p>
          <w:p w14:paraId="66B9D813">
            <w:pPr>
              <w:adjustRightInd w:val="0"/>
              <w:snapToGrid w:val="0"/>
              <w:spacing w:line="360" w:lineRule="auto"/>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11.体会统计工作的严谨性，养成认真、细致、实事求是的科学态度。</w:t>
            </w:r>
          </w:p>
        </w:tc>
      </w:tr>
      <w:tr w14:paraId="2E247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1051" w:hRule="atLeast"/>
          <w:jc w:val="center"/>
        </w:trPr>
        <w:tc>
          <w:tcPr>
            <w:tcW w:w="10490" w:type="dxa"/>
            <w:gridSpan w:val="2"/>
          </w:tcPr>
          <w:p w14:paraId="0BA4AA7E">
            <w:pPr>
              <w:adjustRightInd w:val="0"/>
              <w:snapToGrid w:val="0"/>
              <w:spacing w:line="36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四、核心素养目标：</w:t>
            </w:r>
          </w:p>
          <w:p w14:paraId="19FA17E1">
            <w:pPr>
              <w:adjustRightInd w:val="0"/>
              <w:snapToGrid w:val="0"/>
              <w:spacing w:line="360" w:lineRule="auto"/>
              <w:textAlignment w:val="baseline"/>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1.情境与问题：</w:t>
            </w:r>
            <w:r>
              <w:rPr>
                <w:rFonts w:hint="eastAsia" w:asciiTheme="minorEastAsia" w:hAnsiTheme="minorEastAsia"/>
                <w:b w:val="0"/>
                <w:bCs/>
                <w:color w:val="0D0D0D" w:themeColor="text1" w:themeTint="F2"/>
                <w:sz w:val="24"/>
                <w:szCs w:val="24"/>
                <w:lang w:eastAsia="zh-CN"/>
                <w14:textFill>
                  <w14:solidFill>
                    <w14:schemeClr w14:val="tx1">
                      <w14:lumMod w14:val="95000"/>
                      <w14:lumOff w14:val="5000"/>
                    </w14:schemeClr>
                  </w14:solidFill>
                </w14:textFill>
              </w:rPr>
              <w:t>在“春游地点选择”“班级事务决策”“体能达标评估”等熟悉的校园生活与社会生活情境中，主动发现和提出需要用数据来解决的真实问题。通过创设男女生喜好对比、数据多维度呈现等认知需求，激发学生探究数据收集与整理方法的内在动机，培养其从现实世界中识别统计问题、明确分析目的的意识和能力。</w:t>
            </w:r>
          </w:p>
          <w:p w14:paraId="3F7AB5F2">
            <w:pPr>
              <w:adjustRightInd w:val="0"/>
              <w:snapToGrid w:val="0"/>
              <w:spacing w:line="360" w:lineRule="auto"/>
              <w:textAlignment w:val="baseline"/>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2.</w:t>
            </w: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知识与技能：</w:t>
            </w:r>
            <w:r>
              <w:rPr>
                <w:rFonts w:hint="eastAsia" w:asciiTheme="minorEastAsia" w:hAnsiTheme="minorEastAsia"/>
                <w:b w:val="0"/>
                <w:bCs/>
                <w:color w:val="0D0D0D" w:themeColor="text1" w:themeTint="F2"/>
                <w:sz w:val="24"/>
                <w:szCs w:val="24"/>
                <w:lang w:eastAsia="zh-CN"/>
                <w14:textFill>
                  <w14:solidFill>
                    <w14:schemeClr w14:val="tx1">
                      <w14:lumMod w14:val="95000"/>
                      <w14:lumOff w14:val="5000"/>
                    </w14:schemeClr>
                  </w14:solidFill>
                </w14:textFill>
              </w:rPr>
              <w:t>系统掌握数据收集的基本方法（如举手、问卷），熟练运用画“正”字等规范方式进行数据记录；能够将收集的数据整理成单式统计表、复式统计表，并根据需要对连续型数据进行合理分段整理。通过实践操作，学生能准确填写各类统计表，并能进行基本的计算（如合计、总计）与数据提取。</w:t>
            </w:r>
          </w:p>
          <w:p w14:paraId="04EB5418">
            <w:pPr>
              <w:adjustRightInd w:val="0"/>
              <w:snapToGrid w:val="0"/>
              <w:spacing w:line="360" w:lineRule="auto"/>
              <w:textAlignment w:val="baseline"/>
              <w:rPr>
                <w:rFonts w:hint="eastAsia" w:asciiTheme="minorEastAsia" w:hAnsiTheme="minorEastAsia"/>
                <w:b w:val="0"/>
                <w:bCs/>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3.思维与表达：</w:t>
            </w:r>
            <w:r>
              <w:rPr>
                <w:rFonts w:hint="eastAsia" w:asciiTheme="minorEastAsia" w:hAnsiTheme="minorEastAsia"/>
                <w:b w:val="0"/>
                <w:bCs/>
                <w:color w:val="0D0D0D" w:themeColor="text1" w:themeTint="F2"/>
                <w:sz w:val="24"/>
                <w:szCs w:val="24"/>
                <w:lang w:val="en-US" w:eastAsia="zh-CN"/>
                <w14:textFill>
                  <w14:solidFill>
                    <w14:schemeClr w14:val="tx1">
                      <w14:lumMod w14:val="95000"/>
                      <w14:lumOff w14:val="5000"/>
                    </w14:schemeClr>
                  </w14:solidFill>
                </w14:textFill>
              </w:rPr>
              <w:t>在经历“明确问题—收集数据—整理数据—分析数据—做出判断”的完整统计活动过程中，学生逐步形成有序、严谨的数据处理思维链条。通过学习从单式表到复式表、从分类整理到分段整理的进阶，发展从单一维度到多维度、从离散数据到连续数据分布的结构化思维方式，并能用清晰的语言或书面形式，基于数据表达自己的发现、比较与推断。</w:t>
            </w:r>
          </w:p>
          <w:p w14:paraId="7A0D17E2">
            <w:pPr>
              <w:adjustRightInd w:val="0"/>
              <w:snapToGrid w:val="0"/>
              <w:spacing w:line="360" w:lineRule="auto"/>
              <w:textAlignment w:val="baseline"/>
              <w:rPr>
                <w:rFonts w:hint="default"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4.交流与反思：</w:t>
            </w:r>
            <w:r>
              <w:rPr>
                <w:rFonts w:hint="eastAsia" w:asciiTheme="minorEastAsia" w:hAnsiTheme="minorEastAsia"/>
                <w:b w:val="0"/>
                <w:bCs/>
                <w:color w:val="0D0D0D" w:themeColor="text1" w:themeTint="F2"/>
                <w:sz w:val="24"/>
                <w:szCs w:val="24"/>
                <w:lang w:val="en-US" w:eastAsia="zh-CN"/>
                <w14:textFill>
                  <w14:solidFill>
                    <w14:schemeClr w14:val="tx1">
                      <w14:lumMod w14:val="95000"/>
                      <w14:lumOff w14:val="5000"/>
                    </w14:schemeClr>
                  </w14:solidFill>
                </w14:textFill>
              </w:rPr>
              <w:t>在小组合作调查、数据整理与分析活动中，学生学会倾听、分享与协作，能够基于共同的统计结果进行讨论与交流。通过回顾与梳理整个单元的学习历程，学生能反思不同统计方法的适用场景与优劣，体会数据在决策中的价值与局限，初步形成用数据说话、实事求是的科学态度，并培养对统计学习的兴趣与信心。</w:t>
            </w:r>
          </w:p>
        </w:tc>
      </w:tr>
      <w:tr w14:paraId="23CC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1FEA1EB2">
            <w:pPr>
              <w:adjustRightInd w:val="0"/>
              <w:snapToGrid w:val="0"/>
              <w:spacing w:line="360" w:lineRule="auto"/>
              <w:textAlignment w:val="baseline"/>
              <w:rPr>
                <w:rFonts w:hint="eastAsia" w:asciiTheme="minorEastAsia" w:hAnsiTheme="minorEastAsia" w:eastAsiaTheme="minorEastAsia"/>
                <w:b/>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五、</w:t>
            </w: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单元</w:t>
            </w: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教学重</w:t>
            </w: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难点：</w:t>
            </w:r>
          </w:p>
          <w:p w14:paraId="4484745E">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lang w:val="en-US" w:eastAsia="zh-CN"/>
                <w14:textFill>
                  <w14:solidFill>
                    <w14:schemeClr w14:val="tx1">
                      <w14:lumMod w14:val="95000"/>
                      <w14:lumOff w14:val="5000"/>
                    </w14:schemeClr>
                  </w14:solidFill>
                </w14:textFill>
              </w:rPr>
              <w:t>教学重点：</w:t>
            </w:r>
          </w:p>
          <w:p w14:paraId="6D677EF9">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1.数据收集与记录的规范方法。</w:t>
            </w:r>
          </w:p>
          <w:p w14:paraId="6D3291A1">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 xml:space="preserve">2.单式、复式统计表的填写与分析。 </w:t>
            </w:r>
          </w:p>
          <w:p w14:paraId="1E141417">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3.数据的分段整理方法。</w:t>
            </w:r>
          </w:p>
          <w:p w14:paraId="1C8BB1A6">
            <w:pPr>
              <w:adjustRightInd w:val="0"/>
              <w:snapToGrid w:val="0"/>
              <w:spacing w:line="360" w:lineRule="auto"/>
              <w:textAlignment w:val="baseline"/>
              <w:rPr>
                <w:rFonts w:hint="eastAsia" w:asciiTheme="minorEastAsia" w:hAnsiTheme="minorEastAsia" w:eastAsiaTheme="minorEastAsia"/>
                <w:b/>
                <w:bCs w:val="0"/>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lang w:eastAsia="zh-CN"/>
                <w14:textFill>
                  <w14:solidFill>
                    <w14:schemeClr w14:val="tx1">
                      <w14:lumMod w14:val="95000"/>
                      <w14:lumOff w14:val="5000"/>
                    </w14:schemeClr>
                  </w14:solidFill>
                </w14:textFill>
              </w:rPr>
              <w:t>教学难点：</w:t>
            </w:r>
          </w:p>
          <w:p w14:paraId="2E112E3D">
            <w:pPr>
              <w:adjustRightInd w:val="0"/>
              <w:snapToGrid w:val="0"/>
              <w:spacing w:line="360" w:lineRule="auto"/>
              <w:textAlignment w:val="baseline"/>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t xml:space="preserve">1.理解数据分段统计的必要性与合理性。 </w:t>
            </w:r>
          </w:p>
          <w:p w14:paraId="08B7CF97">
            <w:pPr>
              <w:adjustRightInd w:val="0"/>
              <w:snapToGrid w:val="0"/>
              <w:spacing w:line="360" w:lineRule="auto"/>
              <w:textAlignment w:val="baseline"/>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t xml:space="preserve">2.从复式统计表中提取、整合信息。 </w:t>
            </w:r>
          </w:p>
          <w:p w14:paraId="0E263172">
            <w:pPr>
              <w:adjustRightInd w:val="0"/>
              <w:snapToGrid w:val="0"/>
              <w:spacing w:line="360" w:lineRule="auto"/>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t>3.基于数据进行合理预测与建议。</w:t>
            </w:r>
          </w:p>
        </w:tc>
      </w:tr>
      <w:tr w14:paraId="0A642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298B45D8">
            <w:pPr>
              <w:jc w:val="both"/>
              <w:rPr>
                <w:rFonts w:hint="eastAsia" w:ascii="宋体" w:hAnsi="宋体" w:eastAsia="宋体" w:cs="宋体"/>
                <w:b/>
                <w:bCs/>
                <w:sz w:val="24"/>
                <w:szCs w:val="24"/>
                <w:lang w:val="en-US" w:eastAsia="zh-CN"/>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六、</w:t>
            </w:r>
            <w:r>
              <w:rPr>
                <w:rFonts w:hint="eastAsia" w:ascii="宋体" w:hAnsi="宋体" w:eastAsia="宋体" w:cs="宋体"/>
                <w:b/>
                <w:bCs/>
                <w:sz w:val="24"/>
                <w:szCs w:val="24"/>
                <w:lang w:val="en-US" w:eastAsia="zh-CN"/>
              </w:rPr>
              <w:t>课时安排：</w:t>
            </w:r>
            <w:r>
              <w:rPr>
                <w:rFonts w:hint="eastAsia" w:ascii="宋体" w:hAnsi="宋体" w:eastAsia="宋体" w:cs="宋体"/>
                <w:b/>
                <w:bCs/>
                <w:sz w:val="24"/>
                <w:szCs w:val="24"/>
                <w:u w:val="single"/>
                <w:lang w:val="en-US" w:eastAsia="zh-CN"/>
              </w:rPr>
              <w:t xml:space="preserve"> 6 </w:t>
            </w:r>
            <w:r>
              <w:rPr>
                <w:rFonts w:hint="eastAsia" w:ascii="宋体" w:hAnsi="宋体" w:eastAsia="宋体" w:cs="宋体"/>
                <w:b/>
                <w:bCs/>
                <w:sz w:val="24"/>
                <w:szCs w:val="24"/>
                <w:lang w:val="en-US" w:eastAsia="zh-CN"/>
              </w:rPr>
              <w:t>课时</w:t>
            </w:r>
          </w:p>
          <w:p w14:paraId="5AA4F1E4">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数据的收集与整理……………………………………………………1课时</w:t>
            </w:r>
          </w:p>
          <w:p w14:paraId="495E07B5">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认识复式统计表………………………………………………………1课时</w:t>
            </w:r>
          </w:p>
          <w:p w14:paraId="705CA358">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数据的分段整理………………………………………………………1课时</w:t>
            </w:r>
          </w:p>
          <w:p w14:paraId="53D4A877">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练习十四………………………………………………………………1课时</w:t>
            </w:r>
          </w:p>
          <w:p w14:paraId="4EC97313">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整理和复习……………………………………………………………1课时</w:t>
            </w:r>
          </w:p>
          <w:p w14:paraId="20C9AECF">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练习十五………………………………………………………………1课时</w:t>
            </w:r>
          </w:p>
        </w:tc>
      </w:tr>
    </w:tbl>
    <w:p w14:paraId="00FDF9AF">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7CE62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7" w:hRule="atLeast"/>
        </w:trPr>
        <w:tc>
          <w:tcPr>
            <w:tcW w:w="2499" w:type="pct"/>
            <w:gridSpan w:val="3"/>
            <w:noWrap w:val="0"/>
            <w:vAlign w:val="center"/>
          </w:tcPr>
          <w:p w14:paraId="2F7C1279">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62AB16EE">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数据的收集与整理</w:t>
            </w:r>
          </w:p>
        </w:tc>
      </w:tr>
      <w:tr w14:paraId="1E166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7C31A22F">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0A8B782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63260DF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1AF1E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5000" w:type="pct"/>
            <w:gridSpan w:val="7"/>
            <w:noWrap w:val="0"/>
            <w:vAlign w:val="center"/>
          </w:tcPr>
          <w:p w14:paraId="5D0E3F7E">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61C62774">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sz w:val="24"/>
                <w:szCs w:val="24"/>
              </w:rPr>
              <w:t>本课时以春游地点选择为现实情境，系统引入数据收集、记录与整理的完整过程。教材重点对比画"√"和画"正"字两种记录方法，突出"正"字法的规范性优势。学生通过将原始数据整理为单式统计表，学习基础的数频统计与简单分析（如找最大值），体会数据对决策的支持作用。编排体现了统计源于生活需求的基本理念，强调从实际问题到数学方法的转化。</w:t>
            </w:r>
          </w:p>
        </w:tc>
      </w:tr>
      <w:tr w14:paraId="735EA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3DB3EC82">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2583578D">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sz w:val="24"/>
                <w:szCs w:val="24"/>
              </w:rPr>
              <w:t>学生有</w:t>
            </w:r>
            <w:r>
              <w:rPr>
                <w:rFonts w:hint="eastAsia" w:ascii="宋体" w:hAnsi="宋体" w:eastAsia="宋体" w:cs="宋体"/>
                <w:sz w:val="24"/>
                <w:szCs w:val="24"/>
                <w:lang w:eastAsia="zh-CN"/>
              </w:rPr>
              <w:t>“</w:t>
            </w:r>
            <w:r>
              <w:rPr>
                <w:rFonts w:hint="eastAsia" w:ascii="宋体" w:hAnsi="宋体" w:eastAsia="宋体" w:cs="宋体"/>
                <w:sz w:val="24"/>
                <w:szCs w:val="24"/>
              </w:rPr>
              <w:t>少数服从多数</w:t>
            </w:r>
            <w:r>
              <w:rPr>
                <w:rFonts w:hint="eastAsia" w:ascii="宋体" w:hAnsi="宋体" w:eastAsia="宋体" w:cs="宋体"/>
                <w:sz w:val="24"/>
                <w:szCs w:val="24"/>
                <w:lang w:eastAsia="zh-CN"/>
              </w:rPr>
              <w:t>”</w:t>
            </w:r>
            <w:r>
              <w:rPr>
                <w:rFonts w:hint="eastAsia" w:ascii="宋体" w:hAnsi="宋体" w:eastAsia="宋体" w:cs="宋体"/>
                <w:sz w:val="24"/>
                <w:szCs w:val="24"/>
              </w:rPr>
              <w:t>的朴素经验，但缺乏规范的统计方法。他们能进行简单计数，但对系统记录和数据转化存在困难，如画"正"字易错、从统计表提取信息能力弱。需要通过动手操作（如模拟投票）和直观对比，帮助他们建立规范的统计流程意识，理解数据记录和整理的必要性。</w:t>
            </w:r>
          </w:p>
        </w:tc>
      </w:tr>
      <w:tr w14:paraId="1F452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0FA4567E">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566EB523">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b w:val="0"/>
                <w:bCs/>
                <w:sz w:val="24"/>
                <w:szCs w:val="24"/>
                <w:lang w:val="en-US" w:eastAsia="zh-CN"/>
              </w:rPr>
              <w:t>通过</w:t>
            </w:r>
            <w:r>
              <w:rPr>
                <w:rFonts w:hint="eastAsia" w:ascii="宋体" w:hAnsi="宋体" w:eastAsia="宋体" w:cs="宋体"/>
                <w:sz w:val="24"/>
                <w:szCs w:val="24"/>
              </w:rPr>
              <w:t>班级春游地点选择的生活情境，激发探究兴趣，引导学生感知数据收集在解决实际问题中的价值，培养从生活中发现并提出简单统计问题的意识。</w:t>
            </w:r>
          </w:p>
          <w:p w14:paraId="134FB628">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②</w:t>
            </w:r>
            <w:r>
              <w:rPr>
                <w:rFonts w:hint="eastAsia" w:ascii="宋体" w:hAnsi="宋体" w:eastAsia="宋体" w:cs="宋体"/>
                <w:b/>
                <w:bCs/>
                <w:sz w:val="24"/>
                <w:szCs w:val="24"/>
              </w:rPr>
              <w:t>知识与技能：</w:t>
            </w:r>
            <w:r>
              <w:rPr>
                <w:rFonts w:hint="eastAsia" w:ascii="宋体" w:hAnsi="宋体" w:eastAsia="宋体" w:cs="宋体"/>
                <w:sz w:val="24"/>
                <w:szCs w:val="24"/>
              </w:rPr>
              <w:t>掌握用画“正”字等方法收集、记录数据，并学会将数据整理到单式统计表中，能准确计数并填表。</w:t>
            </w:r>
          </w:p>
          <w:p w14:paraId="075F90E1">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③</w:t>
            </w:r>
            <w:r>
              <w:rPr>
                <w:rFonts w:hint="eastAsia" w:ascii="宋体" w:hAnsi="宋体" w:eastAsia="宋体" w:cs="宋体"/>
                <w:b/>
                <w:bCs/>
                <w:sz w:val="24"/>
                <w:szCs w:val="24"/>
              </w:rPr>
              <w:t>思维与表达：</w:t>
            </w:r>
            <w:r>
              <w:rPr>
                <w:rFonts w:hint="eastAsia" w:ascii="宋体" w:hAnsi="宋体" w:eastAsia="宋体" w:cs="宋体"/>
                <w:sz w:val="24"/>
                <w:szCs w:val="24"/>
              </w:rPr>
              <w:t>经历“数据收集→记录→整理→简单分析”的全过程，初步形成有序解决问题的思维链条，并能用统计表中的数据支撑自己的选择。</w:t>
            </w:r>
          </w:p>
          <w:p w14:paraId="4AFAF8E4">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val="en-US" w:eastAsia="zh-CN"/>
              </w:rPr>
              <w:t>④</w:t>
            </w:r>
            <w:r>
              <w:rPr>
                <w:rFonts w:hint="eastAsia" w:ascii="宋体" w:hAnsi="宋体" w:eastAsia="宋体" w:cs="宋体"/>
                <w:b/>
                <w:bCs/>
                <w:sz w:val="24"/>
                <w:szCs w:val="24"/>
              </w:rPr>
              <w:t>交流与反思：</w:t>
            </w:r>
            <w:r>
              <w:rPr>
                <w:rFonts w:hint="eastAsia" w:ascii="宋体" w:hAnsi="宋体" w:eastAsia="宋体" w:cs="宋体"/>
                <w:sz w:val="24"/>
                <w:szCs w:val="24"/>
              </w:rPr>
              <w:t>在模拟投票活动中，学会分工协作完成数据收集任务，并能反思不同记录方法的优缺点，体会统计过程的严谨性与公平性。</w:t>
            </w:r>
          </w:p>
        </w:tc>
      </w:tr>
      <w:tr w14:paraId="48E47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000" w:type="pct"/>
            <w:gridSpan w:val="7"/>
            <w:noWrap w:val="0"/>
            <w:vAlign w:val="center"/>
          </w:tcPr>
          <w:p w14:paraId="22F0D566">
            <w:pPr>
              <w:pageBreakBefore w:val="0"/>
              <w:kinsoku/>
              <w:wordWrap/>
              <w:overflowPunct/>
              <w:topLinePunct w:val="0"/>
              <w:autoSpaceDE/>
              <w:autoSpaceDN/>
              <w:bidi w:val="0"/>
              <w:adjustRightInd/>
              <w:snapToGrid/>
              <w:spacing w:line="300" w:lineRule="auto"/>
              <w:jc w:val="left"/>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思政元素：</w:t>
            </w:r>
            <w:r>
              <w:rPr>
                <w:rFonts w:hint="eastAsia" w:ascii="宋体" w:hAnsi="宋体" w:eastAsia="宋体" w:cs="宋体"/>
                <w:b w:val="0"/>
                <w:bCs w:val="0"/>
                <w:sz w:val="24"/>
                <w:szCs w:val="24"/>
                <w:lang w:val="en-US" w:eastAsia="zh-CN"/>
              </w:rPr>
              <w:t>在班级决策中运用数据，感悟民主决策、尊重民意的价值，培养规则意识与集体责任感。</w:t>
            </w:r>
          </w:p>
        </w:tc>
      </w:tr>
      <w:tr w14:paraId="5B6CC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0D8C3470">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02010393">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能将记录的数据整理成简单的统计表。</w:t>
            </w:r>
          </w:p>
          <w:p w14:paraId="79E33D2D">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根据统计结果进行简单的分析和决策。</w:t>
            </w:r>
          </w:p>
        </w:tc>
      </w:tr>
      <w:tr w14:paraId="1DE1B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1A6D667E">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五、教学准备：</w:t>
            </w:r>
          </w:p>
          <w:p w14:paraId="61C5AC96">
            <w:pPr>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教师准备：多媒体课件、统计表</w:t>
            </w:r>
          </w:p>
          <w:p w14:paraId="3AC60D5A">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val="0"/>
                <w:bCs/>
                <w:sz w:val="24"/>
                <w:szCs w:val="24"/>
                <w:lang w:eastAsia="zh-CN"/>
              </w:rPr>
              <w:t>学生准备：调查卡片、练习纸</w:t>
            </w:r>
          </w:p>
        </w:tc>
      </w:tr>
      <w:tr w14:paraId="1BA57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5AA30352">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09BCB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BDDC1D8">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color w:val="auto"/>
                <w:kern w:val="0"/>
                <w:sz w:val="24"/>
                <w:szCs w:val="24"/>
              </w:rPr>
              <w:t>情境导入，激发兴趣</w:t>
            </w:r>
          </w:p>
        </w:tc>
      </w:tr>
      <w:tr w14:paraId="6212F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547D26E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A0D6209">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4D34B3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715E2C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6C5D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63E4C7A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谈话导入：“同学们，春天到了，学校计划组织一次春游，有四个备选地点：动物园、植物园、游乐园、科技馆。我们应该去哪里呢？”</w:t>
            </w:r>
          </w:p>
          <w:p w14:paraId="7DDFEAF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引发思考：“怎么才能知道大多数同学的想法？”</w:t>
            </w:r>
          </w:p>
          <w:p w14:paraId="3180E9F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揭示课题：“今天我们就来学习《数据的收集与整理》，用数学的方法帮班级做决定。”</w:t>
            </w:r>
          </w:p>
        </w:tc>
        <w:tc>
          <w:tcPr>
            <w:tcW w:w="1572" w:type="pct"/>
            <w:gridSpan w:val="3"/>
            <w:noWrap w:val="0"/>
            <w:vAlign w:val="top"/>
          </w:tcPr>
          <w:p w14:paraId="7F29697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倾听教师提问，联系生活实际思考。</w:t>
            </w:r>
          </w:p>
          <w:p w14:paraId="4BB7414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积极发言，分享自己的想法（如举手、投票）。</w:t>
            </w:r>
          </w:p>
          <w:p w14:paraId="78637E8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明确本课学习目标。</w:t>
            </w:r>
          </w:p>
        </w:tc>
        <w:tc>
          <w:tcPr>
            <w:tcW w:w="842" w:type="pct"/>
            <w:noWrap w:val="0"/>
            <w:vAlign w:val="top"/>
          </w:tcPr>
          <w:p w14:paraId="2E46BB2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创设贴近学生生活的春游情境，激发学习兴趣和参与感，自然引出本课核心问题——如何用数据做决策，明确学习目的。</w:t>
            </w:r>
          </w:p>
        </w:tc>
        <w:tc>
          <w:tcPr>
            <w:tcW w:w="570" w:type="pct"/>
            <w:noWrap w:val="0"/>
            <w:vAlign w:val="top"/>
          </w:tcPr>
          <w:p w14:paraId="3380D82D">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319AC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C743E3B">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color w:val="auto"/>
                <w:kern w:val="0"/>
                <w:sz w:val="24"/>
                <w:szCs w:val="24"/>
              </w:rPr>
              <w:t>探究新知，掌握方法</w:t>
            </w:r>
          </w:p>
        </w:tc>
      </w:tr>
      <w:tr w14:paraId="67384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1591D4E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0AEC2B1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C9C3F7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69A01F9">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618C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4860B54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活动一：学习数据收集与记录</w:t>
            </w:r>
          </w:p>
          <w:p w14:paraId="06D76AC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出示调查结果（课件展示教材第65页记录表）：左边是画“√”记录，右边是画“正”字记录。</w:t>
            </w:r>
          </w:p>
          <w:p w14:paraId="33F4224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对比讨论：“你喜欢哪种记录方法？为什么？”</w:t>
            </w:r>
          </w:p>
          <w:p w14:paraId="5163516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引导学生发现画“正”字的好处。</w:t>
            </w:r>
          </w:p>
          <w:p w14:paraId="304752D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理解“正”字计数法：一起数一数“正”字有多少画。（5画）明确：一个“正”字代表5票。</w:t>
            </w:r>
          </w:p>
          <w:p w14:paraId="5D078EF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活动二：学习填写统计表</w:t>
            </w:r>
          </w:p>
          <w:p w14:paraId="485B7C5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出示统计表模板（教材第66页上方）：地点：动物园、植物园、游乐园、科技馆。</w:t>
            </w:r>
          </w:p>
          <w:p w14:paraId="0CC5E01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师生共同填写：根据画“√”的记录，数出动物园人数为7人，填入表中。引导学生继续数出其他地点的人数，完成统计表。</w:t>
            </w:r>
          </w:p>
          <w:p w14:paraId="6F62F5D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初步分析数据：“从统计表中，你一眼能看出什么？”</w:t>
            </w:r>
          </w:p>
          <w:p w14:paraId="169401C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活动三：模拟调查，体验过程</w:t>
            </w:r>
          </w:p>
          <w:p w14:paraId="326C152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在班级内实际调查：每人发一张“春游地点选择”小卡片，匿名投票。请4名同学上台用画“正”字的方法分组记录。</w:t>
            </w:r>
          </w:p>
          <w:p w14:paraId="37458DC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整理班级数据：将记录结果整理成班级统计表。比较班级结果与教材结果是否一致。</w:t>
            </w:r>
          </w:p>
        </w:tc>
        <w:tc>
          <w:tcPr>
            <w:tcW w:w="1572" w:type="pct"/>
            <w:gridSpan w:val="3"/>
            <w:noWrap w:val="0"/>
            <w:vAlign w:val="top"/>
          </w:tcPr>
          <w:p w14:paraId="60608BB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1.观察课件，认识两种记录方法。</w:t>
            </w:r>
          </w:p>
          <w:p w14:paraId="48D6A58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对比讨论，交流两种方法的优缺点，发现画“正”字便于计数、不易出错。</w:t>
            </w:r>
          </w:p>
          <w:p w14:paraId="303053C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动手数一数，理解“正”字与数量“5”的对应关系。</w:t>
            </w:r>
          </w:p>
          <w:p w14:paraId="1D2C1CD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5266EB4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5C99474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35A73B1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47286A2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认识统计表的基本结构。</w:t>
            </w:r>
          </w:p>
          <w:p w14:paraId="145F109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在教师引导下，共同数数并填写统计表，掌握填写方法。</w:t>
            </w:r>
          </w:p>
          <w:p w14:paraId="68EE21E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观察统计表，尝试描述数据，如：“想去游乐园的人最多。</w:t>
            </w:r>
          </w:p>
          <w:p w14:paraId="76F261C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5353BBC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3C07F89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655ED0C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E8D182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参与投票，体验数据收集过程。观察小记录员用“正”字法记录。</w:t>
            </w:r>
          </w:p>
          <w:p w14:paraId="262497C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共同参与数据整理，完成班级统计表，并与教材结果进行比较。</w:t>
            </w:r>
          </w:p>
        </w:tc>
        <w:tc>
          <w:tcPr>
            <w:tcW w:w="842" w:type="pct"/>
            <w:noWrap w:val="0"/>
            <w:vAlign w:val="top"/>
          </w:tcPr>
          <w:p w14:paraId="51CE96B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环节通过“认识记录方法—填写统计表—模拟调查”三个递进活动，引导学生逐步掌握数据收集、记录与整理的完整过程。在对比中理解“正”字记录法的优势，在操作中学会填写统计表，在真实班级调查中体验统计的实际应用，实现“做中学”，培养初步的数据意识和规范操作习惯。</w:t>
            </w:r>
          </w:p>
          <w:p w14:paraId="315D919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tc>
        <w:tc>
          <w:tcPr>
            <w:tcW w:w="570" w:type="pct"/>
            <w:noWrap w:val="0"/>
            <w:vAlign w:val="top"/>
          </w:tcPr>
          <w:p w14:paraId="60670F6E">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42995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93C6721">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巩固练习，应用提升</w:t>
            </w:r>
          </w:p>
        </w:tc>
      </w:tr>
      <w:tr w14:paraId="60D9A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731C2DF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4461309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2C6F28E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B53CCE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9B8D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33BC00F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完成“做一做”第1题：路口车辆统计。出示记录单（课件展示）。</w:t>
            </w:r>
          </w:p>
          <w:p w14:paraId="4A1B206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小组合作：4人一组，合作将记录单的数据整理到表中。</w:t>
            </w:r>
          </w:p>
          <w:p w14:paraId="6A9A1BA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汇报交流：请小组代表汇报结果，并说明“哪种车最多？哪种车最少？”</w:t>
            </w:r>
          </w:p>
          <w:p w14:paraId="42BD30D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4.“做一做”第2题：购买水果方案。提问引导：“如果班级开联欢会要买水果，该怎么决定买哪些水果？”引导学生方法迁移。</w:t>
            </w:r>
          </w:p>
        </w:tc>
        <w:tc>
          <w:tcPr>
            <w:tcW w:w="1572" w:type="pct"/>
            <w:gridSpan w:val="3"/>
            <w:noWrap w:val="0"/>
            <w:vAlign w:val="top"/>
          </w:tcPr>
          <w:p w14:paraId="54CB868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观察车辆记录单。</w:t>
            </w:r>
          </w:p>
          <w:p w14:paraId="77FAF66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小组合作，将混合记录（“正”字和√）的数据整理到统计表中。</w:t>
            </w:r>
          </w:p>
          <w:p w14:paraId="0BFEACF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代表汇报整理结果，并进行分析。</w:t>
            </w:r>
          </w:p>
          <w:p w14:paraId="7EAEC9C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思考并回答，自然想到用调查统计的方法决定购买方案。</w:t>
            </w:r>
          </w:p>
        </w:tc>
        <w:tc>
          <w:tcPr>
            <w:tcW w:w="842" w:type="pct"/>
            <w:noWrap w:val="0"/>
            <w:vAlign w:val="top"/>
          </w:tcPr>
          <w:p w14:paraId="6D012F9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通过小组合作练习，巩固数据整理技能。将方法迁移到新的生活情境（买水果），培养学生应用意识，体会统计在决策中的作用。</w:t>
            </w:r>
          </w:p>
        </w:tc>
        <w:tc>
          <w:tcPr>
            <w:tcW w:w="570" w:type="pct"/>
            <w:noWrap w:val="0"/>
            <w:vAlign w:val="top"/>
          </w:tcPr>
          <w:p w14:paraId="4FD1CFE6">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3745E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9939D1A">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教学环节四：课堂总结，拓展延伸</w:t>
            </w:r>
          </w:p>
        </w:tc>
      </w:tr>
      <w:tr w14:paraId="6CB83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64B4F45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482F235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9A86A2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5436A8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FFE7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7DFDCDC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回顾过程：“今天我们学习了什么？”（收集数据 → 记录数据 → 整理成统计表 → 分析数据 → 做出决定）</w:t>
            </w:r>
          </w:p>
          <w:p w14:paraId="045675B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情感升华：“数学能让我们的选择更科学、更公平。”</w:t>
            </w:r>
          </w:p>
        </w:tc>
        <w:tc>
          <w:tcPr>
            <w:tcW w:w="1572" w:type="pct"/>
            <w:gridSpan w:val="3"/>
            <w:noWrap w:val="0"/>
            <w:vAlign w:val="top"/>
          </w:tcPr>
          <w:p w14:paraId="37B3E0F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跟随教师回顾，梳理本课学习的完整统计过程。</w:t>
            </w:r>
          </w:p>
          <w:p w14:paraId="5EF423C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感受数学在生活中的价值和作用。</w:t>
            </w:r>
          </w:p>
        </w:tc>
        <w:tc>
          <w:tcPr>
            <w:tcW w:w="842" w:type="pct"/>
            <w:noWrap w:val="0"/>
            <w:vAlign w:val="top"/>
          </w:tcPr>
          <w:p w14:paraId="076DDD2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系统梳理本课知识链，帮助学生形成完整的统计活动过程观念。进行情感态度价值观的渗透，提升数学学习兴趣。</w:t>
            </w:r>
          </w:p>
        </w:tc>
        <w:tc>
          <w:tcPr>
            <w:tcW w:w="570" w:type="pct"/>
            <w:noWrap w:val="0"/>
            <w:vAlign w:val="top"/>
          </w:tcPr>
          <w:p w14:paraId="1B6AA65B">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3A11E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480C5B0C">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3BF85969">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基础作业：完成同步练习题</w:t>
            </w:r>
          </w:p>
          <w:p w14:paraId="377D4FC4">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巩固作业：调查你家3-5位成员最喜欢的水果，并整理成统计表</w:t>
            </w:r>
          </w:p>
          <w:p w14:paraId="27072A5E">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提升作业：设计一个简单的调查问卷</w:t>
            </w:r>
          </w:p>
        </w:tc>
      </w:tr>
      <w:tr w14:paraId="3AD6E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7BAA8082">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6A7BF09D">
            <w:pPr>
              <w:pStyle w:val="11"/>
              <w:pageBreakBefore w:val="0"/>
              <w:kinsoku/>
              <w:wordWrap/>
              <w:overflowPunct/>
              <w:topLinePunct w:val="0"/>
              <w:autoSpaceDE/>
              <w:autoSpaceDN/>
              <w:bidi w:val="0"/>
              <w:adjustRightInd/>
              <w:snapToGrid/>
              <w:spacing w:line="300" w:lineRule="auto"/>
              <w:jc w:val="center"/>
              <w:rPr>
                <w:rFonts w:hint="eastAsia" w:ascii="宋体" w:hAnsi="宋体" w:eastAsia="宋体" w:cs="宋体"/>
                <w:sz w:val="24"/>
                <w:szCs w:val="24"/>
              </w:rPr>
            </w:pPr>
            <w:r>
              <w:rPr>
                <w:rFonts w:hint="eastAsia" w:ascii="宋体" w:hAnsi="宋体" w:eastAsia="宋体" w:cs="宋体"/>
                <w:sz w:val="24"/>
                <w:szCs w:val="24"/>
              </w:rPr>
              <w:t>数据的收集与整理</w:t>
            </w:r>
          </w:p>
          <w:p w14:paraId="70669467">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一、收集数据</w:t>
            </w:r>
          </w:p>
          <w:p w14:paraId="3AF2506E">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二、记录数据</w:t>
            </w:r>
          </w:p>
          <w:p w14:paraId="3212C574">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三、整理数据</w:t>
            </w:r>
          </w:p>
          <w:p w14:paraId="10571EFB">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四、分析决策</w:t>
            </w:r>
          </w:p>
        </w:tc>
      </w:tr>
      <w:tr w14:paraId="78A25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4DB388F0">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40A71351">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default"/>
                <w:sz w:val="24"/>
                <w:szCs w:val="24"/>
                <w:lang w:val="en-US" w:eastAsia="zh-CN"/>
              </w:rPr>
            </w:pPr>
            <w:r>
              <w:rPr>
                <w:rFonts w:hint="default"/>
                <w:b/>
                <w:bCs/>
                <w:sz w:val="24"/>
                <w:szCs w:val="24"/>
                <w:lang w:val="en-US" w:eastAsia="zh-CN"/>
              </w:rPr>
              <w:t>成功之处：</w:t>
            </w:r>
            <w:r>
              <w:rPr>
                <w:rFonts w:hint="default"/>
                <w:sz w:val="24"/>
                <w:szCs w:val="24"/>
                <w:lang w:val="en-US" w:eastAsia="zh-CN"/>
              </w:rPr>
              <w:t>本节课以“春游地点选择”作为真实情境导入，极大激发了学生的学习兴趣和参与热情。通过对比画“√”和画“正”字两种记录方法，学生能直观感受到“正”字法的规范性和便利性，教学重点突出。在模拟投票环节，学生亲身体验了完整的数据收集与整理过程，成功建立了“数据支撑决策”的初步意识。课堂氛围活跃，大部分学生掌握了基本的记录方法和单式统计表的填写。</w:t>
            </w:r>
          </w:p>
          <w:p w14:paraId="129FC975">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default"/>
                <w:sz w:val="24"/>
                <w:szCs w:val="24"/>
                <w:lang w:val="en-US" w:eastAsia="zh-CN"/>
              </w:rPr>
            </w:pPr>
            <w:r>
              <w:rPr>
                <w:rFonts w:hint="default"/>
                <w:b/>
                <w:bCs/>
                <w:sz w:val="24"/>
                <w:szCs w:val="24"/>
                <w:lang w:val="en-US" w:eastAsia="zh-CN"/>
              </w:rPr>
              <w:t>不足之处</w:t>
            </w:r>
            <w:r>
              <w:rPr>
                <w:rFonts w:hint="eastAsia"/>
                <w:b/>
                <w:bCs/>
                <w:sz w:val="24"/>
                <w:szCs w:val="24"/>
                <w:lang w:val="en-US" w:eastAsia="zh-CN"/>
              </w:rPr>
              <w:t>：</w:t>
            </w:r>
            <w:r>
              <w:rPr>
                <w:rFonts w:hint="default"/>
                <w:sz w:val="24"/>
                <w:szCs w:val="24"/>
                <w:lang w:val="en-US" w:eastAsia="zh-CN"/>
              </w:rPr>
              <w:t>在小组合作进行数据整理时，部分学生在画“正”字时出现了笔画不连贯、计数不准确的情况。学生对“从统计表中发现问题”的能力还较弱，大多只能回答“哪个最多”的表面问题，缺乏深入分析。课堂时间分配上前松后紧，最后的“分析决策”环节讨论不够充分。</w:t>
            </w:r>
          </w:p>
          <w:p w14:paraId="57F8A80D">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default"/>
                <w:sz w:val="24"/>
                <w:szCs w:val="24"/>
                <w:lang w:val="en-US" w:eastAsia="zh-CN"/>
              </w:rPr>
            </w:pPr>
            <w:r>
              <w:rPr>
                <w:rFonts w:hint="default"/>
                <w:b/>
                <w:bCs/>
                <w:sz w:val="24"/>
                <w:szCs w:val="24"/>
                <w:lang w:val="en-US" w:eastAsia="zh-CN"/>
              </w:rPr>
              <w:t>改进措施：</w:t>
            </w:r>
            <w:r>
              <w:rPr>
                <w:rFonts w:hint="default"/>
                <w:sz w:val="24"/>
                <w:szCs w:val="24"/>
                <w:lang w:val="en-US" w:eastAsia="zh-CN"/>
              </w:rPr>
              <w:t>增加“正”字书写的专项练习，通过小游戏（如快速计数练习）强化熟练度。在分析环节设计梯度性问题链，如“为什么选择去这里？”“如果考虑天气因素该怎么办？”，引导学生进行多角度思考。调整教学节奏，适当压缩情境导入时间，确保关键环节的充分展开。</w:t>
            </w:r>
          </w:p>
        </w:tc>
      </w:tr>
    </w:tbl>
    <w:p w14:paraId="7863E756">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70ED7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7" w:hRule="atLeast"/>
        </w:trPr>
        <w:tc>
          <w:tcPr>
            <w:tcW w:w="2499" w:type="pct"/>
            <w:gridSpan w:val="3"/>
            <w:noWrap w:val="0"/>
            <w:vAlign w:val="center"/>
          </w:tcPr>
          <w:p w14:paraId="57F4629F">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0105C043">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认识复式统计表</w:t>
            </w:r>
          </w:p>
        </w:tc>
      </w:tr>
      <w:tr w14:paraId="2CDFD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548272F1">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23385CC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7C269EC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5DE80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5000" w:type="pct"/>
            <w:gridSpan w:val="7"/>
            <w:noWrap w:val="0"/>
            <w:vAlign w:val="center"/>
          </w:tcPr>
          <w:p w14:paraId="2CFBD56E">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4C608BA0">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sz w:val="24"/>
                <w:szCs w:val="24"/>
              </w:rPr>
              <w:t>本课时通过比较男女生运动喜好的需求，自然引出复式统计表。教材将两个单式统计表合并，重点展示复合表头的结构设计及其信息整合优势。学生通过横向与纵向的数据对比分析，理解复式统计表在呈现多维度信息、便于综合比较方面的价值。编排体现了统计工具的演进逻辑，从单一分类到多维关联的思维提升。</w:t>
            </w:r>
          </w:p>
        </w:tc>
      </w:tr>
      <w:tr w14:paraId="0627A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5000" w:type="pct"/>
            <w:gridSpan w:val="7"/>
            <w:noWrap w:val="0"/>
            <w:vAlign w:val="center"/>
          </w:tcPr>
          <w:p w14:paraId="5CBB9570">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0DCACB66">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sz w:val="24"/>
                <w:szCs w:val="24"/>
              </w:rPr>
              <w:t>学生已掌握单式统计表，但面对需要同时考虑两个分类标准（如项目与性别）的问题时，分开使用两张表显得不便。理解复合表头的三层含义是难点，容易在数据对应上出错。需要通过动态合并演示和清晰的结构解构，帮助学生建立行列对应观念，切身感受复式表的整合优势。</w:t>
            </w:r>
          </w:p>
        </w:tc>
      </w:tr>
      <w:tr w14:paraId="61249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581E6AAD">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04FBD4FA">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在比较男女生运动喜好的真实问题中，发现单式统计表的局限，引发对更高效数据呈现方式的需求，培养发现问题与优化工具的意识。</w:t>
            </w:r>
          </w:p>
          <w:p w14:paraId="3DCFBBEC">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②</w:t>
            </w:r>
            <w:r>
              <w:rPr>
                <w:rFonts w:hint="eastAsia" w:ascii="宋体" w:hAnsi="宋体" w:eastAsia="宋体" w:cs="宋体"/>
                <w:b/>
                <w:bCs/>
                <w:sz w:val="24"/>
                <w:szCs w:val="24"/>
              </w:rPr>
              <w:t>知识与技能：</w:t>
            </w:r>
            <w:r>
              <w:rPr>
                <w:rFonts w:hint="eastAsia" w:ascii="宋体" w:hAnsi="宋体" w:eastAsia="宋体" w:cs="宋体"/>
                <w:sz w:val="24"/>
                <w:szCs w:val="24"/>
              </w:rPr>
              <w:t>认识并理解复式统计表的结构与优势，能根据数据正确填写复式统计表，并能从中读取、比较和分析多维信息。</w:t>
            </w:r>
          </w:p>
          <w:p w14:paraId="4C469B52">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③</w:t>
            </w:r>
            <w:r>
              <w:rPr>
                <w:rFonts w:hint="eastAsia" w:ascii="宋体" w:hAnsi="宋体" w:eastAsia="宋体" w:cs="宋体"/>
                <w:b/>
                <w:bCs/>
                <w:sz w:val="24"/>
                <w:szCs w:val="24"/>
              </w:rPr>
              <w:t>思维与表达</w:t>
            </w:r>
            <w:r>
              <w:rPr>
                <w:rFonts w:hint="eastAsia" w:ascii="宋体" w:hAnsi="宋体" w:eastAsia="宋体" w:cs="宋体"/>
                <w:b/>
                <w:bCs/>
                <w:sz w:val="24"/>
                <w:szCs w:val="24"/>
                <w:lang w:eastAsia="zh-CN"/>
              </w:rPr>
              <w:t>：</w:t>
            </w:r>
            <w:r>
              <w:rPr>
                <w:rFonts w:hint="eastAsia" w:ascii="宋体" w:hAnsi="宋体" w:eastAsia="宋体" w:cs="宋体"/>
                <w:sz w:val="24"/>
                <w:szCs w:val="24"/>
              </w:rPr>
              <w:t>通过将单式表合并为复式表的操作，体会从单一维度到多维度整合信息的结构化思维，能清晰表达数据间的对比关系。</w:t>
            </w:r>
          </w:p>
          <w:p w14:paraId="71664ECD">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val="en-US" w:eastAsia="zh-CN"/>
              </w:rPr>
              <w:t>④</w:t>
            </w:r>
            <w:r>
              <w:rPr>
                <w:rFonts w:hint="eastAsia" w:ascii="宋体" w:hAnsi="宋体" w:eastAsia="宋体" w:cs="宋体"/>
                <w:b/>
                <w:bCs/>
                <w:sz w:val="24"/>
                <w:szCs w:val="24"/>
              </w:rPr>
              <w:t>交流与反思：</w:t>
            </w:r>
            <w:r>
              <w:rPr>
                <w:rFonts w:hint="eastAsia" w:ascii="宋体" w:hAnsi="宋体" w:eastAsia="宋体" w:cs="宋体"/>
                <w:sz w:val="24"/>
                <w:szCs w:val="24"/>
              </w:rPr>
              <w:t>能基于复式统计表中的数据进行比较分析和简单预测，提出合理化建议，反思统计工具优化对于提升分析效率的意义。</w:t>
            </w:r>
          </w:p>
        </w:tc>
      </w:tr>
      <w:tr w14:paraId="00771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5000" w:type="pct"/>
            <w:gridSpan w:val="7"/>
            <w:noWrap w:val="0"/>
            <w:vAlign w:val="center"/>
          </w:tcPr>
          <w:p w14:paraId="288D359F">
            <w:pPr>
              <w:pageBreakBefore w:val="0"/>
              <w:kinsoku/>
              <w:wordWrap/>
              <w:overflowPunct/>
              <w:topLinePunct w:val="0"/>
              <w:autoSpaceDE/>
              <w:autoSpaceDN/>
              <w:bidi w:val="0"/>
              <w:adjustRightInd/>
              <w:snapToGrid/>
              <w:spacing w:line="300" w:lineRule="auto"/>
              <w:jc w:val="left"/>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思政元素：</w:t>
            </w:r>
            <w:r>
              <w:rPr>
                <w:rFonts w:hint="eastAsia" w:ascii="宋体" w:hAnsi="宋体" w:eastAsia="宋体" w:cs="宋体"/>
                <w:b w:val="0"/>
                <w:bCs w:val="0"/>
                <w:sz w:val="24"/>
                <w:szCs w:val="24"/>
                <w:lang w:val="en-US" w:eastAsia="zh-CN"/>
              </w:rPr>
              <w:t>在对比分析男女生差异中，学会尊重个体与群体差异，倡导全面、客观地看待问题。</w:t>
            </w:r>
          </w:p>
        </w:tc>
      </w:tr>
      <w:tr w14:paraId="5B424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742AB59D">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四、教学重难点</w:t>
            </w:r>
            <w:r>
              <w:rPr>
                <w:rFonts w:hint="eastAsia" w:ascii="宋体" w:hAnsi="宋体" w:cs="宋体"/>
                <w:b/>
                <w:i w:val="0"/>
                <w:sz w:val="24"/>
                <w:szCs w:val="24"/>
                <w:lang w:eastAsia="zh-CN"/>
              </w:rPr>
              <w:t>：</w:t>
            </w:r>
          </w:p>
          <w:p w14:paraId="42D6E2EB">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val="0"/>
                <w:sz w:val="24"/>
                <w:szCs w:val="24"/>
                <w:lang w:eastAsia="zh-CN"/>
              </w:rPr>
            </w:pPr>
            <w:r>
              <w:rPr>
                <w:rFonts w:hint="eastAsia" w:ascii="宋体" w:hAnsi="宋体" w:cs="宋体"/>
                <w:b/>
                <w:bCs/>
                <w:i w:val="0"/>
                <w:sz w:val="24"/>
                <w:szCs w:val="24"/>
                <w:lang w:eastAsia="zh-CN"/>
              </w:rPr>
              <w:t>教学重点：</w:t>
            </w:r>
            <w:r>
              <w:rPr>
                <w:rFonts w:hint="eastAsia" w:ascii="宋体" w:hAnsi="宋体" w:cs="宋体"/>
                <w:b w:val="0"/>
                <w:bCs w:val="0"/>
                <w:i w:val="0"/>
                <w:sz w:val="24"/>
                <w:szCs w:val="24"/>
                <w:lang w:eastAsia="zh-CN"/>
              </w:rPr>
              <w:t>能从复式统计表中正确读取信息，并进行简单比较与分析。</w:t>
            </w:r>
          </w:p>
          <w:p w14:paraId="3FAD2DEF">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b w:val="0"/>
                <w:bCs/>
                <w:sz w:val="24"/>
                <w:szCs w:val="24"/>
                <w:lang w:eastAsia="zh-CN"/>
              </w:rPr>
              <w:t>根据实际问题需要，将多个单式统计表合理合并成复式统计表。</w:t>
            </w:r>
          </w:p>
        </w:tc>
      </w:tr>
      <w:tr w14:paraId="09883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1D374DD3">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五、教学准备：</w:t>
            </w:r>
          </w:p>
          <w:p w14:paraId="1BED1346">
            <w:pPr>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教师准备：多媒体课件、统计表</w:t>
            </w:r>
          </w:p>
          <w:p w14:paraId="44787DC4">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val="0"/>
                <w:bCs/>
                <w:sz w:val="24"/>
                <w:szCs w:val="24"/>
                <w:lang w:eastAsia="zh-CN"/>
              </w:rPr>
              <w:t>学生准备：复式统计表、学习单</w:t>
            </w:r>
          </w:p>
        </w:tc>
      </w:tr>
      <w:tr w14:paraId="758EE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796AA922">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7EDA4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AF4716F">
            <w:pPr>
              <w:pageBreakBefore w:val="0"/>
              <w:kinsoku/>
              <w:wordWrap/>
              <w:overflowPunct/>
              <w:topLinePunct w:val="0"/>
              <w:autoSpaceDE/>
              <w:autoSpaceDN/>
              <w:bidi w:val="0"/>
              <w:adjustRightInd/>
              <w:snapToGrid/>
              <w:spacing w:line="300" w:lineRule="auto"/>
              <w:jc w:val="both"/>
              <w:rPr>
                <w:rFonts w:hint="eastAsia" w:eastAsia="宋体" w:asciiTheme="minorEastAsia" w:hAnsi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color w:val="auto"/>
                <w:kern w:val="0"/>
                <w:sz w:val="24"/>
                <w:szCs w:val="24"/>
              </w:rPr>
              <w:t>创设情境，</w:t>
            </w:r>
            <w:r>
              <w:rPr>
                <w:rFonts w:hint="eastAsia" w:ascii="宋体" w:hAnsi="宋体" w:eastAsia="宋体" w:cs="宋体"/>
                <w:b/>
                <w:color w:val="auto"/>
                <w:kern w:val="0"/>
                <w:sz w:val="24"/>
                <w:szCs w:val="24"/>
                <w:lang w:val="en-US" w:eastAsia="zh-CN"/>
              </w:rPr>
              <w:t>激发兴趣</w:t>
            </w:r>
          </w:p>
        </w:tc>
      </w:tr>
      <w:tr w14:paraId="6B66A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36F404E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7382A9B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8091C8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B8B0B4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7636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7DD5079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谈话回顾上节课内容，引出新问题：“体育老师想了解班里男生和女生最喜欢的运动项目。”</w:t>
            </w:r>
          </w:p>
          <w:p w14:paraId="292B6ED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出示两张表（课件呈现教材第67页上方两个单式统计表）：男生、女生最喜欢的运动项目人数情况表。</w:t>
            </w:r>
          </w:p>
          <w:p w14:paraId="0E03FDC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提问引导：“仔细观察这两张表，有什么共同点？”“如果我想知道‘男生和女生喜欢跳绳的人数相差多少’，需要怎么看？”“怎样才能更方便地比较男生和女生的数据呢？”</w:t>
            </w:r>
          </w:p>
          <w:p w14:paraId="1542BF7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揭示课题：“今天，我们就来学习一种新的统计表——复式统计表。”</w:t>
            </w:r>
          </w:p>
        </w:tc>
        <w:tc>
          <w:tcPr>
            <w:tcW w:w="1572" w:type="pct"/>
            <w:gridSpan w:val="3"/>
            <w:noWrap w:val="0"/>
            <w:vAlign w:val="top"/>
          </w:tcPr>
          <w:p w14:paraId="7CC17A6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回顾旧知，进入新情境。</w:t>
            </w:r>
          </w:p>
          <w:p w14:paraId="4F94AFE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观察两个单式统计表，发现项目相同但数据分开。</w:t>
            </w:r>
          </w:p>
          <w:p w14:paraId="3DEFE15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思考教师问题，体验分开看两张表进行比较的不便，产生将信息合并的需求。</w:t>
            </w:r>
          </w:p>
          <w:p w14:paraId="027D157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明确本课学习内容。</w:t>
            </w:r>
          </w:p>
        </w:tc>
        <w:tc>
          <w:tcPr>
            <w:tcW w:w="842" w:type="pct"/>
            <w:noWrap w:val="0"/>
            <w:vAlign w:val="top"/>
          </w:tcPr>
          <w:p w14:paraId="6EEB8CF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通过对比两个相关联的单式统计表，制造认知冲突，让学生亲身感受其不便，自然产生学习复式统计表的内在需求，激发探究欲望。</w:t>
            </w:r>
          </w:p>
        </w:tc>
        <w:tc>
          <w:tcPr>
            <w:tcW w:w="570" w:type="pct"/>
            <w:noWrap w:val="0"/>
            <w:vAlign w:val="top"/>
          </w:tcPr>
          <w:p w14:paraId="1B9440E5">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01E9C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D50189D">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color w:val="auto"/>
                <w:kern w:val="0"/>
                <w:sz w:val="24"/>
                <w:szCs w:val="24"/>
              </w:rPr>
              <w:t>合作探究，建构复式统计表</w:t>
            </w:r>
          </w:p>
        </w:tc>
      </w:tr>
      <w:tr w14:paraId="420A3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15405D0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4FAF53E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1FAC785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241507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C412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170A34E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活动一：合并表格，认识结构</w:t>
            </w:r>
          </w:p>
          <w:p w14:paraId="09E53F1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1.小组合作：提供学习单，上面有男生表、女生表和一张空白合并表。任务：尝试将两张表的信息合并到一张表中。</w:t>
            </w:r>
          </w:p>
          <w:p w14:paraId="267AFB7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2.汇报交流：引导学生发现合并后表的结构变化。</w:t>
            </w:r>
          </w:p>
          <w:p w14:paraId="05E9540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动态演示，理解表头（关键环节）：利用可拼贴的表头模型，动态演示合并过程。重点讲解“表头”被分成了三部分。</w:t>
            </w:r>
          </w:p>
          <w:p w14:paraId="18E0456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口诀帮助记忆：“横栏项目竖栏性，中间填写人数清。”</w:t>
            </w:r>
          </w:p>
          <w:p w14:paraId="1724211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规范填写：师生共同将数据填入复式统计表。</w:t>
            </w:r>
          </w:p>
          <w:p w14:paraId="44EC7C2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活动二：分析数据，体会优势</w:t>
            </w:r>
          </w:p>
          <w:p w14:paraId="7AB65EF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提出问题引导分析：</w:t>
            </w:r>
          </w:p>
          <w:p w14:paraId="4E2B4E5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（1）男生/女生最喜欢哪种运动的人最多？</w:t>
            </w:r>
          </w:p>
          <w:p w14:paraId="5E53CA9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（2）参加调查的一共有多少人？（引导用两种方法计算）</w:t>
            </w:r>
          </w:p>
          <w:p w14:paraId="24C60FD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（3）根据结果，对学校体育设施配置有哪些建议？</w:t>
            </w:r>
          </w:p>
          <w:p w14:paraId="06C0EEF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对比感悟：“和刚才分开看两张表相比，复式统计表好在哪里？”</w:t>
            </w:r>
          </w:p>
        </w:tc>
        <w:tc>
          <w:tcPr>
            <w:tcW w:w="1572" w:type="pct"/>
            <w:gridSpan w:val="3"/>
            <w:noWrap w:val="0"/>
            <w:vAlign w:val="top"/>
          </w:tcPr>
          <w:p w14:paraId="310A7FD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小组合作，动手尝试合并表格，初步探索复式统计表的结构。</w:t>
            </w:r>
          </w:p>
          <w:p w14:paraId="3EEDF0A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汇报讨论结果，发现需要分“男生人数”和“女生人数”两栏。</w:t>
            </w:r>
          </w:p>
          <w:p w14:paraId="43A40C2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观看教师演示，理解复式统计表表头的构成和含义，跟读口诀帮助记忆。</w:t>
            </w:r>
          </w:p>
          <w:p w14:paraId="5871EB6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共同参与，完成数据填写。</w:t>
            </w:r>
          </w:p>
          <w:p w14:paraId="63017D8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23C8BE4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0C31B0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E97B81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270B9A9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根据复式统计表回答问题，进行计算和比较。</w:t>
            </w:r>
          </w:p>
          <w:p w14:paraId="021F1E5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思考并尝试提出合理化建议。</w:t>
            </w:r>
          </w:p>
          <w:p w14:paraId="43EC6AA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对比体验，总结复式统计表的优势：信息集中、便于比较、一目了然。</w:t>
            </w:r>
          </w:p>
          <w:p w14:paraId="411D80E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tc>
        <w:tc>
          <w:tcPr>
            <w:tcW w:w="842" w:type="pct"/>
            <w:noWrap w:val="0"/>
            <w:vAlign w:val="top"/>
          </w:tcPr>
          <w:p w14:paraId="5EE644A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通过“尝试-汇报-演示-讲解”的探究过程，让学生主动参与复式统计表的建构，深刻理解其结构特点和表头含义，突破教学难点。</w:t>
            </w:r>
          </w:p>
          <w:p w14:paraId="63DEA40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5AEA46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63277A5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334A36A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C25C76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在应用复式统计表解决问题的过程中，巩固读表、分析能力。通过对比，让学生深刻体会复式统计表在整合信息、方便对比方面的优越性，达成核心素养目标。</w:t>
            </w:r>
          </w:p>
        </w:tc>
        <w:tc>
          <w:tcPr>
            <w:tcW w:w="570" w:type="pct"/>
            <w:noWrap w:val="0"/>
            <w:vAlign w:val="top"/>
          </w:tcPr>
          <w:p w14:paraId="66397712">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3B353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B4FB01E">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color w:val="auto"/>
                <w:kern w:val="0"/>
                <w:sz w:val="24"/>
                <w:szCs w:val="24"/>
              </w:rPr>
              <w:t>巩固应用，内化新知</w:t>
            </w:r>
          </w:p>
        </w:tc>
      </w:tr>
      <w:tr w14:paraId="55C1E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60E138A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F0E4EF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353192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A33944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B958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15C4947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完成“做一做”第1题：空气质量对比表。学生独立填写，教师巡视，重点关注表头理解和数据对应。</w:t>
            </w:r>
          </w:p>
          <w:p w14:paraId="7CBA5BC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引导分析发现：优、良天数逐年增加，污染天数逐年减少，空气质量越来越好。</w:t>
            </w:r>
          </w:p>
          <w:p w14:paraId="523BA97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3.“做一做”第2题：图书喜好调查。提问：“如果要调查班里男生和女生最喜欢的图书种类，该设计什么样的统计表？”师生共同口头设计表头。</w:t>
            </w:r>
          </w:p>
        </w:tc>
        <w:tc>
          <w:tcPr>
            <w:tcW w:w="1572" w:type="pct"/>
            <w:gridSpan w:val="3"/>
            <w:noWrap w:val="0"/>
            <w:vAlign w:val="top"/>
          </w:tcPr>
          <w:p w14:paraId="228CD03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独立将三年的空气质量数据填入复式统计表。</w:t>
            </w:r>
          </w:p>
          <w:p w14:paraId="53428AD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观察表格，分析数据变化趋势，得出结论。</w:t>
            </w:r>
          </w:p>
          <w:p w14:paraId="2D5F72D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迁移应用，口头设计调查图书喜好的复式统计表表头。</w:t>
            </w:r>
          </w:p>
        </w:tc>
        <w:tc>
          <w:tcPr>
            <w:tcW w:w="842" w:type="pct"/>
            <w:noWrap w:val="0"/>
            <w:vAlign w:val="top"/>
          </w:tcPr>
          <w:p w14:paraId="6290503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通过独立填写，巩固复式统计表的制作技能。分析时间序列数据，培养推理意识和数据分析能力。进行情境迁移，提升学生设计统计模型的应用意识。</w:t>
            </w:r>
          </w:p>
        </w:tc>
        <w:tc>
          <w:tcPr>
            <w:tcW w:w="570" w:type="pct"/>
            <w:noWrap w:val="0"/>
            <w:vAlign w:val="top"/>
          </w:tcPr>
          <w:p w14:paraId="65040246">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27779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590D0EE">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课堂总结，拓展延伸</w:t>
            </w:r>
          </w:p>
        </w:tc>
      </w:tr>
      <w:tr w14:paraId="7B891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0773E27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BFF4C0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0BAA8D5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840439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B2FA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3E5A2CF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1.回顾梳理复式统计表的特点和作用。</w:t>
            </w:r>
          </w:p>
          <w:p w14:paraId="18C8D1F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2.激励展望：“复式统计表就像数据的‘大管家’，能让杂乱的数据变得有序、清晰。下节课我们将用它解决更多实际问题。”</w:t>
            </w:r>
          </w:p>
        </w:tc>
        <w:tc>
          <w:tcPr>
            <w:tcW w:w="1572" w:type="pct"/>
            <w:gridSpan w:val="3"/>
            <w:noWrap w:val="0"/>
            <w:vAlign w:val="top"/>
          </w:tcPr>
          <w:p w14:paraId="2403A05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跟随教师总结本课核心知识。</w:t>
            </w:r>
          </w:p>
          <w:p w14:paraId="31AE29E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对后续学习充满期待。</w:t>
            </w:r>
          </w:p>
        </w:tc>
        <w:tc>
          <w:tcPr>
            <w:tcW w:w="842" w:type="pct"/>
            <w:noWrap w:val="0"/>
            <w:vAlign w:val="top"/>
          </w:tcPr>
          <w:p w14:paraId="36288D2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总结升华，强化对复式统计表模型价值的认识。激励性语言为后续学习做好铺垫。</w:t>
            </w:r>
          </w:p>
        </w:tc>
        <w:tc>
          <w:tcPr>
            <w:tcW w:w="570" w:type="pct"/>
            <w:noWrap w:val="0"/>
            <w:vAlign w:val="top"/>
          </w:tcPr>
          <w:p w14:paraId="4688A8CB">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564AE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5D5B9697">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688D3C3A">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基础作业：完成同步练习题</w:t>
            </w:r>
          </w:p>
          <w:p w14:paraId="4A4C7799">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巩固作业：调查本小组同学最喜欢的电视节目类型设计一个复式统计表</w:t>
            </w:r>
          </w:p>
          <w:p w14:paraId="7DB87B29">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提升作业：如果要在例2的复式统计表中增加一栏“教师人数”，表头应该怎样设计？请画出示意图。</w:t>
            </w:r>
          </w:p>
        </w:tc>
      </w:tr>
      <w:tr w14:paraId="13E50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259B4E92">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0C6D8DD7">
            <w:pPr>
              <w:pStyle w:val="11"/>
              <w:pageBreakBefore w:val="0"/>
              <w:kinsoku/>
              <w:wordWrap/>
              <w:overflowPunct/>
              <w:topLinePunct w:val="0"/>
              <w:autoSpaceDE/>
              <w:autoSpaceDN/>
              <w:bidi w:val="0"/>
              <w:adjustRightInd/>
              <w:snapToGrid/>
              <w:spacing w:line="300" w:lineRule="auto"/>
              <w:jc w:val="center"/>
              <w:rPr>
                <w:rFonts w:hint="eastAsia" w:ascii="宋体" w:hAnsi="宋体" w:eastAsia="宋体" w:cs="宋体"/>
                <w:sz w:val="24"/>
                <w:szCs w:val="24"/>
              </w:rPr>
            </w:pPr>
            <w:r>
              <w:rPr>
                <w:rFonts w:hint="eastAsia" w:ascii="宋体" w:hAnsi="宋体" w:eastAsia="宋体" w:cs="宋体"/>
                <w:sz w:val="24"/>
                <w:szCs w:val="24"/>
              </w:rPr>
              <w:t>认识复式统计表</w:t>
            </w:r>
          </w:p>
          <w:p w14:paraId="0EE569E0">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复式统计表的特点</w:t>
            </w:r>
          </w:p>
          <w:p w14:paraId="6C6EEA13">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p>
          <w:p w14:paraId="4469AC53">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1. 信息全：包含多类信息（如项目、性别、人数）。</w:t>
            </w:r>
          </w:p>
          <w:p w14:paraId="639E0D76">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2. 易比较：横向比、纵向比，一目了然。</w:t>
            </w:r>
          </w:p>
          <w:p w14:paraId="06590E8C">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3. 结构清：表头分三栏，对应行与列。式统计表（1）</w:t>
            </w:r>
          </w:p>
        </w:tc>
      </w:tr>
      <w:tr w14:paraId="7CC01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0F648503">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7A0BF726">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成功之处：</w:t>
            </w:r>
            <w:r>
              <w:rPr>
                <w:rFonts w:hint="eastAsia" w:ascii="宋体" w:hAnsi="宋体" w:eastAsia="宋体" w:cs="宋体"/>
                <w:kern w:val="2"/>
                <w:sz w:val="24"/>
                <w:szCs w:val="24"/>
                <w:lang w:val="en-US" w:eastAsia="zh-CN" w:bidi="ar-SA"/>
              </w:rPr>
              <w:t>通过创设“比较男女生运动喜好”的认知冲突，自然引出复式统计表的需求，符合学生的认知规律。利用动态演示将两个单式表合并的过程，特别是对复合表头的分解讲解，直观解决了教学难点。学生通过填写和分析复式统计表，较好地理解了其在信息整合与对比方面的优势。课堂练习中空气质量对比表的设计，巧妙融入了环保教育。</w:t>
            </w:r>
          </w:p>
          <w:p w14:paraId="7BFB54E5">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部分学生在独立设计复式统计表表头时仍存在困难，行列对应关系易混淆。从复式表中提取整合信息的能力有待加强，如回答“男生和女生在哪些项目上喜好差异最大”等问题时表现不够理想。个别学生在计算“总人数”时仍习惯用单一方法，缺乏算法多样性的意识。</w:t>
            </w:r>
          </w:p>
          <w:p w14:paraId="30E9CCD0">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增加表头设计的专项训练，提供多种情景让学生练习构建表头框架。设计对比性更强的问题，引导学生进行横向与纵向的综合分析。在计算总人数环节，组织学生交流不同的计算方法，体会“总计”与“合计”的验证关系，培养思维的灵活性。</w:t>
            </w:r>
          </w:p>
        </w:tc>
      </w:tr>
    </w:tbl>
    <w:p w14:paraId="31521B07">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4DCEC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160A226C">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323CD576">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数据的分段整理</w:t>
            </w:r>
          </w:p>
        </w:tc>
      </w:tr>
      <w:tr w14:paraId="42CE9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3CA91C6E">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442790C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59F308B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43B74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5000" w:type="pct"/>
            <w:gridSpan w:val="7"/>
            <w:noWrap w:val="0"/>
            <w:vAlign w:val="center"/>
          </w:tcPr>
          <w:p w14:paraId="1B5C56E5">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一、教材内容分析：</w:t>
            </w:r>
          </w:p>
          <w:p w14:paraId="1CBB902A">
            <w:pPr>
              <w:pageBreakBefore w:val="0"/>
              <w:kinsoku/>
              <w:wordWrap/>
              <w:overflowPunct/>
              <w:topLinePunct w:val="0"/>
              <w:autoSpaceDE/>
              <w:autoSpaceDN/>
              <w:bidi w:val="0"/>
              <w:adjustRightInd/>
              <w:snapToGrid/>
              <w:spacing w:line="300" w:lineRule="auto"/>
              <w:ind w:firstLine="480" w:firstLineChars="200"/>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val="0"/>
                <w:bCs/>
                <w:sz w:val="24"/>
                <w:szCs w:val="24"/>
                <w:vertAlign w:val="baseline"/>
                <w:lang w:val="en-US" w:eastAsia="zh-CN"/>
              </w:rPr>
              <w:t>本课时针对连续型数据（跳绳次数），引入分段整理方法。教材以国家体质标准为分段依据，通过将连续数据划归到“优秀”“良好”等区间，解决原始数据杂乱、难以整体评估的问题。学生需要理解分段标准的实际意义，掌握包含边界值的处理方法。编排体现了根据分析目的对数据进行再加工的核心统计思想。</w:t>
            </w:r>
          </w:p>
        </w:tc>
      </w:tr>
      <w:tr w14:paraId="568A9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5000" w:type="pct"/>
            <w:gridSpan w:val="7"/>
            <w:noWrap w:val="0"/>
            <w:vAlign w:val="center"/>
          </w:tcPr>
          <w:p w14:paraId="576D5362">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二、学情分析：</w:t>
            </w:r>
          </w:p>
          <w:p w14:paraId="68A7C9E4">
            <w:pPr>
              <w:pageBreakBefore w:val="0"/>
              <w:kinsoku/>
              <w:wordWrap/>
              <w:overflowPunct/>
              <w:topLinePunct w:val="0"/>
              <w:autoSpaceDE/>
              <w:autoSpaceDN/>
              <w:bidi w:val="0"/>
              <w:adjustRightInd/>
              <w:snapToGrid/>
              <w:spacing w:line="300" w:lineRule="auto"/>
              <w:ind w:firstLine="480" w:firstLineChars="200"/>
              <w:jc w:val="both"/>
              <w:textAlignment w:val="auto"/>
              <w:rPr>
                <w:rFonts w:hint="eastAsia" w:asciiTheme="minorEastAsia" w:hAnsiTheme="minorEastAsia" w:cstheme="minorEastAsia"/>
                <w:b w:val="0"/>
                <w:bCs/>
                <w:sz w:val="24"/>
                <w:szCs w:val="24"/>
                <w:vertAlign w:val="baseline"/>
                <w:lang w:val="en-US" w:eastAsia="zh-CN"/>
              </w:rPr>
            </w:pPr>
            <w:r>
              <w:rPr>
                <w:rFonts w:hint="eastAsia" w:asciiTheme="minorEastAsia" w:hAnsiTheme="minorEastAsia" w:cstheme="minorEastAsia"/>
                <w:b w:val="0"/>
                <w:bCs/>
                <w:sz w:val="24"/>
                <w:szCs w:val="24"/>
                <w:vertAlign w:val="baseline"/>
                <w:lang w:val="en-US" w:eastAsia="zh-CN"/>
              </w:rPr>
              <w:t>学生熟悉离散数据整理，但对连续数据的分段处理是新的挑战。主要困难在于理解“为何要分段”和“如何合理分段”，特别是区间边界值的判断易混淆。需要借助数轴等直观模型，通过讨论与实操，帮助学生建立“区间”概念，掌握将连续数据转化为分布特征的方法。</w:t>
            </w:r>
          </w:p>
        </w:tc>
      </w:tr>
      <w:tr w14:paraId="3101E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54FA42DA">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29B2F041">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面对跳绳成绩等大量原始连续数据，感受直接处理的困难，产生对数据进行系统化、结构化整理的内在需求，理解统计工作的意义。</w:t>
            </w:r>
          </w:p>
          <w:p w14:paraId="3BA98FD6">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②</w:t>
            </w:r>
            <w:r>
              <w:rPr>
                <w:rFonts w:hint="eastAsia" w:ascii="宋体" w:hAnsi="宋体" w:eastAsia="宋体" w:cs="宋体"/>
                <w:b/>
                <w:bCs/>
                <w:sz w:val="24"/>
                <w:szCs w:val="24"/>
              </w:rPr>
              <w:t>知识与技能：</w:t>
            </w:r>
            <w:r>
              <w:rPr>
                <w:rFonts w:hint="eastAsia" w:ascii="宋体" w:hAnsi="宋体" w:eastAsia="宋体" w:cs="宋体"/>
                <w:sz w:val="24"/>
                <w:szCs w:val="24"/>
              </w:rPr>
              <w:t>理解数据分段整理的必要性，掌握根据实际标准（如体测标准）对连续数据进行分段并整理到统计表的方法，特别注意边界值的处理。</w:t>
            </w:r>
          </w:p>
          <w:p w14:paraId="2425DA12">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③</w:t>
            </w:r>
            <w:r>
              <w:rPr>
                <w:rFonts w:hint="eastAsia" w:ascii="宋体" w:hAnsi="宋体" w:eastAsia="宋体" w:cs="宋体"/>
                <w:b/>
                <w:bCs/>
                <w:sz w:val="24"/>
                <w:szCs w:val="24"/>
              </w:rPr>
              <w:t>思维与表达：</w:t>
            </w:r>
            <w:r>
              <w:rPr>
                <w:rFonts w:hint="eastAsia" w:ascii="宋体" w:hAnsi="宋体" w:eastAsia="宋体" w:cs="宋体"/>
                <w:sz w:val="24"/>
                <w:szCs w:val="24"/>
              </w:rPr>
              <w:t>发展根据分析目的对数据进行再加工（分段）的能力，体会从“原始数据”到“分布特征”的思维转化，能根据分段结果描述整体状况。</w:t>
            </w:r>
          </w:p>
          <w:p w14:paraId="64AFAC40">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val="en-US" w:eastAsia="zh-CN"/>
              </w:rPr>
              <w:t>④</w:t>
            </w:r>
            <w:r>
              <w:rPr>
                <w:rFonts w:hint="eastAsia" w:ascii="宋体" w:hAnsi="宋体" w:eastAsia="宋体" w:cs="宋体"/>
                <w:b/>
                <w:bCs/>
                <w:sz w:val="24"/>
                <w:szCs w:val="24"/>
              </w:rPr>
              <w:t>交流与反思：</w:t>
            </w:r>
            <w:r>
              <w:rPr>
                <w:rFonts w:hint="eastAsia" w:ascii="宋体" w:hAnsi="宋体" w:eastAsia="宋体" w:cs="宋体"/>
                <w:sz w:val="24"/>
                <w:szCs w:val="24"/>
              </w:rPr>
              <w:t>能根据分段统计结果进行分析和推断（如评估整体水平、发现问题），提出针对性建议，反思标准制定与数据整理对于科学评价的重要性。</w:t>
            </w:r>
          </w:p>
        </w:tc>
      </w:tr>
      <w:tr w14:paraId="7AC6F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5000" w:type="pct"/>
            <w:gridSpan w:val="7"/>
            <w:noWrap w:val="0"/>
            <w:vAlign w:val="center"/>
          </w:tcPr>
          <w:p w14:paraId="45721021">
            <w:pPr>
              <w:pageBreakBefore w:val="0"/>
              <w:kinsoku/>
              <w:wordWrap/>
              <w:overflowPunct/>
              <w:topLinePunct w:val="0"/>
              <w:autoSpaceDE/>
              <w:autoSpaceDN/>
              <w:bidi w:val="0"/>
              <w:adjustRightInd/>
              <w:snapToGrid/>
              <w:spacing w:line="300" w:lineRule="auto"/>
              <w:jc w:val="left"/>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依据国家标准评估体能，树立健康第一理念，培养积极锻炼的体育精神。</w:t>
            </w:r>
          </w:p>
        </w:tc>
      </w:tr>
      <w:tr w14:paraId="469E0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7A7FC721">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四、教学重难点</w:t>
            </w:r>
            <w:r>
              <w:rPr>
                <w:rFonts w:hint="eastAsia" w:ascii="宋体" w:hAnsi="宋体" w:cs="宋体"/>
                <w:b/>
                <w:i w:val="0"/>
                <w:sz w:val="24"/>
                <w:szCs w:val="24"/>
                <w:lang w:eastAsia="zh-CN"/>
              </w:rPr>
              <w:t>：</w:t>
            </w:r>
          </w:p>
          <w:p w14:paraId="4F5751CB">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理解数据分段整理的意义，掌握分段整理的基本方法。</w:t>
            </w:r>
          </w:p>
          <w:p w14:paraId="6282D8BB">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理解分段标准的制定依据及其合理性。</w:t>
            </w:r>
          </w:p>
        </w:tc>
      </w:tr>
      <w:tr w14:paraId="28DD3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718A0A00">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五、教学准备：</w:t>
            </w:r>
          </w:p>
          <w:p w14:paraId="5ABF1C92">
            <w:pPr>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教师准备：多媒体课件、拉伸“数轴”</w:t>
            </w:r>
          </w:p>
          <w:p w14:paraId="75A74ABE">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val="0"/>
                <w:bCs/>
                <w:sz w:val="24"/>
                <w:szCs w:val="24"/>
                <w:lang w:eastAsia="zh-CN"/>
              </w:rPr>
              <w:t>学生准备：统计表、学习单</w:t>
            </w:r>
          </w:p>
        </w:tc>
      </w:tr>
      <w:tr w14:paraId="2B469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71B766FE">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3AB9F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011054E">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color w:val="auto"/>
                <w:kern w:val="0"/>
                <w:sz w:val="24"/>
                <w:szCs w:val="24"/>
              </w:rPr>
              <w:t>创设情境，感知分段需求</w:t>
            </w:r>
          </w:p>
        </w:tc>
      </w:tr>
      <w:tr w14:paraId="33563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52DA325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6B836CB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E9AE90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161621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CD2A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7A09948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谈话导入，出示跳绳成绩表，提出问题：“这么多数据，看起来有点乱。想知道班级整体水平和各等级人数怎么办？”</w:t>
            </w:r>
          </w:p>
          <w:p w14:paraId="3D4BEC7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出示《国家学生体质健康标准》跳绳等级评定表。</w:t>
            </w:r>
          </w:p>
          <w:p w14:paraId="7054FA4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引发思考：“逐个对照方便吗？”“怎样才能更清楚地看出每个等级有多少人？能不能像给衣服分大小号一样给成绩‘分类’？”</w:t>
            </w:r>
          </w:p>
          <w:p w14:paraId="425CAA3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揭示课题：“今天，我们就来学习一种整理数据的新方法——数据的分段整理。”</w:t>
            </w:r>
          </w:p>
        </w:tc>
        <w:tc>
          <w:tcPr>
            <w:tcW w:w="1572" w:type="pct"/>
            <w:gridSpan w:val="3"/>
            <w:noWrap w:val="0"/>
            <w:vAlign w:val="top"/>
          </w:tcPr>
          <w:p w14:paraId="3B68778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观察原始数据，感受其杂乱，理解老师的问题。</w:t>
            </w:r>
          </w:p>
          <w:p w14:paraId="1B335F4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了解跳绳等级标准。</w:t>
            </w:r>
          </w:p>
          <w:p w14:paraId="0CB46F1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思考如何更高效地处理数据，联想到分类思想。</w:t>
            </w:r>
          </w:p>
          <w:p w14:paraId="6D3C184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明确学习目标。</w:t>
            </w:r>
          </w:p>
        </w:tc>
        <w:tc>
          <w:tcPr>
            <w:tcW w:w="842" w:type="pct"/>
            <w:noWrap w:val="0"/>
            <w:vAlign w:val="top"/>
          </w:tcPr>
          <w:p w14:paraId="4FB738D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以跳绳成绩评定为情境，让学生面对杂乱数据产生分段整理需求，体会其必要性，激发学习动机。</w:t>
            </w:r>
          </w:p>
        </w:tc>
        <w:tc>
          <w:tcPr>
            <w:tcW w:w="570" w:type="pct"/>
            <w:noWrap w:val="0"/>
            <w:vAlign w:val="top"/>
          </w:tcPr>
          <w:p w14:paraId="613A81AC">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5D65E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B28780E">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color w:val="auto"/>
                <w:kern w:val="0"/>
                <w:sz w:val="24"/>
                <w:szCs w:val="24"/>
              </w:rPr>
              <w:t>合作探究，掌握分段方法</w:t>
            </w:r>
          </w:p>
        </w:tc>
      </w:tr>
      <w:tr w14:paraId="7A5BF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38AE3C2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6C06793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7F9FAE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9FCC29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05C2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438A8C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活动一：分析标准，理解分段依据</w:t>
            </w:r>
          </w:p>
          <w:p w14:paraId="38D92AB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1.引导学生观察标准表，发现男女生标准不同，强调分开整理。</w:t>
            </w:r>
          </w:p>
          <w:p w14:paraId="321604D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明确分段区间：利用“数轴”模型，直观标注男女生各等级区间范围。</w:t>
            </w:r>
          </w:p>
          <w:p w14:paraId="7AE7CCE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重点讨论边界值：“116次及以上”包括116吗？“33次及以下”包括33吗？</w:t>
            </w:r>
          </w:p>
          <w:p w14:paraId="2436850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活动二：动手操作，完成分段统计</w:t>
            </w:r>
          </w:p>
          <w:p w14:paraId="6600695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布置小组合作任务：领取学习单（上有跳绳成绩），按标准分段统计男女生各等级人数。</w:t>
            </w:r>
          </w:p>
          <w:p w14:paraId="084671D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教师巡视指导，重点关注：是否按性别分开、边界值判断、统计有序性。</w:t>
            </w:r>
          </w:p>
          <w:p w14:paraId="72EF02E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活动三：分析数据，提出建议</w:t>
            </w:r>
          </w:p>
          <w:p w14:paraId="08B6EF1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引导根据统计结果填空和分析：“根据统计结果，你发现了什么？”</w:t>
            </w:r>
          </w:p>
          <w:p w14:paraId="0154F67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深入讨论：“如果你是体育老师，下学期在跳绳训练上会有什么打算？”</w:t>
            </w:r>
          </w:p>
          <w:p w14:paraId="2F6A828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对比感悟分段整理的优势。</w:t>
            </w:r>
          </w:p>
        </w:tc>
        <w:tc>
          <w:tcPr>
            <w:tcW w:w="1572" w:type="pct"/>
            <w:gridSpan w:val="3"/>
            <w:noWrap w:val="0"/>
            <w:vAlign w:val="top"/>
          </w:tcPr>
          <w:p w14:paraId="300BED0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1.观察标准，明确要按性别分别整理。</w:t>
            </w:r>
          </w:p>
          <w:p w14:paraId="04B1215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2.观看数轴演示，直观理解各等级对应的数据区间。</w:t>
            </w:r>
          </w:p>
          <w:p w14:paraId="7EFA743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3.讨论并理解“及以上”“及以下”包含本数的含义。</w:t>
            </w:r>
          </w:p>
          <w:p w14:paraId="3C54ED6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6E0639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4EB814D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小组合作，根据标准将组内成绩数据分段归类，统计人数。</w:t>
            </w:r>
          </w:p>
          <w:p w14:paraId="00498D5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有序操作，避免遗漏或重复。</w:t>
            </w:r>
          </w:p>
          <w:p w14:paraId="541F6B6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727962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6DD7A0E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汇报统计结果，完成填空，描述数据分布情况。</w:t>
            </w:r>
          </w:p>
          <w:p w14:paraId="07DB7CB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基于数据进行分析推理，提出有针对性的建议。</w:t>
            </w:r>
          </w:p>
          <w:p w14:paraId="39C9803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体会分段整理后数据更清晰，便于分析整体情况和发现问题。</w:t>
            </w:r>
          </w:p>
        </w:tc>
        <w:tc>
          <w:tcPr>
            <w:tcW w:w="842" w:type="pct"/>
            <w:noWrap w:val="0"/>
            <w:vAlign w:val="top"/>
          </w:tcPr>
          <w:p w14:paraId="1DFDA47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环节引导学生从“理解分段依据”到“动手分段操作”再到“分析分段结果”，逐步掌握分段整理的完整方法。借助数轴直观理解区间，聚焦边界值厘清易错点；通过小组合作实践强化技能；最终引导学生从分段结果中提取信息、提出建议，培养数据分析与推理能力，体会分段整理的价值。</w:t>
            </w:r>
          </w:p>
        </w:tc>
        <w:tc>
          <w:tcPr>
            <w:tcW w:w="570" w:type="pct"/>
            <w:noWrap w:val="0"/>
            <w:vAlign w:val="top"/>
          </w:tcPr>
          <w:p w14:paraId="0D7F1882">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00E51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CD3A9C2">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color w:val="auto"/>
                <w:kern w:val="0"/>
                <w:sz w:val="24"/>
                <w:szCs w:val="24"/>
              </w:rPr>
              <w:t>迁移应用，巩固方法</w:t>
            </w:r>
          </w:p>
        </w:tc>
      </w:tr>
      <w:tr w14:paraId="4BBC0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1F50B23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6401DDB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6522123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B4AB12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F29E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3C7CFD5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完成“做一做”：调查本班同学身高情况。提问引导：“该怎么分段呢？”引导学生观察教材给出的分段。</w:t>
            </w:r>
          </w:p>
          <w:p w14:paraId="4ED9BF2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组织模拟调查与整理。</w:t>
            </w:r>
          </w:p>
          <w:p w14:paraId="2B5BBCF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引导简单分析身高分布。</w:t>
            </w:r>
          </w:p>
        </w:tc>
        <w:tc>
          <w:tcPr>
            <w:tcW w:w="1572" w:type="pct"/>
            <w:gridSpan w:val="3"/>
            <w:noWrap w:val="0"/>
            <w:vAlign w:val="top"/>
          </w:tcPr>
          <w:p w14:paraId="6D768F9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观察教材身高分段示例，理解分段标准的制定。</w:t>
            </w:r>
          </w:p>
          <w:p w14:paraId="5742CBC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模拟调查（或使用给定数据），进行身高数据的分段整理。</w:t>
            </w:r>
          </w:p>
          <w:p w14:paraId="61E83EC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对整理后的身高分布进行简单描述。</w:t>
            </w:r>
          </w:p>
        </w:tc>
        <w:tc>
          <w:tcPr>
            <w:tcW w:w="842" w:type="pct"/>
            <w:noWrap w:val="0"/>
            <w:vAlign w:val="top"/>
          </w:tcPr>
          <w:p w14:paraId="3C60230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将分段整理的方法迁移到新的连续型数据上，巩固技能。让学生接触不同的分段标准，理解分段可根据实际问题灵活制定。</w:t>
            </w:r>
          </w:p>
        </w:tc>
        <w:tc>
          <w:tcPr>
            <w:tcW w:w="570" w:type="pct"/>
            <w:noWrap w:val="0"/>
            <w:vAlign w:val="top"/>
          </w:tcPr>
          <w:p w14:paraId="3D2B43BB">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0C947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49510DC">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color w:val="auto"/>
                <w:kern w:val="0"/>
                <w:sz w:val="24"/>
                <w:szCs w:val="24"/>
              </w:rPr>
              <w:t>课堂小结</w:t>
            </w:r>
          </w:p>
        </w:tc>
      </w:tr>
      <w:tr w14:paraId="4AD52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5C1F3B0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4C838B7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E9EC59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A80D8D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24797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48EC72A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1.提问：谁能用简单的几步说说怎么进行分段整理？”</w:t>
            </w:r>
          </w:p>
          <w:p w14:paraId="7375291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2.总结：一看标准定区间，二按区间分数据，三填表格做统计，四看结果想问题</w:t>
            </w:r>
          </w:p>
        </w:tc>
        <w:tc>
          <w:tcPr>
            <w:tcW w:w="1572" w:type="pct"/>
            <w:gridSpan w:val="3"/>
            <w:noWrap w:val="0"/>
            <w:vAlign w:val="top"/>
          </w:tcPr>
          <w:p w14:paraId="3A645FD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回顾并尝试概括分段整理的步骤。</w:t>
            </w:r>
          </w:p>
        </w:tc>
        <w:tc>
          <w:tcPr>
            <w:tcW w:w="842" w:type="pct"/>
            <w:noWrap w:val="0"/>
            <w:vAlign w:val="top"/>
          </w:tcPr>
          <w:p w14:paraId="32841E9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用简洁的口诀帮助学生梳理和记忆分段整理的流程，形成方法模型。</w:t>
            </w:r>
          </w:p>
        </w:tc>
        <w:tc>
          <w:tcPr>
            <w:tcW w:w="570" w:type="pct"/>
            <w:noWrap w:val="0"/>
            <w:vAlign w:val="top"/>
          </w:tcPr>
          <w:p w14:paraId="66FBCC2A">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6536E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08F4E8E1">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789629B2">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基础作业：完成同步练习</w:t>
            </w:r>
          </w:p>
          <w:p w14:paraId="24C904B2">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巩固作业：统计你所在小组同学的年龄整理成统计表，并写出一项发现。</w:t>
            </w:r>
          </w:p>
          <w:p w14:paraId="4403EB0B">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提升作业：请你设计一个班级购买新书调查方案，并说明你将如何对调查结果进行分段整理和分析。</w:t>
            </w:r>
          </w:p>
        </w:tc>
      </w:tr>
      <w:tr w14:paraId="5A14A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1" w:hRule="atLeast"/>
        </w:trPr>
        <w:tc>
          <w:tcPr>
            <w:tcW w:w="5000" w:type="pct"/>
            <w:gridSpan w:val="7"/>
            <w:noWrap w:val="0"/>
            <w:vAlign w:val="center"/>
          </w:tcPr>
          <w:p w14:paraId="14C62CF4">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18D0AA38">
            <w:pPr>
              <w:pStyle w:val="11"/>
              <w:pageBreakBefore w:val="0"/>
              <w:kinsoku/>
              <w:wordWrap/>
              <w:overflowPunct/>
              <w:topLinePunct w:val="0"/>
              <w:autoSpaceDE/>
              <w:autoSpaceDN/>
              <w:bidi w:val="0"/>
              <w:adjustRightInd/>
              <w:snapToGrid/>
              <w:spacing w:line="300" w:lineRule="auto"/>
              <w:jc w:val="center"/>
              <w:rPr>
                <w:rFonts w:hint="eastAsia" w:ascii="宋体" w:hAnsi="宋体" w:eastAsia="宋体" w:cs="宋体"/>
                <w:b/>
                <w:bCs/>
                <w:sz w:val="24"/>
                <w:szCs w:val="24"/>
              </w:rPr>
            </w:pPr>
            <w:r>
              <w:rPr>
                <w:rFonts w:hint="eastAsia" w:ascii="宋体" w:hAnsi="宋体" w:eastAsia="宋体" w:cs="宋体"/>
                <w:b/>
                <w:bCs/>
                <w:sz w:val="24"/>
                <w:szCs w:val="24"/>
              </w:rPr>
              <w:t>数据的分段整理</w:t>
            </w:r>
          </w:p>
          <w:p w14:paraId="3EB92451">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方法：</w:t>
            </w:r>
          </w:p>
          <w:p w14:paraId="56D0C59F">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1. 定标准：看需求，明区间（注意边界值）</w:t>
            </w:r>
          </w:p>
          <w:p w14:paraId="3EF4D305">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2. 分数据：按区间，逐个分（男、女分开）</w:t>
            </w:r>
          </w:p>
          <w:p w14:paraId="07118FAB">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3. 填表格：数人数，填进表（复式分段统计表）</w:t>
            </w:r>
          </w:p>
          <w:p w14:paraId="0408D401">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val="0"/>
                <w:bCs w:val="0"/>
                <w:sz w:val="24"/>
                <w:szCs w:val="24"/>
              </w:rPr>
              <w:t>4. 做分析：看分布，提建议</w:t>
            </w:r>
          </w:p>
        </w:tc>
      </w:tr>
      <w:tr w14:paraId="78259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7F70E7AD">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776BC09E">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成功之处：</w:t>
            </w:r>
            <w:r>
              <w:rPr>
                <w:rFonts w:hint="eastAsia" w:ascii="宋体" w:hAnsi="宋体" w:eastAsia="宋体" w:cs="宋体"/>
                <w:kern w:val="2"/>
                <w:sz w:val="24"/>
                <w:szCs w:val="24"/>
                <w:lang w:val="en-US" w:eastAsia="zh-CN" w:bidi="ar-SA"/>
              </w:rPr>
              <w:t>本节课以“跳绳成绩评定”为切入点，有效激发了学生对连续数据进行整理的需求。运用“数轴”模型直观展示分段区间，帮助学生清晰理解边界值的包含关系。小组合作完成分段统计的任务设计合理，学生在实践中掌握了分段整理的方法。引导学生基于数据提出“体育训练建议”，较好培养了数据分析和应用能力。</w:t>
            </w:r>
          </w:p>
          <w:p w14:paraId="79BAB0BE">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在分段统计过程中，部分小组出现遗漏或重复计数的错误，数据处理不够严谨。学生对“为什么要分段”的理解仍停留在操作层面，对其在数据分析中的深层次意义体会不深。迁移应用到“身高分段”时，部分学生自主设计分段标准的能力较弱。</w:t>
            </w:r>
          </w:p>
          <w:p w14:paraId="6A248505">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强调统计工作的严谨性，指导学生采用有序的“标记法”（如做记号）避免统计错误。增加讨论环节，引导学生思考“不分段会怎样？”“分段后能看出什么不分段看不出的信息？”。在迁移应用环节，先提供多个分段标准示例供学生比较选择，再尝试自主设计，降低思维坡度。</w:t>
            </w:r>
          </w:p>
        </w:tc>
      </w:tr>
    </w:tbl>
    <w:p w14:paraId="27BAD84F">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362"/>
        <w:gridCol w:w="1419"/>
        <w:gridCol w:w="1780"/>
        <w:gridCol w:w="240"/>
        <w:gridCol w:w="2104"/>
        <w:gridCol w:w="1219"/>
      </w:tblGrid>
      <w:tr w14:paraId="37B4E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44966A51">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127E5672">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练习十四</w:t>
            </w:r>
          </w:p>
        </w:tc>
      </w:tr>
      <w:tr w14:paraId="74EDF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4B435BCE">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0AF3B41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w:t>
            </w:r>
            <w:r>
              <w:rPr>
                <w:rFonts w:hint="eastAsia" w:asciiTheme="minorEastAsia" w:hAnsiTheme="minorEastAsia" w:cstheme="minorEastAsia"/>
                <w:b/>
                <w:bCs w:val="0"/>
                <w:sz w:val="24"/>
                <w:szCs w:val="24"/>
                <w:vertAlign w:val="baseline"/>
                <w:lang w:val="en-US" w:eastAsia="zh-CN"/>
              </w:rPr>
              <w:t>练习</w:t>
            </w:r>
            <w:r>
              <w:rPr>
                <w:rFonts w:hint="eastAsia" w:asciiTheme="minorEastAsia" w:hAnsiTheme="minorEastAsia" w:eastAsiaTheme="minorEastAsia" w:cstheme="minorEastAsia"/>
                <w:b/>
                <w:bCs w:val="0"/>
                <w:sz w:val="24"/>
                <w:szCs w:val="24"/>
                <w:vertAlign w:val="baseline"/>
                <w:lang w:val="en-US" w:eastAsia="zh-CN"/>
              </w:rPr>
              <w:t>课</w:t>
            </w:r>
          </w:p>
        </w:tc>
        <w:tc>
          <w:tcPr>
            <w:tcW w:w="1667" w:type="pct"/>
            <w:gridSpan w:val="3"/>
            <w:noWrap w:val="0"/>
            <w:vAlign w:val="center"/>
          </w:tcPr>
          <w:p w14:paraId="09C198D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49113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5000" w:type="pct"/>
            <w:gridSpan w:val="7"/>
            <w:noWrap w:val="0"/>
            <w:vAlign w:val="center"/>
          </w:tcPr>
          <w:p w14:paraId="2FBF0C92">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21A71F09">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是单元的综合练习课，旨在强化学生根据问题需求选择恰当统计方法的能力。教材通过班级图书角、汽车销售预测、家务时间整理、公司人员合并等真实情境，引导学生经历数据收集、整理、分析、决策的全过程，培养数据意识、推理能力和应用意识。</w:t>
            </w:r>
          </w:p>
        </w:tc>
      </w:tr>
      <w:tr w14:paraId="516A3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trPr>
        <w:tc>
          <w:tcPr>
            <w:tcW w:w="5000" w:type="pct"/>
            <w:gridSpan w:val="7"/>
            <w:noWrap w:val="0"/>
            <w:vAlign w:val="center"/>
          </w:tcPr>
          <w:p w14:paraId="2BEDB512">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56A9F503">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已初步学会制作单式或复式统计表，但从复杂信息中提取数据、进行分段整理的能力较弱。基于数据进行趋势预测和提出合理化建议，对学生来说是较高层次的思维挑战。教学中应着重引导学生读懂数据背后的信息，并鼓励他们结合生活经验进行有依据的推理与表达。</w:t>
            </w:r>
          </w:p>
        </w:tc>
      </w:tr>
      <w:tr w14:paraId="604EF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3FB4880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515F2FE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在分析班级图书角、公司销售数据、学生家务时间等真实数据情境中，提出如何收集、整理、分析数据以支持决策的问题。</w:t>
            </w:r>
          </w:p>
          <w:p w14:paraId="765E450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能根据问题需要，选择用单式或复式统计表整理数据，会进行简单的数据分析（如比较、求和、预测趋势）。</w:t>
            </w:r>
          </w:p>
          <w:p w14:paraId="43C535A1">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通过从数据中提取信息、提出预测与建议，培养数据意识与合情推理能力；在合并表格中学习构建数据模型。</w:t>
            </w:r>
          </w:p>
          <w:p w14:paraId="33046EC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交流从统计表中获得的信息与发现，反思数据整理与分析在生活中的广泛应用，培养用数据说话的理性精神。</w:t>
            </w:r>
          </w:p>
        </w:tc>
      </w:tr>
      <w:tr w14:paraId="32774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000" w:type="pct"/>
            <w:gridSpan w:val="7"/>
            <w:noWrap w:val="0"/>
            <w:vAlign w:val="center"/>
          </w:tcPr>
          <w:p w14:paraId="2C10A6DF">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通过对班级、家庭等真实数据的分析，培养用数据说话、依据事实决策的理性精神。</w:t>
            </w:r>
          </w:p>
        </w:tc>
      </w:tr>
      <w:tr w14:paraId="245BB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4C340BBD">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32789040">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从统计结果中提取信息，进行简单的计算、比较、分析和预测。</w:t>
            </w:r>
          </w:p>
          <w:p w14:paraId="13F04E1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根据统计结果提出有针对性、合理化的建议或预测。</w:t>
            </w:r>
          </w:p>
        </w:tc>
      </w:tr>
      <w:tr w14:paraId="16886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641BA222">
            <w:pPr>
              <w:pageBreakBefore w:val="0"/>
              <w:numPr>
                <w:ilvl w:val="0"/>
                <w:numId w:val="1"/>
              </w:numPr>
              <w:kinsoku/>
              <w:wordWrap/>
              <w:overflowPunct/>
              <w:topLinePunct w:val="0"/>
              <w:autoSpaceDE/>
              <w:autoSpaceDN/>
              <w:bidi w:val="0"/>
              <w:adjustRightInd/>
              <w:snapToGrid/>
              <w:spacing w:line="300" w:lineRule="auto"/>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教学准备：</w:t>
            </w:r>
          </w:p>
          <w:p w14:paraId="373F1DA6">
            <w:pPr>
              <w:pageBreakBefore w:val="0"/>
              <w:numPr>
                <w:ilvl w:val="0"/>
                <w:numId w:val="0"/>
              </w:numPr>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教师准备：多媒体课件、统计表</w:t>
            </w:r>
          </w:p>
          <w:p w14:paraId="39F4DD95">
            <w:pPr>
              <w:pageBreakBefore w:val="0"/>
              <w:numPr>
                <w:ilvl w:val="0"/>
                <w:numId w:val="0"/>
              </w:numPr>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学生准备：练习纸</w:t>
            </w:r>
          </w:p>
        </w:tc>
      </w:tr>
      <w:tr w14:paraId="41684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79755B57">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626A3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3C3D890">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回顾旧知，明确目标</w:t>
            </w:r>
          </w:p>
        </w:tc>
      </w:tr>
      <w:tr w14:paraId="126B0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35" w:type="pct"/>
            <w:gridSpan w:val="2"/>
            <w:noWrap w:val="0"/>
            <w:vAlign w:val="center"/>
          </w:tcPr>
          <w:p w14:paraId="2F2F5C2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609" w:type="pct"/>
            <w:gridSpan w:val="3"/>
            <w:noWrap w:val="0"/>
            <w:vAlign w:val="center"/>
          </w:tcPr>
          <w:p w14:paraId="598DFBA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84" w:type="pct"/>
            <w:noWrap w:val="0"/>
            <w:vAlign w:val="center"/>
          </w:tcPr>
          <w:p w14:paraId="4B3E36E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4891E1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3926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35" w:type="pct"/>
            <w:gridSpan w:val="2"/>
            <w:noWrap w:val="0"/>
            <w:vAlign w:val="top"/>
          </w:tcPr>
          <w:p w14:paraId="0FFB2FA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1.提问引导回忆：“本单元我们学习了哪些统计‘法宝’？”</w:t>
            </w:r>
          </w:p>
          <w:p w14:paraId="1BD4F23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2.揭示课题并创设情境：“今天我们将化身‘数据小侦探’，运用法宝解决《练习十四》中的实际问题。”</w:t>
            </w:r>
          </w:p>
        </w:tc>
        <w:tc>
          <w:tcPr>
            <w:tcW w:w="1609" w:type="pct"/>
            <w:gridSpan w:val="3"/>
            <w:noWrap w:val="0"/>
            <w:vAlign w:val="top"/>
          </w:tcPr>
          <w:p w14:paraId="35E0902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1.回忆并说出数据收集（举手、问卷）、记录（画√、画正字）、整理（单式、复式、分段统计表）的方法。</w:t>
            </w:r>
          </w:p>
          <w:p w14:paraId="5963B79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2.明确本节课要通过解决实际问题灵活运用统计方法。</w:t>
            </w:r>
          </w:p>
        </w:tc>
        <w:tc>
          <w:tcPr>
            <w:tcW w:w="984" w:type="pct"/>
            <w:noWrap w:val="0"/>
            <w:vAlign w:val="top"/>
          </w:tcPr>
          <w:p w14:paraId="6D0A54A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通过回顾整理，帮助学生系统梳理已学统计方法，为综合应用奠定基础。创设“数据小侦探”角色，能激发学生兴趣，明确学习任务，增强课堂参与感。</w:t>
            </w:r>
          </w:p>
        </w:tc>
        <w:tc>
          <w:tcPr>
            <w:tcW w:w="570" w:type="pct"/>
            <w:noWrap w:val="0"/>
            <w:vAlign w:val="top"/>
          </w:tcPr>
          <w:p w14:paraId="5F3975EB">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2C0B5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0B33466">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分层练习，巩固方法</w:t>
            </w:r>
          </w:p>
        </w:tc>
      </w:tr>
      <w:tr w14:paraId="26406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35" w:type="pct"/>
            <w:gridSpan w:val="2"/>
            <w:noWrap w:val="0"/>
            <w:vAlign w:val="center"/>
          </w:tcPr>
          <w:p w14:paraId="0F0C33B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609" w:type="pct"/>
            <w:gridSpan w:val="3"/>
            <w:noWrap w:val="0"/>
            <w:vAlign w:val="center"/>
          </w:tcPr>
          <w:p w14:paraId="570A052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84" w:type="pct"/>
            <w:noWrap w:val="0"/>
            <w:vAlign w:val="center"/>
          </w:tcPr>
          <w:p w14:paraId="1EAFF5D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D721FB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DF80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35" w:type="pct"/>
            <w:gridSpan w:val="2"/>
            <w:noWrap w:val="0"/>
            <w:vAlign w:val="top"/>
          </w:tcPr>
          <w:p w14:paraId="187AA46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第一关：基础应用（第1、2题）</w:t>
            </w:r>
          </w:p>
          <w:p w14:paraId="4AEBB1E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组织学生独立完成基础统计表分析及正字记录练习。</w:t>
            </w:r>
          </w:p>
          <w:p w14:paraId="49CF394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第二关：综合应用（第3、4题）</w:t>
            </w:r>
          </w:p>
          <w:p w14:paraId="2356F23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1.第3题（汽车销售趋势）：</w:t>
            </w:r>
          </w:p>
          <w:p w14:paraId="57777BE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（1）引导学生纵向观察数据变化趋势。</w:t>
            </w:r>
          </w:p>
          <w:p w14:paraId="4696050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（2）提问预测2023年销售情况并说明理由。</w:t>
            </w:r>
          </w:p>
          <w:p w14:paraId="4358ABF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2.第4题（家务时间分段整理）：</w:t>
            </w:r>
          </w:p>
          <w:p w14:paraId="5EBEDA7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（1）指导学生按性别和时长分段独立整理数据。</w:t>
            </w:r>
          </w:p>
          <w:p w14:paraId="68FCB09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（2）组织核对统计结果并讨论建议。</w:t>
            </w:r>
          </w:p>
          <w:p w14:paraId="699A397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（3）引导学生联系自身谈感受。</w:t>
            </w:r>
          </w:p>
          <w:p w14:paraId="3CACBA4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第三关：拓展应用（第5题）</w:t>
            </w:r>
          </w:p>
          <w:p w14:paraId="5B7E723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1.引导学生设计复式统计表的表头。</w:t>
            </w:r>
          </w:p>
          <w:p w14:paraId="44EA4D3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2.组织学生独立完成表格合并。</w:t>
            </w:r>
          </w:p>
          <w:p w14:paraId="23C32F0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3.提问：“从合并后的表中能提出什么数学问题？”</w:t>
            </w:r>
          </w:p>
        </w:tc>
        <w:tc>
          <w:tcPr>
            <w:tcW w:w="1609" w:type="pct"/>
            <w:gridSpan w:val="3"/>
            <w:noWrap w:val="0"/>
            <w:vAlign w:val="top"/>
          </w:tcPr>
          <w:p w14:paraId="0E4FC45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第一关：独立完成第1、2题，巩固单式统计表分析和正字记录法。</w:t>
            </w:r>
          </w:p>
          <w:p w14:paraId="261660D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第二关：</w:t>
            </w:r>
          </w:p>
          <w:p w14:paraId="79E11FF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1.观察汽车销售数据，描述燃油车销量下降、新能源车销量上升的趋势。根据趋势预测2023年销量并陈述理由。</w:t>
            </w:r>
          </w:p>
          <w:p w14:paraId="242C214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2.根据原始数据，独立完成按性别和时长的分段统计。核对结果后，参与讨论并提出家务劳动建议。结合自身情况分享家务时间与感受。</w:t>
            </w:r>
          </w:p>
          <w:p w14:paraId="0E74BF8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第三关：</w:t>
            </w:r>
          </w:p>
          <w:p w14:paraId="08B6626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1.预设：左侧“人员类别”，上方“第一分公司人数”“第二分公司人数”。</w:t>
            </w:r>
          </w:p>
          <w:p w14:paraId="7EDD8EA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2.将两个单式表合并成一个复式统计表。</w:t>
            </w:r>
          </w:p>
          <w:p w14:paraId="721F027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3.预设：两个分公司生产人员共多少人？”</w:t>
            </w:r>
          </w:p>
          <w:p w14:paraId="6800D88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解答：133+267=400（人）。</w:t>
            </w:r>
          </w:p>
          <w:p w14:paraId="6147CDC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tc>
        <w:tc>
          <w:tcPr>
            <w:tcW w:w="984" w:type="pct"/>
            <w:noWrap w:val="0"/>
            <w:vAlign w:val="top"/>
          </w:tcPr>
          <w:p w14:paraId="3542FD4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分层设计练习，从基础巩固到综合应用再到拓展构建，符合认知梯度。通过观察趋势、预测数据，培养学生数据分析与推理能力。分段整理与复式统计的结合，提升数据处理综合能力。设计表头和合并表格则锻炼了学生构建统计模型的灵活性。</w:t>
            </w:r>
          </w:p>
        </w:tc>
        <w:tc>
          <w:tcPr>
            <w:tcW w:w="570" w:type="pct"/>
            <w:noWrap w:val="0"/>
            <w:vAlign w:val="top"/>
          </w:tcPr>
          <w:p w14:paraId="3AE13C9F">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52944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9492154">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对比归纳，构建网络</w:t>
            </w:r>
          </w:p>
        </w:tc>
      </w:tr>
      <w:tr w14:paraId="4682B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35" w:type="pct"/>
            <w:gridSpan w:val="2"/>
            <w:noWrap w:val="0"/>
            <w:vAlign w:val="center"/>
          </w:tcPr>
          <w:p w14:paraId="5FD2D9C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609" w:type="pct"/>
            <w:gridSpan w:val="3"/>
            <w:noWrap w:val="0"/>
            <w:vAlign w:val="center"/>
          </w:tcPr>
          <w:p w14:paraId="22785E4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84" w:type="pct"/>
            <w:noWrap w:val="0"/>
            <w:vAlign w:val="center"/>
          </w:tcPr>
          <w:p w14:paraId="19A053E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859CA9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3D04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35" w:type="pct"/>
            <w:gridSpan w:val="2"/>
            <w:noWrap w:val="0"/>
            <w:vAlign w:val="top"/>
          </w:tcPr>
          <w:p w14:paraId="223530D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1.引导学生回顾五道题分别使用的统计方法。</w:t>
            </w:r>
          </w:p>
          <w:p w14:paraId="56CC862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提问并引导归纳解决统计问题的一般步骤：明确问题→收集数据→选择方法整理→分析数据→得出结论或建议。</w:t>
            </w:r>
          </w:p>
        </w:tc>
        <w:tc>
          <w:tcPr>
            <w:tcW w:w="1609" w:type="pct"/>
            <w:gridSpan w:val="3"/>
            <w:noWrap w:val="0"/>
            <w:vAlign w:val="top"/>
          </w:tcPr>
          <w:p w14:paraId="18FCCFF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1.回顾各题，说出主要使用的统计方法：简单的单式统计表分析、“正”字记录与单式统计表、多数据序列的观察与趋势分析、分段整理与复式统计的结合、复式统计表的构建。</w:t>
            </w:r>
          </w:p>
          <w:p w14:paraId="38B370BB">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2.在教师引导下，总结并复述解决统计问题的一般步骤。</w:t>
            </w:r>
          </w:p>
        </w:tc>
        <w:tc>
          <w:tcPr>
            <w:tcW w:w="984" w:type="pct"/>
            <w:noWrap w:val="0"/>
            <w:vAlign w:val="top"/>
          </w:tcPr>
          <w:p w14:paraId="54C0CB4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通过对比归纳，帮助学生将零散的题目与方法建立联系，形成知识网络。提炼一般步骤，是将具体技能上升为策略性思维，培养学生的统计思维流程和问题解决模型。</w:t>
            </w:r>
          </w:p>
        </w:tc>
        <w:tc>
          <w:tcPr>
            <w:tcW w:w="570" w:type="pct"/>
            <w:noWrap w:val="0"/>
            <w:vAlign w:val="top"/>
          </w:tcPr>
          <w:p w14:paraId="091D51FE">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746D7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19E1873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264C85D9">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基础作业：完成同步练习题</w:t>
            </w:r>
          </w:p>
          <w:p w14:paraId="7C891B4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巩固作业：设计一个复式统计表进行整理，并写出一条关于家庭垃圾产生的发现。</w:t>
            </w:r>
          </w:p>
          <w:p w14:paraId="576BC4E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提升作业：从新闻找一组简单的统计数据尝试推测下个月的可能情况</w:t>
            </w:r>
          </w:p>
        </w:tc>
      </w:tr>
      <w:tr w14:paraId="2D95F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789BB4B2">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09F5B29B">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rPr>
              <w:t>练习十</w:t>
            </w:r>
            <w:r>
              <w:rPr>
                <w:rFonts w:hint="eastAsia" w:ascii="宋体" w:hAnsi="宋体" w:eastAsia="宋体" w:cs="宋体"/>
                <w:sz w:val="24"/>
                <w:szCs w:val="32"/>
                <w:lang w:val="en-US" w:eastAsia="zh-CN"/>
              </w:rPr>
              <w:t>四</w:t>
            </w:r>
          </w:p>
          <w:p w14:paraId="54FD2F85">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收集数据的方法</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举手、问卷等</w:t>
            </w:r>
          </w:p>
          <w:p w14:paraId="79DD0B91">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记录数据的方法</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画“√”、画“正”字</w:t>
            </w:r>
          </w:p>
          <w:p w14:paraId="32402EB5">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整理数据的方法</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单式统计表、复式统计表、分段统计表</w:t>
            </w:r>
          </w:p>
          <w:p w14:paraId="409B36E3">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明确问题 → 收集数据 → 选择方法整理数据 → 分析数据 → 得出结论或建议</w:t>
            </w:r>
          </w:p>
        </w:tc>
      </w:tr>
      <w:tr w14:paraId="387A6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0D35AD3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47529A2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本节课以“数据小侦探”的角色引领学习，任务驱动感强。通过分析汽车销售趋势、家务时间等真实数据，引导学生从数据中提取信息、进行预测、提出建议，很好地培养了数据意识和分析能力。合并表格的练习，锻炼了学生构建复式统计表模型的能力。</w:t>
            </w:r>
          </w:p>
          <w:p w14:paraId="77504C6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bCs/>
                <w:sz w:val="24"/>
                <w:szCs w:val="24"/>
                <w:lang w:eastAsia="zh-CN"/>
              </w:rPr>
              <w:t>不足之处：</w:t>
            </w:r>
            <w:r>
              <w:rPr>
                <w:rFonts w:hint="eastAsia" w:ascii="宋体" w:hAnsi="宋体" w:eastAsia="宋体" w:cs="宋体"/>
                <w:b w:val="0"/>
                <w:bCs/>
                <w:sz w:val="24"/>
                <w:szCs w:val="24"/>
                <w:lang w:eastAsia="zh-CN"/>
              </w:rPr>
              <w:t>在分析汽车销售数据时，部分学生的预测缺乏依据，或理由表述不清（如只说“我觉得会增多”）。家务时间统计后，学生提出的建议多流于“要多做家务”的泛泛而谈，不够具体、有针对性。课堂讨论有时偏离数学分析，陷入生活细节。</w:t>
            </w:r>
          </w:p>
          <w:p w14:paraId="1622FC5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eastAsia="zh-CN"/>
              </w:rPr>
              <w:t>改进措施：</w:t>
            </w:r>
            <w:r>
              <w:rPr>
                <w:rFonts w:hint="eastAsia" w:ascii="宋体" w:hAnsi="宋体" w:eastAsia="宋体" w:cs="宋体"/>
                <w:b w:val="0"/>
                <w:bCs/>
                <w:sz w:val="24"/>
                <w:szCs w:val="24"/>
                <w:lang w:eastAsia="zh-CN"/>
              </w:rPr>
              <w:t>训练学生用“因为……（数据趋势），所以……（预测结果）”的句式规范表达预测理由。在提建议环节，教师可提供范例，如“建议每天做家务时间在10分钟以下的同学，尝试先从整理书桌开始”，引导学生提出更具体可行的建议。教师需加强讨论方向的引导，聚焦数据本身。</w:t>
            </w:r>
          </w:p>
        </w:tc>
      </w:tr>
    </w:tbl>
    <w:p w14:paraId="167AD0BA">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63939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54967AE9">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66300BC6">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整理和复习</w:t>
            </w:r>
          </w:p>
        </w:tc>
      </w:tr>
      <w:tr w14:paraId="6B36A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34528B6A">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4831056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7954441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3912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5000" w:type="pct"/>
            <w:gridSpan w:val="7"/>
            <w:noWrap w:val="0"/>
            <w:vAlign w:val="center"/>
          </w:tcPr>
          <w:p w14:paraId="43C3B1DA">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一、教材内容分析：</w:t>
            </w:r>
          </w:p>
          <w:p w14:paraId="6597658B">
            <w:pPr>
              <w:pageBreakBefore w:val="0"/>
              <w:kinsoku/>
              <w:wordWrap/>
              <w:overflowPunct/>
              <w:topLinePunct w:val="0"/>
              <w:autoSpaceDE/>
              <w:autoSpaceDN/>
              <w:bidi w:val="0"/>
              <w:adjustRightInd/>
              <w:snapToGrid/>
              <w:spacing w:line="300" w:lineRule="auto"/>
              <w:ind w:firstLine="480" w:firstLineChars="200"/>
              <w:jc w:val="both"/>
              <w:textAlignment w:val="auto"/>
              <w:rPr>
                <w:rFonts w:hint="eastAsia" w:asciiTheme="minorEastAsia" w:hAnsiTheme="minorEastAsia" w:cstheme="minorEastAsia"/>
                <w:b/>
                <w:bCs w:val="0"/>
                <w:sz w:val="24"/>
                <w:szCs w:val="24"/>
                <w:vertAlign w:val="baseline"/>
                <w:lang w:val="en-US" w:eastAsia="zh-CN"/>
              </w:rPr>
            </w:pPr>
            <w:r>
              <w:rPr>
                <w:rFonts w:hint="eastAsia" w:ascii="宋体" w:hAnsi="宋体" w:eastAsia="宋体" w:cs="宋体"/>
                <w:b w:val="0"/>
                <w:bCs/>
                <w:sz w:val="24"/>
                <w:szCs w:val="24"/>
                <w:vertAlign w:val="baseline"/>
                <w:lang w:val="en-US" w:eastAsia="zh-CN"/>
              </w:rPr>
              <w:t>本课时通过引导学生自主构建知识结构图，系统梳理单元所学。教材以“小丽整理图”为范例，强调对“收集→记录→整理→分析→决策”完整过程的回顾与整合。通过提出“其他数据呈现方式”等延伸问题，搭建与后续学习（统计图）的桥梁。编排着重知识的结构化、系统化与迁移应用。</w:t>
            </w:r>
          </w:p>
        </w:tc>
      </w:tr>
      <w:tr w14:paraId="398B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5000" w:type="pct"/>
            <w:gridSpan w:val="7"/>
            <w:noWrap w:val="0"/>
            <w:vAlign w:val="center"/>
          </w:tcPr>
          <w:p w14:paraId="1417F00A">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二、学情分析：</w:t>
            </w:r>
          </w:p>
          <w:p w14:paraId="55730B75">
            <w:pPr>
              <w:pageBreakBefore w:val="0"/>
              <w:kinsoku/>
              <w:wordWrap/>
              <w:overflowPunct/>
              <w:topLinePunct w:val="0"/>
              <w:autoSpaceDE/>
              <w:autoSpaceDN/>
              <w:bidi w:val="0"/>
              <w:adjustRightInd/>
              <w:snapToGrid/>
              <w:spacing w:line="300" w:lineRule="auto"/>
              <w:ind w:firstLine="480" w:firstLineChars="200"/>
              <w:jc w:val="both"/>
              <w:textAlignment w:val="auto"/>
              <w:rPr>
                <w:rFonts w:hint="eastAsia" w:asciiTheme="minorEastAsia" w:hAnsiTheme="minorEastAsia" w:cstheme="minorEastAsia"/>
                <w:b w:val="0"/>
                <w:bCs/>
                <w:sz w:val="24"/>
                <w:szCs w:val="24"/>
                <w:vertAlign w:val="baseline"/>
                <w:lang w:val="en-US" w:eastAsia="zh-CN"/>
              </w:rPr>
            </w:pPr>
            <w:r>
              <w:rPr>
                <w:rFonts w:hint="eastAsia" w:asciiTheme="minorEastAsia" w:hAnsiTheme="minorEastAsia" w:cstheme="minorEastAsia"/>
                <w:b w:val="0"/>
                <w:bCs/>
                <w:sz w:val="24"/>
                <w:szCs w:val="24"/>
                <w:vertAlign w:val="baseline"/>
                <w:lang w:val="en-US" w:eastAsia="zh-CN"/>
              </w:rPr>
              <w:t>学生掌握了零散的统计技能，但缺乏系统认知。自主整理时难以建立知识间的逻辑关联，对统计思想的理解停留在操作层面。需要教师提供整理框架和方法指导，通过交流分享促进深度思考，实现从具体操作到系统认知的升华，培养元认知能力。</w:t>
            </w:r>
          </w:p>
        </w:tc>
      </w:tr>
      <w:tr w14:paraId="480CF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18B76360">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4100A2DF">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在单元学习后，创设“整理知识工具箱”的情境，驱动学生对所学统计知识、方法与思想进行自主梳理与系统建构。</w:t>
            </w:r>
          </w:p>
          <w:p w14:paraId="4DFB0C86">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②</w:t>
            </w:r>
            <w:r>
              <w:rPr>
                <w:rFonts w:hint="eastAsia" w:ascii="宋体" w:hAnsi="宋体" w:eastAsia="宋体" w:cs="宋体"/>
                <w:b/>
                <w:bCs/>
                <w:sz w:val="24"/>
                <w:szCs w:val="24"/>
              </w:rPr>
              <w:t>知识与技能：</w:t>
            </w:r>
            <w:r>
              <w:rPr>
                <w:rFonts w:hint="eastAsia" w:ascii="宋体" w:hAnsi="宋体" w:eastAsia="宋体" w:cs="宋体"/>
                <w:sz w:val="24"/>
                <w:szCs w:val="24"/>
              </w:rPr>
              <w:t>运用思维导图等方式，结构化地梳理本单元从数据收集到分析决策的全过程及具体方法，形成完整的知识网络。</w:t>
            </w:r>
          </w:p>
          <w:p w14:paraId="19A250C2">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③</w:t>
            </w:r>
            <w:r>
              <w:rPr>
                <w:rFonts w:hint="eastAsia" w:ascii="宋体" w:hAnsi="宋体" w:eastAsia="宋体" w:cs="宋体"/>
                <w:b/>
                <w:bCs/>
                <w:sz w:val="24"/>
                <w:szCs w:val="24"/>
              </w:rPr>
              <w:t>思维与表达：</w:t>
            </w:r>
            <w:r>
              <w:rPr>
                <w:rFonts w:hint="eastAsia" w:ascii="宋体" w:hAnsi="宋体" w:eastAsia="宋体" w:cs="宋体"/>
                <w:sz w:val="24"/>
                <w:szCs w:val="24"/>
              </w:rPr>
              <w:t>提升归纳、整合与迁移的元认知能力，将零散经验系统化为统计思维模型，并能清晰阐述不同统计工具的联系与区别。</w:t>
            </w:r>
          </w:p>
          <w:p w14:paraId="666B2728">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val="en-US" w:eastAsia="zh-CN"/>
              </w:rPr>
              <w:t>④</w:t>
            </w:r>
            <w:r>
              <w:rPr>
                <w:rFonts w:hint="eastAsia" w:ascii="宋体" w:hAnsi="宋体" w:eastAsia="宋体" w:cs="宋体"/>
                <w:b/>
                <w:bCs/>
                <w:sz w:val="24"/>
                <w:szCs w:val="24"/>
              </w:rPr>
              <w:t>交流与反思：</w:t>
            </w:r>
            <w:r>
              <w:rPr>
                <w:rFonts w:hint="eastAsia" w:ascii="宋体" w:hAnsi="宋体" w:eastAsia="宋体" w:cs="宋体"/>
                <w:sz w:val="24"/>
                <w:szCs w:val="24"/>
              </w:rPr>
              <w:t>通过分享与完善各自的“知识地图”，在交流中取长补短，深化理解，并能提出延伸性问题，展望统计知识的未来应用与发展。</w:t>
            </w:r>
          </w:p>
        </w:tc>
      </w:tr>
      <w:tr w14:paraId="00C98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5000" w:type="pct"/>
            <w:gridSpan w:val="7"/>
            <w:noWrap w:val="0"/>
            <w:vAlign w:val="center"/>
          </w:tcPr>
          <w:p w14:paraId="614CE3E1">
            <w:pPr>
              <w:pageBreakBefore w:val="0"/>
              <w:kinsoku/>
              <w:wordWrap/>
              <w:overflowPunct/>
              <w:topLinePunct w:val="0"/>
              <w:autoSpaceDE/>
              <w:autoSpaceDN/>
              <w:bidi w:val="0"/>
              <w:adjustRightInd/>
              <w:snapToGrid/>
              <w:spacing w:line="300" w:lineRule="auto"/>
              <w:jc w:val="left"/>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思政元素：</w:t>
            </w:r>
            <w:r>
              <w:rPr>
                <w:rFonts w:hint="eastAsia" w:ascii="宋体" w:hAnsi="宋体" w:eastAsia="宋体" w:cs="宋体"/>
                <w:b w:val="0"/>
                <w:bCs w:val="0"/>
                <w:sz w:val="24"/>
                <w:szCs w:val="24"/>
                <w:lang w:val="en-US" w:eastAsia="zh-CN"/>
              </w:rPr>
              <w:t>在知识梳理中体会系统思维的价值，培养善于总结、持续改进的学习品质。</w:t>
            </w:r>
          </w:p>
        </w:tc>
      </w:tr>
      <w:tr w14:paraId="79076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2C8D2338">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4BE89617">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理解并掌握“数据收集→记录→整理→分析→决策”的完整统计过程。</w:t>
            </w:r>
          </w:p>
          <w:p w14:paraId="16A1269E">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激发学生提出有价值的、可进一步探究的延伸问题，深化对统计思想的理解。</w:t>
            </w:r>
          </w:p>
        </w:tc>
      </w:tr>
      <w:tr w14:paraId="2C333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63D53C4B">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五、教学准备：</w:t>
            </w:r>
          </w:p>
          <w:p w14:paraId="3A1C6523">
            <w:pPr>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教师准备：多媒体课件、统计表</w:t>
            </w:r>
          </w:p>
          <w:p w14:paraId="7E9E7A0A">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val="0"/>
                <w:bCs/>
                <w:sz w:val="24"/>
                <w:szCs w:val="24"/>
                <w:lang w:eastAsia="zh-CN"/>
              </w:rPr>
              <w:t>学生准备：学习单、练习册</w:t>
            </w:r>
          </w:p>
        </w:tc>
      </w:tr>
      <w:tr w14:paraId="20D4B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6980911E">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712CD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6725576">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color w:val="auto"/>
                <w:kern w:val="0"/>
                <w:sz w:val="24"/>
                <w:szCs w:val="24"/>
              </w:rPr>
              <w:t>创设情境，激发整理动机</w:t>
            </w:r>
          </w:p>
        </w:tc>
      </w:tr>
      <w:tr w14:paraId="6924F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9C5451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14454C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4F7B4F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0138D6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79FA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7930D8B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谈话引入，将单元知识比作“工具箱”，提问：“如果不整理，要用的时候会不会找不到？”</w:t>
            </w:r>
          </w:p>
          <w:p w14:paraId="0A676F8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出示范例：课件展示教材第73页小丽整理的知识结构图。“她的方法给了你什么启发？”</w:t>
            </w:r>
          </w:p>
          <w:p w14:paraId="6C5C9C1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明确任务：“今天，我们就来做一次知识的‘整理师’，绘制一张专属的‘统计地图’！”</w:t>
            </w:r>
          </w:p>
        </w:tc>
        <w:tc>
          <w:tcPr>
            <w:tcW w:w="1572" w:type="pct"/>
            <w:gridSpan w:val="3"/>
            <w:noWrap w:val="0"/>
            <w:vAlign w:val="top"/>
          </w:tcPr>
          <w:p w14:paraId="55BDB94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认同整理知识的必要性。</w:t>
            </w:r>
          </w:p>
          <w:p w14:paraId="75C09AA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观察范例，获得整理方法的启发。</w:t>
            </w:r>
          </w:p>
          <w:p w14:paraId="649EE72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明确本节课的核心任务是系统整理单元知识。</w:t>
            </w:r>
          </w:p>
        </w:tc>
        <w:tc>
          <w:tcPr>
            <w:tcW w:w="842" w:type="pct"/>
            <w:noWrap w:val="0"/>
            <w:vAlign w:val="top"/>
          </w:tcPr>
          <w:p w14:paraId="6231160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用生动比喻激发学生自主整理知识的意愿。通过范例展示，提供整理方法的支架，降低畏难情绪，明确学习任务。</w:t>
            </w:r>
          </w:p>
        </w:tc>
        <w:tc>
          <w:tcPr>
            <w:tcW w:w="570" w:type="pct"/>
            <w:noWrap w:val="0"/>
            <w:vAlign w:val="top"/>
          </w:tcPr>
          <w:p w14:paraId="2C9112BC">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77744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26430C4">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color w:val="auto"/>
                <w:kern w:val="0"/>
                <w:sz w:val="24"/>
                <w:szCs w:val="24"/>
              </w:rPr>
              <w:t>自主回顾，绘制思维地图</w:t>
            </w:r>
          </w:p>
        </w:tc>
      </w:tr>
      <w:tr w14:paraId="49ED4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6F1D628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1DE69E0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B8E26C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398DBE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21D5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2C6FA3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活动一：静心回顾，罗列“宝贝”</w:t>
            </w:r>
          </w:p>
          <w:p w14:paraId="25AA495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引导学生独立回忆，用关键词或图画列出本单元所有知识点和方法。</w:t>
            </w:r>
          </w:p>
          <w:p w14:paraId="43FCEE3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2BB700C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活动二：构建联系，绘制导图</w:t>
            </w:r>
          </w:p>
          <w:p w14:paraId="6FDF444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示范引导：教师在黑板上以“数据的收集与整理”为中心，通过提问（“第一步做什么？”）引导学生梳理出“收集→记录→整理→分析→解决问题”的主干过程。</w:t>
            </w:r>
          </w:p>
          <w:p w14:paraId="560EEC5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鼓励学生个性创作，参考主干，用彩色笔绘制个性化的知识结构图或思维导图，并鼓励创新形式（如大树、房子、工具箱）。</w:t>
            </w:r>
          </w:p>
        </w:tc>
        <w:tc>
          <w:tcPr>
            <w:tcW w:w="1572" w:type="pct"/>
            <w:gridSpan w:val="3"/>
            <w:noWrap w:val="0"/>
            <w:vAlign w:val="top"/>
          </w:tcPr>
          <w:p w14:paraId="565CBE6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静心回忆，在纸上罗列出想到的统计方法（如画正字、复式表、分段整理等）。</w:t>
            </w:r>
          </w:p>
          <w:p w14:paraId="1F5A260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B99A1E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3DC77A1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观看教师示范，理解知识的主干脉络。</w:t>
            </w:r>
          </w:p>
          <w:p w14:paraId="3285121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进行个性化创作，绘制自己的知识网络图，尝试用比喻构建知识体系。</w:t>
            </w:r>
          </w:p>
        </w:tc>
        <w:tc>
          <w:tcPr>
            <w:tcW w:w="842" w:type="pct"/>
            <w:noWrap w:val="0"/>
            <w:vAlign w:val="top"/>
          </w:tcPr>
          <w:p w14:paraId="65981E3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促使学生个体对单元知识进行初步检索和提取，为系统梳理做好准备。</w:t>
            </w:r>
          </w:p>
          <w:p w14:paraId="3DD55F7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2DA7F49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教师示范提供思维框架和逻辑线索，引导学生建立知识间的联系。个性化创作尊重学生差异，激发创造性，深化对知识结构的理解。</w:t>
            </w:r>
          </w:p>
        </w:tc>
        <w:tc>
          <w:tcPr>
            <w:tcW w:w="570" w:type="pct"/>
            <w:noWrap w:val="0"/>
            <w:vAlign w:val="top"/>
          </w:tcPr>
          <w:p w14:paraId="0480217F">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42D69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CEC7940">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color w:val="auto"/>
                <w:kern w:val="0"/>
                <w:sz w:val="24"/>
                <w:szCs w:val="24"/>
              </w:rPr>
              <w:t>交流分享，完善知识网络</w:t>
            </w:r>
          </w:p>
        </w:tc>
      </w:tr>
      <w:tr w14:paraId="2592B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0212A5F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497517F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70D03D3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531718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8ECE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32DD87C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活动一：小组交流，取长补短</w:t>
            </w:r>
          </w:p>
          <w:p w14:paraId="651E07E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组织四人小组内互相展示并介绍自己的“思维地图”。</w:t>
            </w:r>
          </w:p>
          <w:p w14:paraId="0DF3E30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鼓励互相学习，用不同颜色的笔补充遗漏点或新想法。</w:t>
            </w:r>
          </w:p>
          <w:p w14:paraId="7349B5D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活动二：全班展示，共建“智慧树”</w:t>
            </w:r>
          </w:p>
          <w:p w14:paraId="7FE8476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邀请有代表性的学生上台展示解说。</w:t>
            </w:r>
          </w:p>
          <w:p w14:paraId="11FA135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师生共同在黑板的“单元知识大树”上粘贴磁贴，完善各个分支下的具体内容（树根、树干、树枝、果实）。</w:t>
            </w:r>
          </w:p>
        </w:tc>
        <w:tc>
          <w:tcPr>
            <w:tcW w:w="1572" w:type="pct"/>
            <w:gridSpan w:val="3"/>
            <w:noWrap w:val="0"/>
            <w:vAlign w:val="top"/>
          </w:tcPr>
          <w:p w14:paraId="7D1E72E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在小组内展示并解说自己的整理成果。</w:t>
            </w:r>
          </w:p>
          <w:p w14:paraId="48C8528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倾听同伴分享，借鉴优点，完善自己的知识图。</w:t>
            </w:r>
          </w:p>
          <w:p w14:paraId="2C1FD50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ECB50A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9FF5B4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代表上台展示，锻炼表达能力。</w:t>
            </w:r>
          </w:p>
          <w:p w14:paraId="72B3E69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全体参与，共同补充和完善黑板上的集体知识树。</w:t>
            </w:r>
          </w:p>
        </w:tc>
        <w:tc>
          <w:tcPr>
            <w:tcW w:w="842" w:type="pct"/>
            <w:noWrap w:val="0"/>
            <w:vAlign w:val="top"/>
          </w:tcPr>
          <w:p w14:paraId="41B4423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通过小组交流与全班共建，促进知识共享与完善，形成集体智慧结晶，增强知识整体性。</w:t>
            </w:r>
          </w:p>
        </w:tc>
        <w:tc>
          <w:tcPr>
            <w:tcW w:w="570" w:type="pct"/>
            <w:noWrap w:val="0"/>
            <w:vAlign w:val="top"/>
          </w:tcPr>
          <w:p w14:paraId="08B1B8CF">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426D7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65E859D">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color w:val="auto"/>
                <w:kern w:val="0"/>
                <w:sz w:val="24"/>
                <w:szCs w:val="24"/>
              </w:rPr>
              <w:t>深度反思，提出延伸问题</w:t>
            </w:r>
          </w:p>
        </w:tc>
      </w:tr>
      <w:tr w14:paraId="276E2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C9053D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3758DCD9">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05C786B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749F52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DE3E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35AD473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引导学生畅谈收获与联系：“学习这个单元后，你最大的收获是什么？它和你以前学过的哪些知识有联系？”</w:t>
            </w:r>
          </w:p>
          <w:p w14:paraId="1DBA408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挑战“小丽之问”：聚焦教材问题“除了统计表，还有其他方式能呈现数据吗？”展示简单的条形统计图、饼图图片引导学生思考，得出结论。</w:t>
            </w:r>
          </w:p>
        </w:tc>
        <w:tc>
          <w:tcPr>
            <w:tcW w:w="1572" w:type="pct"/>
            <w:gridSpan w:val="3"/>
            <w:noWrap w:val="0"/>
            <w:vAlign w:val="top"/>
          </w:tcPr>
          <w:p w14:paraId="1099133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分享个人收获，并建立与本单元及以往知识（如分类、比较、计算）的联系。</w:t>
            </w:r>
          </w:p>
          <w:p w14:paraId="5948E31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思考并讨论数据的不同呈现方式，认识统计表和统计图各有优势。</w:t>
            </w:r>
          </w:p>
        </w:tc>
        <w:tc>
          <w:tcPr>
            <w:tcW w:w="842" w:type="pct"/>
            <w:noWrap w:val="0"/>
            <w:vAlign w:val="top"/>
          </w:tcPr>
          <w:p w14:paraId="6F3935C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引导学生反思收获与知识联系，探讨数据呈现多样性，开阔统计视野，激发持续探究兴趣。</w:t>
            </w:r>
          </w:p>
        </w:tc>
        <w:tc>
          <w:tcPr>
            <w:tcW w:w="570" w:type="pct"/>
            <w:noWrap w:val="0"/>
            <w:vAlign w:val="top"/>
          </w:tcPr>
          <w:p w14:paraId="4845F286">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3D77E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5A7B1598">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61A91B49">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基础作业：完成同步练习题</w:t>
            </w:r>
          </w:p>
          <w:p w14:paraId="6BD11913">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巩固作业：整理完善单元知识结构图</w:t>
            </w:r>
          </w:p>
          <w:p w14:paraId="75328D5E">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提升作业：完成教材“整理和复习”下方的思考题：尝试用画图的方式</w:t>
            </w:r>
          </w:p>
        </w:tc>
      </w:tr>
      <w:tr w14:paraId="6AD3A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1" w:hRule="atLeast"/>
        </w:trPr>
        <w:tc>
          <w:tcPr>
            <w:tcW w:w="5000" w:type="pct"/>
            <w:gridSpan w:val="7"/>
            <w:noWrap w:val="0"/>
            <w:vAlign w:val="center"/>
          </w:tcPr>
          <w:p w14:paraId="670FCF87">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b/>
                <w:bCs/>
                <w:sz w:val="24"/>
                <w:szCs w:val="24"/>
              </w:rPr>
            </w:pPr>
            <w:r>
              <w:rPr>
                <w:rFonts w:hint="eastAsia" w:ascii="宋体" w:hAnsi="宋体" w:eastAsia="宋体" w:cs="宋体"/>
                <w:b/>
                <w:bCs/>
                <w:sz w:val="24"/>
                <w:szCs w:val="24"/>
                <w:lang w:eastAsia="zh-CN"/>
              </w:rPr>
              <w:t>八、板书设计</w:t>
            </w:r>
          </w:p>
          <w:p w14:paraId="229D6901">
            <w:pPr>
              <w:pStyle w:val="11"/>
              <w:pageBreakBefore w:val="0"/>
              <w:kinsoku/>
              <w:wordWrap/>
              <w:overflowPunct/>
              <w:topLinePunct w:val="0"/>
              <w:autoSpaceDE/>
              <w:autoSpaceDN/>
              <w:bidi w:val="0"/>
              <w:adjustRightInd/>
              <w:snapToGrid/>
              <w:spacing w:line="30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整理和复习：数据的收集与整理</w:t>
            </w:r>
          </w:p>
          <w:p w14:paraId="5E4F45C8">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中心：用数据解决问题</w:t>
            </w:r>
          </w:p>
          <w:p w14:paraId="5FD65CCA">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主干（统计过程）：</w:t>
            </w:r>
          </w:p>
          <w:p w14:paraId="48AA2D23">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现实问题 → 收集数据 → 记录数据 → 整理数据 → 分析数据 → 得出结论/决策</w:t>
            </w:r>
          </w:p>
          <w:p w14:paraId="354BBD93">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val="0"/>
                <w:bCs w:val="0"/>
                <w:sz w:val="24"/>
                <w:szCs w:val="24"/>
              </w:rPr>
              <w:t>分支（我们的方法）</w:t>
            </w:r>
          </w:p>
        </w:tc>
      </w:tr>
      <w:tr w14:paraId="65797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top"/>
          </w:tcPr>
          <w:p w14:paraId="67D8BCA8">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3A541F35">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成功之处：</w:t>
            </w:r>
            <w:r>
              <w:rPr>
                <w:rFonts w:hint="eastAsia" w:ascii="宋体" w:hAnsi="宋体" w:eastAsia="宋体" w:cs="宋体"/>
                <w:kern w:val="2"/>
                <w:sz w:val="24"/>
                <w:szCs w:val="24"/>
                <w:lang w:val="en-US" w:eastAsia="zh-CN" w:bidi="ar-SA"/>
              </w:rPr>
              <w:t>本节课采用“自主整理与构建知识地图”的形式，有效调动了学生的主体性。通过范例引导和个性化创作，学生呈现了多样化的知识结构图（如智慧树、工具箱等），展现了良好的归纳能力。在交流分享环节，学生互相补充完善，形成了更完整的单元认知体系。“小丽之问”的延伸讨论，成功激发了学生对统计图的兴趣，为后续学习做好了铺垫。</w:t>
            </w:r>
          </w:p>
          <w:p w14:paraId="53F217A3">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部分学生的知识梳理仍停留在知识点罗列层面，未能清晰展现统计过程的内在逻辑联系。课堂时间较紧，个别学生的个性化导图未能充分展示和交流。对“统计思想方法”的提炼和升华还可以更深入。</w:t>
            </w:r>
          </w:p>
          <w:p w14:paraId="3A86B78D">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在自主整理前，教师可提供“问题解决过程”或“方法工具分类”等不同梳理角度的示范，引导学生关注知识间的逻辑性。采用“画廊漫步”等形式，让所有学生作品都能得到浏览和评价。最后增加“一句话说统计”的总结环节，引导学生提炼本单元的核心思想，提升认识高度。</w:t>
            </w:r>
          </w:p>
        </w:tc>
      </w:tr>
    </w:tbl>
    <w:p w14:paraId="210ADAF1">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7"/>
        <w:gridCol w:w="1515"/>
        <w:gridCol w:w="1780"/>
        <w:gridCol w:w="2344"/>
        <w:gridCol w:w="1219"/>
      </w:tblGrid>
      <w:tr w14:paraId="509DE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2"/>
            <w:noWrap w:val="0"/>
            <w:vAlign w:val="center"/>
          </w:tcPr>
          <w:p w14:paraId="06A8D988">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3"/>
            <w:noWrap w:val="0"/>
            <w:vAlign w:val="center"/>
          </w:tcPr>
          <w:p w14:paraId="6B3798DF">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练习十五</w:t>
            </w:r>
          </w:p>
        </w:tc>
      </w:tr>
      <w:tr w14:paraId="7C16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790" w:type="pct"/>
            <w:noWrap w:val="0"/>
            <w:vAlign w:val="center"/>
          </w:tcPr>
          <w:p w14:paraId="08651FEE">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541" w:type="pct"/>
            <w:gridSpan w:val="2"/>
            <w:noWrap w:val="0"/>
            <w:vAlign w:val="center"/>
          </w:tcPr>
          <w:p w14:paraId="02E2669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w:t>
            </w:r>
            <w:r>
              <w:rPr>
                <w:rFonts w:hint="eastAsia" w:asciiTheme="minorEastAsia" w:hAnsiTheme="minorEastAsia" w:cstheme="minorEastAsia"/>
                <w:b/>
                <w:bCs w:val="0"/>
                <w:sz w:val="24"/>
                <w:szCs w:val="24"/>
                <w:vertAlign w:val="baseline"/>
                <w:lang w:val="en-US" w:eastAsia="zh-CN"/>
              </w:rPr>
              <w:t>练习</w:t>
            </w:r>
            <w:r>
              <w:rPr>
                <w:rFonts w:hint="eastAsia" w:asciiTheme="minorEastAsia" w:hAnsiTheme="minorEastAsia" w:eastAsiaTheme="minorEastAsia" w:cstheme="minorEastAsia"/>
                <w:b/>
                <w:bCs w:val="0"/>
                <w:sz w:val="24"/>
                <w:szCs w:val="24"/>
                <w:vertAlign w:val="baseline"/>
                <w:lang w:val="en-US" w:eastAsia="zh-CN"/>
              </w:rPr>
              <w:t>课</w:t>
            </w:r>
          </w:p>
        </w:tc>
        <w:tc>
          <w:tcPr>
            <w:tcW w:w="1667" w:type="pct"/>
            <w:gridSpan w:val="2"/>
            <w:noWrap w:val="0"/>
            <w:vAlign w:val="center"/>
          </w:tcPr>
          <w:p w14:paraId="22847C2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2378A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5000" w:type="pct"/>
            <w:gridSpan w:val="5"/>
            <w:noWrap w:val="0"/>
            <w:vAlign w:val="center"/>
          </w:tcPr>
          <w:p w14:paraId="26AF9BB8">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4D7EDDFF">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作为统计单元的总结性练习，以综合性闯关形式呈现。教材通过选举统计、兴趣小组规划、成绩追踪、阅读分析、采购方案设计等一系列连贯任务，全面考察学生运用统计方法解决实际问题的能力，并渗透数据的动态性、不确定性以及统计服务于决策的核心思想。</w:t>
            </w:r>
          </w:p>
        </w:tc>
      </w:tr>
      <w:tr w14:paraId="3B8D1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trPr>
        <w:tc>
          <w:tcPr>
            <w:tcW w:w="5000" w:type="pct"/>
            <w:gridSpan w:val="5"/>
            <w:noWrap w:val="0"/>
            <w:vAlign w:val="center"/>
          </w:tcPr>
          <w:p w14:paraId="1F3D8F8B">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3C947780">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已掌握基本统计技能，但在面对开放性、综合性任务时（如预测缺勤投票结果、设计调查方案），思维的系统性和严密性不足。从多维度对比分析数据并提炼有效建议的能力有待提高。教学应创设真实的决策情境，组织讨论与辩论，引导学生体会统计作为决策工具的价值。</w:t>
            </w:r>
          </w:p>
        </w:tc>
      </w:tr>
      <w:tr w14:paraId="51337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5"/>
            <w:noWrap w:val="0"/>
            <w:vAlign w:val="center"/>
          </w:tcPr>
          <w:p w14:paraId="117E2CA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2035841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在模拟班级选举、规划兴趣小组、追踪成绩变化、设计采购方案等综合性任务中，提出如何运用统计全过程服务决策的挑战。</w:t>
            </w:r>
          </w:p>
          <w:p w14:paraId="2FD8D5CC">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综合运用数据收集（如画“正”字）、分段整理、制作复式统计表等技能，解决贴近生活的复杂统计问题。</w:t>
            </w:r>
          </w:p>
          <w:p w14:paraId="000DB82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在分析数据变化趋势、提出合理化建议、设计调查方案的过程中，发展系统性思维、批判性思维与创新意识。</w:t>
            </w:r>
          </w:p>
          <w:p w14:paraId="3BCDAF2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交流统计在各类决策中的作用，反思数据可能存在的局限性与不确定性，体会基于证据进行决策的重要性。</w:t>
            </w:r>
          </w:p>
        </w:tc>
      </w:tr>
      <w:tr w14:paraId="0C730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000" w:type="pct"/>
            <w:gridSpan w:val="5"/>
            <w:noWrap w:val="0"/>
            <w:vAlign w:val="center"/>
          </w:tcPr>
          <w:p w14:paraId="2B8C7467">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在模拟选举、规划兴趣小组等活动中，体验民主参与、集体决策的过程与价值。</w:t>
            </w:r>
          </w:p>
        </w:tc>
      </w:tr>
      <w:tr w14:paraId="75B14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5"/>
            <w:noWrap w:val="0"/>
            <w:vAlign w:val="center"/>
          </w:tcPr>
          <w:p w14:paraId="0836127B">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44295078">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能够基于统计结果，提出合理的建议、预测或解决方案。</w:t>
            </w:r>
          </w:p>
          <w:p w14:paraId="5C7C773A">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多个维度对数据进行对比分析，并提炼出有意义的发现与建议。</w:t>
            </w:r>
          </w:p>
        </w:tc>
      </w:tr>
      <w:tr w14:paraId="234A7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5"/>
            <w:noWrap w:val="0"/>
            <w:vAlign w:val="center"/>
          </w:tcPr>
          <w:p w14:paraId="40CE967C">
            <w:pPr>
              <w:pageBreakBefore w:val="0"/>
              <w:numPr>
                <w:ilvl w:val="0"/>
                <w:numId w:val="0"/>
              </w:numPr>
              <w:kinsoku/>
              <w:wordWrap/>
              <w:overflowPunct/>
              <w:topLinePunct w:val="0"/>
              <w:autoSpaceDE/>
              <w:autoSpaceDN/>
              <w:bidi w:val="0"/>
              <w:adjustRightInd/>
              <w:snapToGrid/>
              <w:spacing w:line="300" w:lineRule="auto"/>
              <w:jc w:val="left"/>
              <w:textAlignment w:val="auto"/>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rPr>
              <w:t>教学准备：</w:t>
            </w:r>
          </w:p>
          <w:p w14:paraId="55CF0731">
            <w:pPr>
              <w:pageBreakBefore w:val="0"/>
              <w:numPr>
                <w:ilvl w:val="0"/>
                <w:numId w:val="0"/>
              </w:numPr>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教师准备：多媒体课件、统计表</w:t>
            </w:r>
          </w:p>
          <w:p w14:paraId="7192B331">
            <w:pPr>
              <w:pageBreakBefore w:val="0"/>
              <w:numPr>
                <w:ilvl w:val="0"/>
                <w:numId w:val="0"/>
              </w:numPr>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学生准备：草稿本、练习纸</w:t>
            </w:r>
          </w:p>
        </w:tc>
      </w:tr>
      <w:tr w14:paraId="58564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5"/>
            <w:noWrap w:val="0"/>
            <w:vAlign w:val="center"/>
          </w:tcPr>
          <w:p w14:paraId="5B8F0D1E">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70152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5"/>
            <w:noWrap w:val="0"/>
            <w:vAlign w:val="center"/>
          </w:tcPr>
          <w:p w14:paraId="06246E1A">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情境串联，明确挑战</w:t>
            </w:r>
          </w:p>
        </w:tc>
      </w:tr>
      <w:tr w14:paraId="5374B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90" w:type="pct"/>
            <w:noWrap w:val="0"/>
            <w:vAlign w:val="center"/>
          </w:tcPr>
          <w:p w14:paraId="3A1E03C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41" w:type="pct"/>
            <w:gridSpan w:val="2"/>
            <w:noWrap w:val="0"/>
            <w:vAlign w:val="center"/>
          </w:tcPr>
          <w:p w14:paraId="4D3E2E7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96" w:type="pct"/>
            <w:noWrap w:val="0"/>
            <w:vAlign w:val="center"/>
          </w:tcPr>
          <w:p w14:paraId="5A6BF9D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252A0D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21519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790" w:type="pct"/>
            <w:noWrap w:val="0"/>
            <w:vAlign w:val="top"/>
          </w:tcPr>
          <w:p w14:paraId="37B80BE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1.激情导入：“今天我们将迎来‘智慧大闯关’，扮演不同角色解决问题。”</w:t>
            </w:r>
          </w:p>
          <w:p w14:paraId="5000E4F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2.揭示任务：课件展示《练习十五》第1至5题主题图。</w:t>
            </w:r>
          </w:p>
        </w:tc>
        <w:tc>
          <w:tcPr>
            <w:tcW w:w="1541" w:type="pct"/>
            <w:gridSpan w:val="2"/>
            <w:noWrap w:val="0"/>
            <w:vAlign w:val="top"/>
          </w:tcPr>
          <w:p w14:paraId="6728A3C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观看课件，明确本节课将连续闯关解决五个综合性问题。</w:t>
            </w:r>
          </w:p>
        </w:tc>
        <w:tc>
          <w:tcPr>
            <w:tcW w:w="1096" w:type="pct"/>
            <w:noWrap w:val="0"/>
            <w:vAlign w:val="top"/>
          </w:tcPr>
          <w:p w14:paraId="3631C18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以角色扮演和闯关情境串联整节课，能极大激发学生的挑战欲和参与热情，使综合练习变得生动有趣，同时自然引出学习任务。</w:t>
            </w:r>
          </w:p>
        </w:tc>
        <w:tc>
          <w:tcPr>
            <w:tcW w:w="570" w:type="pct"/>
            <w:noWrap w:val="0"/>
            <w:vAlign w:val="top"/>
          </w:tcPr>
          <w:p w14:paraId="78BE6B4A">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2A2B7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5"/>
            <w:noWrap w:val="0"/>
            <w:vAlign w:val="center"/>
          </w:tcPr>
          <w:p w14:paraId="19E94895">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综合闯关，深化应用</w:t>
            </w:r>
          </w:p>
        </w:tc>
      </w:tr>
      <w:tr w14:paraId="427AB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90" w:type="pct"/>
            <w:noWrap w:val="0"/>
            <w:vAlign w:val="center"/>
          </w:tcPr>
          <w:p w14:paraId="08DAFE5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41" w:type="pct"/>
            <w:gridSpan w:val="2"/>
            <w:noWrap w:val="0"/>
            <w:vAlign w:val="center"/>
          </w:tcPr>
          <w:p w14:paraId="32A388E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96" w:type="pct"/>
            <w:noWrap w:val="0"/>
            <w:vAlign w:val="center"/>
          </w:tcPr>
          <w:p w14:paraId="191433C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1D4CBE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9C7B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790" w:type="pct"/>
            <w:noWrap w:val="0"/>
            <w:vAlign w:val="top"/>
          </w:tcPr>
          <w:p w14:paraId="1CCBAE8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第一关：公正选举（第1题）</w:t>
            </w:r>
          </w:p>
          <w:p w14:paraId="4A399B9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1.组织统计与决策。</w:t>
            </w:r>
          </w:p>
          <w:p w14:paraId="5353F89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2.（难点突破）聚焦第(3)问，组织小辩论：“如果缺勤同学投票，结果一定还是可能改变？”引导学生推理三种可能性。</w:t>
            </w:r>
          </w:p>
          <w:p w14:paraId="09D72DB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第二关：兴趣规划（第2题）</w:t>
            </w:r>
          </w:p>
          <w:p w14:paraId="688098F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1.组织快速统计。</w:t>
            </w:r>
          </w:p>
          <w:p w14:paraId="6D495A5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2.提问策略建议，引导全面思考。</w:t>
            </w:r>
          </w:p>
          <w:p w14:paraId="1E09D85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“你会建议学校优先组建哪类兴趣小组？为什么？”</w:t>
            </w:r>
          </w:p>
          <w:p w14:paraId="6A4DEB4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第三关：成长追踪（第3题）</w:t>
            </w:r>
          </w:p>
          <w:p w14:paraId="5F602A3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1.引导学生从名单中用画“正”字法分别统计一、三年级各等级人数，合作完成复式统计表。</w:t>
            </w:r>
          </w:p>
          <w:p w14:paraId="73E4FDC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2.引导对比数据，发现整体成绩提升的变化。</w:t>
            </w:r>
          </w:p>
          <w:p w14:paraId="03E0800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Theme="minorEastAsia" w:hAnsiTheme="minorEastAsia" w:eastAsiaTheme="minorEastAsia" w:cstheme="minorEastAsia"/>
                <w:sz w:val="24"/>
                <w:szCs w:val="24"/>
              </w:rPr>
              <w:t>“比较两个年级的数据，最明显的变化是什么？”</w:t>
            </w:r>
          </w:p>
          <w:p w14:paraId="5580F0A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第四关：阅读导航（第4题）</w:t>
            </w:r>
          </w:p>
          <w:p w14:paraId="5FF20CB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1.组织学生独立将两个班的阅读时间按段分类统计。</w:t>
            </w:r>
          </w:p>
          <w:p w14:paraId="1DE7A68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2.引导观察数据分布差异，并从多角度提出阅读建议。</w:t>
            </w:r>
          </w:p>
          <w:p w14:paraId="2730D1A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第五关：智慧采购（第5题）</w:t>
            </w:r>
          </w:p>
          <w:p w14:paraId="1EA82D8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1.（开放任务）提问所需信息，组织小组合作设计调查、整理数据并形成订购方案的简要计划。</w:t>
            </w:r>
          </w:p>
          <w:p w14:paraId="171E599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提问：“为田径队订购运动鞋，你需要知道什么信息？”</w:t>
            </w:r>
          </w:p>
          <w:p w14:paraId="580B3CC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2.组织小组展示交流方案。</w:t>
            </w:r>
          </w:p>
        </w:tc>
        <w:tc>
          <w:tcPr>
            <w:tcW w:w="1541" w:type="pct"/>
            <w:gridSpan w:val="2"/>
            <w:noWrap w:val="0"/>
            <w:vAlign w:val="top"/>
          </w:tcPr>
          <w:p w14:paraId="1113641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第一关：</w:t>
            </w:r>
          </w:p>
          <w:p w14:paraId="40BB752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1.统计选票，确定当选者。</w:t>
            </w:r>
          </w:p>
          <w:p w14:paraId="1B0B667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2.参与辩论，推理缺勤同学投票的三种可能情况：都投A、都投B、各投一人，得出结论：小雨可能赢，小刚也有可能翻盘，结果是“不确定”的，渗透可能性思想。</w:t>
            </w:r>
          </w:p>
          <w:p w14:paraId="01C3AF2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第二关：</w:t>
            </w:r>
          </w:p>
          <w:p w14:paraId="1534422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1.快速统计各兴趣小组票数。</w:t>
            </w:r>
          </w:p>
          <w:p w14:paraId="11C507C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2.提出建议：如优先组建票数最多的，或按比例都组建，或建议调查更多年级。</w:t>
            </w:r>
          </w:p>
          <w:p w14:paraId="7509A29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第三关：</w:t>
            </w:r>
          </w:p>
          <w:p w14:paraId="781CC3F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1.小组合作，用画“正”字法从名单中统计人数，共同填写复式统计表。</w:t>
            </w:r>
          </w:p>
          <w:p w14:paraId="2823358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2.对比两个年级的数据，发现“优”“良”人数增加、“不及格”消失等进步现象。</w:t>
            </w:r>
          </w:p>
          <w:p w14:paraId="4AFCCA7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1.独立完成两个班阅读时间的分段统计。</w:t>
            </w:r>
          </w:p>
          <w:p w14:paraId="1B26F8E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2.观察两班数据差异：三(3)班阅读时间长的人数更多，从表扬和提醒等角度提出建议。</w:t>
            </w:r>
          </w:p>
          <w:p w14:paraId="1342A60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第五关：</w:t>
            </w:r>
          </w:p>
          <w:p w14:paraId="34E3CFD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1.小组讨论，明确需要“队员人数”和“鞋码”信息。合作设计一个从调查到决策的简要采购计划。</w:t>
            </w:r>
          </w:p>
          <w:p w14:paraId="5D72B09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2.小组代表分享方案，突出数据驱动决策的过程。</w:t>
            </w:r>
          </w:p>
        </w:tc>
        <w:tc>
          <w:tcPr>
            <w:tcW w:w="1096" w:type="pct"/>
            <w:noWrap w:val="0"/>
            <w:vAlign w:val="top"/>
          </w:tcPr>
          <w:p w14:paraId="1C2A304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环节是本单元的综合与提升，五个关卡覆盖了统计的全流程。通过辩论、建议、对比、设计等多种任务形式，深度训练学生从数据中提取信息、进行分析、合情推理和提出决策的能力，全面培养数据意识、应用意识和推理意识。</w:t>
            </w:r>
          </w:p>
        </w:tc>
        <w:tc>
          <w:tcPr>
            <w:tcW w:w="570" w:type="pct"/>
            <w:noWrap w:val="0"/>
            <w:vAlign w:val="top"/>
          </w:tcPr>
          <w:p w14:paraId="3F2905D4">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49C67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5"/>
            <w:noWrap w:val="0"/>
            <w:vAlign w:val="center"/>
          </w:tcPr>
          <w:p w14:paraId="2D0EFA6B">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单元回顾，畅谈收获</w:t>
            </w:r>
          </w:p>
        </w:tc>
      </w:tr>
      <w:tr w14:paraId="7F8C8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90" w:type="pct"/>
            <w:noWrap w:val="0"/>
            <w:vAlign w:val="center"/>
          </w:tcPr>
          <w:p w14:paraId="09E8D14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41" w:type="pct"/>
            <w:gridSpan w:val="2"/>
            <w:noWrap w:val="0"/>
            <w:vAlign w:val="center"/>
          </w:tcPr>
          <w:p w14:paraId="1D4E215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96" w:type="pct"/>
            <w:noWrap w:val="0"/>
            <w:vAlign w:val="center"/>
          </w:tcPr>
          <w:p w14:paraId="713A163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055F5F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4366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790" w:type="pct"/>
            <w:noWrap w:val="0"/>
            <w:vAlign w:val="top"/>
          </w:tcPr>
          <w:p w14:paraId="44B30FF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1.引导学生填写“成长小档案”，分享单元学习收获。</w:t>
            </w:r>
          </w:p>
          <w:p w14:paraId="0C125928">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2.情感升华：“数据是会讲故事的密码，希望大家成为优秀的‘解码者’。”</w:t>
            </w:r>
          </w:p>
        </w:tc>
        <w:tc>
          <w:tcPr>
            <w:tcW w:w="1541" w:type="pct"/>
            <w:gridSpan w:val="2"/>
            <w:noWrap w:val="0"/>
            <w:vAlign w:val="top"/>
          </w:tcPr>
          <w:p w14:paraId="48899E4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畅谈学习本单元的收获：如学会了更简洁的整理方法、会用数据帮助决策等。</w:t>
            </w:r>
          </w:p>
          <w:p w14:paraId="5171FFBB">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p>
        </w:tc>
        <w:tc>
          <w:tcPr>
            <w:tcW w:w="1096" w:type="pct"/>
            <w:noWrap w:val="0"/>
            <w:vAlign w:val="top"/>
          </w:tcPr>
          <w:p w14:paraId="744657F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通过分享收获，引导学生进行元认知反思，巩固学习成果。情感升华将数学学习延伸到生活与世界观察，培养学生用数学眼光发现美好、有序世界的意识。</w:t>
            </w:r>
          </w:p>
        </w:tc>
        <w:tc>
          <w:tcPr>
            <w:tcW w:w="570" w:type="pct"/>
            <w:noWrap w:val="0"/>
            <w:vAlign w:val="top"/>
          </w:tcPr>
          <w:p w14:paraId="29B1EB0B">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2D0D8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5"/>
            <w:noWrap w:val="0"/>
            <w:vAlign w:val="center"/>
          </w:tcPr>
          <w:p w14:paraId="5CF42D5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122C36A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基础作业：完成同步练习题</w:t>
            </w:r>
          </w:p>
          <w:p w14:paraId="5A11C99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巩固作业：重新思考第4题，如果你是三（2）班的班主任，看到本班的阅读时长统计结果，你会在班会上对同学们说些什么？</w:t>
            </w:r>
          </w:p>
          <w:p w14:paraId="51541D5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提升作业：想象一下，如果统计不再需要人工画“正”字和算数，计算机会如何帮我们完成这些工作？</w:t>
            </w:r>
          </w:p>
        </w:tc>
      </w:tr>
      <w:tr w14:paraId="71822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5"/>
            <w:noWrap w:val="0"/>
            <w:vAlign w:val="center"/>
          </w:tcPr>
          <w:p w14:paraId="11539ACC">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38106BFD">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default" w:ascii="宋体" w:hAnsi="宋体" w:eastAsia="宋体" w:cs="宋体"/>
                <w:b w:val="0"/>
                <w:bCs w:val="0"/>
                <w:sz w:val="24"/>
                <w:szCs w:val="24"/>
                <w:lang w:val="en-US" w:eastAsia="zh-CN"/>
              </w:rPr>
            </w:pPr>
            <w:r>
              <w:rPr>
                <w:rFonts w:hint="eastAsia" w:ascii="宋体" w:hAnsi="宋体" w:eastAsia="宋体" w:cs="宋体"/>
                <w:sz w:val="24"/>
                <w:szCs w:val="32"/>
              </w:rPr>
              <w:t>练习十</w:t>
            </w:r>
            <w:r>
              <w:rPr>
                <w:rFonts w:hint="eastAsia" w:ascii="宋体" w:hAnsi="宋体" w:eastAsia="宋体" w:cs="宋体"/>
                <w:sz w:val="24"/>
                <w:szCs w:val="32"/>
                <w:lang w:val="en-US" w:eastAsia="zh-CN"/>
              </w:rPr>
              <w:t>五——</w:t>
            </w:r>
            <w:r>
              <w:rPr>
                <w:rFonts w:hint="default" w:ascii="宋体" w:hAnsi="宋体" w:eastAsia="宋体" w:cs="宋体"/>
                <w:b w:val="0"/>
                <w:bCs w:val="0"/>
                <w:sz w:val="24"/>
                <w:szCs w:val="24"/>
                <w:lang w:val="en-US" w:eastAsia="zh-CN"/>
              </w:rPr>
              <w:t>单元综合闯关</w:t>
            </w:r>
          </w:p>
          <w:p w14:paraId="495DD539">
            <w:pPr>
              <w:keepNext w:val="0"/>
              <w:keepLines w:val="0"/>
              <w:pageBreakBefore w:val="0"/>
              <w:widowControl w:val="0"/>
              <w:numPr>
                <w:ilvl w:val="0"/>
                <w:numId w:val="0"/>
              </w:numPr>
              <w:kinsoku/>
              <w:wordWrap/>
              <w:overflowPunct/>
              <w:topLinePunct w:val="0"/>
              <w:autoSpaceDE/>
              <w:autoSpaceDN/>
              <w:bidi w:val="0"/>
              <w:adjustRightInd/>
              <w:snapToGrid/>
              <w:ind w:firstLine="2160" w:firstLineChars="900"/>
              <w:jc w:val="both"/>
              <w:textAlignment w:val="auto"/>
              <w:rPr>
                <w:rFonts w:hint="default" w:ascii="宋体" w:hAnsi="宋体" w:eastAsia="宋体" w:cs="宋体"/>
                <w:b w:val="0"/>
                <w:bCs w:val="0"/>
                <w:sz w:val="24"/>
                <w:szCs w:val="24"/>
                <w:lang w:val="en-US" w:eastAsia="zh-CN"/>
              </w:rPr>
            </w:pPr>
          </w:p>
          <w:p w14:paraId="1AEC1D63">
            <w:pPr>
              <w:keepNext w:val="0"/>
              <w:keepLines w:val="0"/>
              <w:pageBreakBefore w:val="0"/>
              <w:widowControl w:val="0"/>
              <w:numPr>
                <w:ilvl w:val="0"/>
                <w:numId w:val="0"/>
              </w:numPr>
              <w:kinsoku/>
              <w:wordWrap/>
              <w:overflowPunct/>
              <w:topLinePunct w:val="0"/>
              <w:autoSpaceDE/>
              <w:autoSpaceDN/>
              <w:bidi w:val="0"/>
              <w:adjustRightInd/>
              <w:snapToGrid/>
              <w:ind w:firstLine="1200" w:firstLineChars="500"/>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（方法）：正字计数、单式表、复式表、分段表</w:t>
            </w:r>
          </w:p>
          <w:p w14:paraId="2ADAA9B3">
            <w:pPr>
              <w:keepNext w:val="0"/>
              <w:keepLines w:val="0"/>
              <w:pageBreakBefore w:val="0"/>
              <w:widowControl w:val="0"/>
              <w:kinsoku/>
              <w:wordWrap/>
              <w:overflowPunct/>
              <w:topLinePunct w:val="0"/>
              <w:autoSpaceDE/>
              <w:autoSpaceDN/>
              <w:bidi w:val="0"/>
              <w:adjustRightInd/>
              <w:snapToGrid/>
              <w:ind w:firstLine="1200" w:firstLineChars="500"/>
              <w:textAlignment w:val="auto"/>
              <w:rPr>
                <w:rFonts w:hint="eastAsia" w:ascii="宋体" w:hAnsi="宋体" w:eastAsia="宋体" w:cs="宋体"/>
                <w:kern w:val="2"/>
                <w:sz w:val="24"/>
                <w:szCs w:val="24"/>
                <w:lang w:val="en-US" w:eastAsia="zh-CN" w:bidi="ar-SA"/>
              </w:rPr>
            </w:pPr>
            <w:r>
              <w:rPr>
                <w:rFonts w:hint="default" w:ascii="宋体" w:hAnsi="宋体" w:eastAsia="宋体" w:cs="宋体"/>
                <w:b w:val="0"/>
                <w:bCs w:val="0"/>
                <w:sz w:val="24"/>
                <w:szCs w:val="24"/>
                <w:lang w:val="en-US" w:eastAsia="zh-CN"/>
              </w:rPr>
              <w:t>（思维）：收集→整理→分析→决策</w:t>
            </w:r>
          </w:p>
        </w:tc>
      </w:tr>
      <w:tr w14:paraId="71DE0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5"/>
            <w:noWrap w:val="0"/>
            <w:vAlign w:val="center"/>
          </w:tcPr>
          <w:p w14:paraId="16072FC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6CB1192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 xml:space="preserve"> 以综合性“闯关”形式组织教学，将零散练习整合成连贯任务，学生参与热情高。设计“思辨与预测”（缺勤同学投票）、“成长追踪”、“智慧采购”等环节，全面考察了学生收集、整理、分析数据及基于数据决策的综合能力，体现了统计的实用价值。</w:t>
            </w:r>
          </w:p>
          <w:p w14:paraId="134F5D2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bCs/>
                <w:sz w:val="24"/>
                <w:szCs w:val="24"/>
                <w:lang w:eastAsia="zh-CN"/>
              </w:rPr>
              <w:t>不足之处：</w:t>
            </w:r>
            <w:r>
              <w:rPr>
                <w:rFonts w:hint="eastAsia" w:ascii="宋体" w:hAnsi="宋体" w:eastAsia="宋体" w:cs="宋体"/>
                <w:b w:val="0"/>
                <w:bCs/>
                <w:sz w:val="24"/>
                <w:szCs w:val="24"/>
                <w:lang w:eastAsia="zh-CN"/>
              </w:rPr>
              <w:t>在“成长追踪”整理大量原始数据时，部分学生效率较低，方法不当。“阅读导航”环节，部分学生对两个班级数据的差异分析不够深入，提出的建议较为雷同。“智慧采购”的开放设计对部分小组来说难度较大，方案设计较为简单。</w:t>
            </w:r>
          </w:p>
          <w:p w14:paraId="4AA222B1">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eastAsia="zh-CN"/>
              </w:rPr>
              <w:t>改进措施：</w:t>
            </w:r>
            <w:r>
              <w:rPr>
                <w:rFonts w:hint="eastAsia" w:ascii="宋体" w:hAnsi="宋体" w:eastAsia="宋体" w:cs="宋体"/>
                <w:b w:val="0"/>
                <w:bCs/>
                <w:sz w:val="24"/>
                <w:szCs w:val="24"/>
                <w:lang w:eastAsia="zh-CN"/>
              </w:rPr>
              <w:t>在整理原始数据前，复习并强调“画正字”等高效方法，并进行限时训练。在数据分析时，提供分析框架引导，如“对比两班在各时间段的人数分布，你发现了什么不同？这可能说明什么？”。对于开放任务，可提供包含“调查内容、调查对象、数据整理方式、决策依据”的简易计划模板作为支架。</w:t>
            </w:r>
          </w:p>
        </w:tc>
      </w:tr>
    </w:tbl>
    <w:p w14:paraId="0409FDC5">
      <w:pPr>
        <w:rPr>
          <w:sz w:val="24"/>
          <w:szCs w:val="24"/>
        </w:rPr>
      </w:pPr>
      <w:r>
        <w:rPr>
          <w:sz w:val="24"/>
          <w:szCs w:val="24"/>
        </w:rPr>
        <w:br w:type="page"/>
      </w:r>
    </w:p>
    <w:tbl>
      <w:tblPr>
        <w:tblStyle w:val="9"/>
        <w:tblW w:w="10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113" w:type="dxa"/>
          <w:right w:w="108" w:type="dxa"/>
        </w:tblCellMar>
      </w:tblPr>
      <w:tblGrid>
        <w:gridCol w:w="5245"/>
        <w:gridCol w:w="5245"/>
      </w:tblGrid>
      <w:tr w14:paraId="23B9B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428" w:hRule="atLeast"/>
          <w:jc w:val="center"/>
        </w:trPr>
        <w:tc>
          <w:tcPr>
            <w:tcW w:w="10490" w:type="dxa"/>
            <w:gridSpan w:val="2"/>
            <w:vAlign w:val="center"/>
          </w:tcPr>
          <w:p w14:paraId="0B6E09A2">
            <w:pPr>
              <w:adjustRightInd w:val="0"/>
              <w:snapToGrid w:val="0"/>
              <w:jc w:val="center"/>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综合实践单元整体设计</w:t>
            </w:r>
          </w:p>
        </w:tc>
      </w:tr>
      <w:tr w14:paraId="5A02A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90" w:hRule="atLeast"/>
          <w:jc w:val="center"/>
        </w:trPr>
        <w:tc>
          <w:tcPr>
            <w:tcW w:w="5245" w:type="dxa"/>
            <w:vAlign w:val="center"/>
          </w:tcPr>
          <w:p w14:paraId="611DFC7F">
            <w:pPr>
              <w:adjustRightInd w:val="0"/>
              <w:snapToGrid w:val="0"/>
              <w:jc w:val="center"/>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asciiTheme="minorEastAsia" w:hAnsiTheme="minorEastAsia"/>
                <w:b/>
                <w:color w:val="0D0D0D" w:themeColor="text1" w:themeTint="F2"/>
                <w:sz w:val="24"/>
                <w:szCs w:val="24"/>
                <w14:textFill>
                  <w14:solidFill>
                    <w14:schemeClr w14:val="tx1">
                      <w14:lumMod w14:val="95000"/>
                      <w14:lumOff w14:val="5000"/>
                    </w14:schemeClr>
                  </w14:solidFill>
                </w14:textFill>
              </w:rPr>
              <w:t>单元名称</w:t>
            </w:r>
          </w:p>
        </w:tc>
        <w:tc>
          <w:tcPr>
            <w:tcW w:w="5245" w:type="dxa"/>
            <w:vAlign w:val="center"/>
          </w:tcPr>
          <w:p w14:paraId="1E2A651D">
            <w:pPr>
              <w:adjustRightInd w:val="0"/>
              <w:snapToGrid w:val="0"/>
              <w:jc w:val="center"/>
              <w:rPr>
                <w:rFonts w:hint="default" w:asciiTheme="minorEastAsia" w:hAnsiTheme="minorEastAsia" w:eastAsiaTheme="minorEastAsia"/>
                <w:b/>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年、月、日的秘密</w:t>
            </w:r>
          </w:p>
        </w:tc>
      </w:tr>
      <w:tr w14:paraId="4F524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2420588C">
            <w:pPr>
              <w:adjustRightInd w:val="0"/>
              <w:snapToGrid w:val="0"/>
              <w:spacing w:line="36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一、单元</w:t>
            </w:r>
            <w:r>
              <w:rPr>
                <w:rFonts w:hint="eastAsia" w:asciiTheme="minorEastAsia" w:hAnsiTheme="minorEastAsia"/>
                <w:b/>
                <w:bCs/>
                <w:color w:val="0D0D0D" w:themeColor="text1" w:themeTint="F2"/>
                <w:sz w:val="24"/>
                <w:szCs w:val="24"/>
                <w:lang w:eastAsia="zh-CN"/>
                <w14:textFill>
                  <w14:solidFill>
                    <w14:schemeClr w14:val="tx1">
                      <w14:lumMod w14:val="95000"/>
                      <w14:lumOff w14:val="5000"/>
                    </w14:schemeClr>
                  </w14:solidFill>
                </w14:textFill>
              </w:rPr>
              <w:t>教材分析</w:t>
            </w: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w:t>
            </w:r>
          </w:p>
          <w:p w14:paraId="4A37C0C1">
            <w:pPr>
              <w:adjustRightInd w:val="0"/>
              <w:snapToGrid w:val="0"/>
              <w:spacing w:line="360" w:lineRule="auto"/>
              <w:ind w:firstLine="480" w:firstLineChars="200"/>
              <w:jc w:val="left"/>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本单元以“年、月、日的秘密”为主题，属于“综合与实践”领域，紧密围绕“时间”这一生活核心概念展开，引导学生从多角度、多层面探索时间单位的奥秘。它既是学生对“时、分、秒”较小时间单位认知的延伸和深化，也是系统建立长期时间观念、学习规划与解决生活实际问题的基础。单元内容对培养学生的量感、推理意识和应用意识至关重要，并为后续理解更复杂的周期现象及统计知识埋下伏笔。</w:t>
            </w:r>
          </w:p>
          <w:p w14:paraId="7BD61AF7">
            <w:pPr>
              <w:adjustRightInd w:val="0"/>
              <w:snapToGrid w:val="0"/>
              <w:spacing w:line="360" w:lineRule="auto"/>
              <w:ind w:firstLine="480" w:firstLineChars="200"/>
              <w:jc w:val="left"/>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从内容结构看，本单元遵循“生活感知—规律探究—应用实践—文化拓展”的清晰逻辑展开。首先从四季、月相等自然现象引入时间单位，接着引导学生通过观察年历自主发现大小月、平闰年等规律，并学习24时计时法及其应用。然后通过“年历设计师”等综合任务进行知识整合与创造性输出，最后以“小讲堂”形式深入挖掘二十四节气、圭表测影等传统文化中的时间智慧。编排上，教材突出综合性、实践性与探究性，巧妙融合数学、科学、劳动与文化领域，通过“找一找”“做一做”“试一试”等栏目引导学生在操作与讨论中自主建构知识，并注重将数学知识与中华优秀传统文化深度融合，增强文化自信与民族自豪感。</w:t>
            </w:r>
          </w:p>
        </w:tc>
      </w:tr>
      <w:tr w14:paraId="682A0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7F0EABE1">
            <w:pPr>
              <w:adjustRightInd w:val="0"/>
              <w:snapToGrid w:val="0"/>
              <w:spacing w:line="36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二、学情分析：</w:t>
            </w:r>
          </w:p>
          <w:p w14:paraId="0FA23AA6">
            <w:pPr>
              <w:adjustRightInd w:val="0"/>
              <w:snapToGrid w:val="0"/>
              <w:spacing w:line="360" w:lineRule="auto"/>
              <w:ind w:firstLine="480" w:firstLineChars="200"/>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三年级的学生已在一、二年级初步认识了钟面，会读写几时几分，知道1天有24小时，对“年、月、日”具备一定的生活经验，如知晓自己的生日、节日等。然而，学生对“年”“月”这类较大时间单位的具体时长及其相互关系缺乏清晰的量感，对大小月的不规则分布、平闰年的复杂判断规则感到抽象和困难。同时，24时计时法与普通计时法的转换，特别是12时后的时间，易成为认知难点。此外，学生虽对传统文化有亲切感，但对“二十四节气”“圭表测影”等具体内涵与科学原理可能较为陌生。学生具备初步的观察、比较和简单推理能力，但将规律应用于解决实际日期问题（如计算经过天数）和进行长期、细致的实践探究（如制作年历、长期观测）时，仍需教师提供系统的支架、直观的教具和情境化的任务引导。</w:t>
            </w:r>
          </w:p>
        </w:tc>
      </w:tr>
      <w:tr w14:paraId="0E04A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2EE0EF6D">
            <w:pPr>
              <w:adjustRightInd w:val="0"/>
              <w:snapToGrid w:val="0"/>
              <w:spacing w:line="360" w:lineRule="auto"/>
              <w:textAlignment w:val="baseline"/>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三、</w:t>
            </w: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单元教学目标：</w:t>
            </w:r>
          </w:p>
          <w:p w14:paraId="28E10034">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1. 认识时间单位年、月、日，了解它们之间的关系；知道大月、小月、平年、闰年等方面的知识。</w:t>
            </w:r>
          </w:p>
          <w:p w14:paraId="3C335F5F">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2. 掌握用拳头记忆法等方法记忆每月天数。</w:t>
            </w:r>
          </w:p>
          <w:p w14:paraId="15CF9480">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3. 理解24时计时法的意义，会进行24时计时法与普通计时法的相互转换。</w:t>
            </w:r>
          </w:p>
          <w:p w14:paraId="45AA130C">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4. 能解决与年、月、日相关的简单实际问题，如计算经过时间、判断保质期等。</w:t>
            </w:r>
          </w:p>
          <w:p w14:paraId="55B13243">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5. 经历观察、比较、归纳、验证等探究过程，发现年、月、日之间的内在规律。</w:t>
            </w:r>
          </w:p>
          <w:p w14:paraId="72890377">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6. 在制作年历、规划作息、实验测量等综合实践活动中，发展动手操作、合作交流和规划能力。</w:t>
            </w:r>
          </w:p>
          <w:p w14:paraId="60EE219E">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7. 初步学习通过查阅资料、实地观察等方式进行拓展性学习。</w:t>
            </w:r>
          </w:p>
          <w:p w14:paraId="1A05CE97">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8. 感受时间与生活的密切联系，懂得珍惜时间、合理安排时间。</w:t>
            </w:r>
          </w:p>
          <w:p w14:paraId="56F720BA">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9. 在探究历法知识的过程中，感受古人的智慧，增强对中华优秀传统文化的认同感和自豪感。</w:t>
            </w:r>
          </w:p>
          <w:p w14:paraId="7FA9C258">
            <w:pPr>
              <w:adjustRightInd w:val="0"/>
              <w:snapToGrid w:val="0"/>
              <w:spacing w:line="360" w:lineRule="auto"/>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10. 培养严谨求实的科学态度和乐于探究、团结协作的精神</w:t>
            </w:r>
          </w:p>
        </w:tc>
      </w:tr>
      <w:tr w14:paraId="06207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1051" w:hRule="atLeast"/>
          <w:jc w:val="center"/>
        </w:trPr>
        <w:tc>
          <w:tcPr>
            <w:tcW w:w="10490" w:type="dxa"/>
            <w:gridSpan w:val="2"/>
          </w:tcPr>
          <w:p w14:paraId="5A772A76">
            <w:pPr>
              <w:adjustRightInd w:val="0"/>
              <w:snapToGrid w:val="0"/>
              <w:spacing w:line="36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四、核心素养目标：</w:t>
            </w:r>
          </w:p>
          <w:p w14:paraId="64C7249B">
            <w:pPr>
              <w:adjustRightInd w:val="0"/>
              <w:snapToGrid w:val="0"/>
              <w:spacing w:line="360" w:lineRule="auto"/>
              <w:textAlignment w:val="baseline"/>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1.情境与问题：</w:t>
            </w:r>
            <w:r>
              <w:rPr>
                <w:rFonts w:hint="eastAsia" w:asciiTheme="minorEastAsia" w:hAnsiTheme="minorEastAsia"/>
                <w:b w:val="0"/>
                <w:bCs/>
                <w:color w:val="0D0D0D" w:themeColor="text1" w:themeTint="F2"/>
                <w:sz w:val="24"/>
                <w:szCs w:val="24"/>
                <w:lang w:eastAsia="zh-CN"/>
                <w14:textFill>
                  <w14:solidFill>
                    <w14:schemeClr w14:val="tx1">
                      <w14:lumMod w14:val="95000"/>
                      <w14:lumOff w14:val="5000"/>
                    </w14:schemeClr>
                  </w14:solidFill>
                </w14:textFill>
              </w:rPr>
              <w:t>本单元以“时间”这一生活核心概念为统领，引导学生在观察四季更替、月相变化、作息差异等真实情境中，主动发现并提出关于“年、月、日”基本规律、计时方法异同、历法制作原理等数学问题。通过从自然现象到生活场景的多角度问题情境创设，激发学生对时间计量这一人类文明成果的好奇心与探究欲，培养他们从生活中发现并提出有价值数学问题的意识和能力。</w:t>
            </w:r>
          </w:p>
          <w:p w14:paraId="26975F9C">
            <w:pPr>
              <w:adjustRightInd w:val="0"/>
              <w:snapToGrid w:val="0"/>
              <w:spacing w:line="360" w:lineRule="auto"/>
              <w:textAlignment w:val="baseline"/>
              <w:rPr>
                <w:rFonts w:hint="eastAsia" w:asciiTheme="minorEastAsia" w:hAnsiTheme="minorEastAsia"/>
                <w:b w:val="0"/>
                <w:bCs/>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2.</w:t>
            </w: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知识与技能：</w:t>
            </w:r>
            <w:r>
              <w:rPr>
                <w:rFonts w:hint="eastAsia" w:asciiTheme="minorEastAsia" w:hAnsiTheme="minorEastAsia"/>
                <w:b w:val="0"/>
                <w:bCs/>
                <w:color w:val="0D0D0D" w:themeColor="text1" w:themeTint="F2"/>
                <w:sz w:val="24"/>
                <w:szCs w:val="24"/>
                <w:lang w:eastAsia="zh-CN"/>
                <w14:textFill>
                  <w14:solidFill>
                    <w14:schemeClr w14:val="tx1">
                      <w14:lumMod w14:val="95000"/>
                      <w14:lumOff w14:val="5000"/>
                    </w14:schemeClr>
                  </w14:solidFill>
                </w14:textFill>
              </w:rPr>
              <w:t>能系统认识时间单位年、月、日及其相互关系，掌握大小月的天数分布规律和平年闰年的判断方法；理解24时计时法的原理与优势，熟练进行其与普通计时法的相互转换；能综合运用时间知识解决计算保质期、规划作息、制作年历等实际问题。同时，通过了解二十四节气、圭表测影等传统文化中的时间智慧，拓展知识视野，感受数学与其他学科及文化的交融。</w:t>
            </w:r>
          </w:p>
          <w:p w14:paraId="5B603529">
            <w:pPr>
              <w:adjustRightInd w:val="0"/>
              <w:snapToGrid w:val="0"/>
              <w:spacing w:line="360" w:lineRule="auto"/>
              <w:textAlignment w:val="baseline"/>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3.</w:t>
            </w: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思维与表达：</w:t>
            </w:r>
            <w:r>
              <w:rPr>
                <w:rFonts w:hint="eastAsia" w:asciiTheme="minorEastAsia" w:hAnsiTheme="minorEastAsia"/>
                <w:b w:val="0"/>
                <w:bCs/>
                <w:color w:val="0D0D0D" w:themeColor="text1" w:themeTint="F2"/>
                <w:sz w:val="24"/>
                <w:szCs w:val="24"/>
                <w:lang w:eastAsia="zh-CN"/>
                <w14:textFill>
                  <w14:solidFill>
                    <w14:schemeClr w14:val="tx1">
                      <w14:lumMod w14:val="95000"/>
                      <w14:lumOff w14:val="5000"/>
                    </w14:schemeClr>
                  </w14:solidFill>
                </w14:textFill>
              </w:rPr>
              <w:t>在单元学习中，学生将经历从具体年历数据观察归纳抽象规律、从循环钟面建模建构线性时间轴、从分散知识整合创造实用年历产品、从现代计时回溯古代测时智慧等完整的思维发展过程。培养基于数据的推理意识、模型建构能力、综合应用意识以及跨学科联结思维，并能用数学语言、图表模型、实践作品、口头讲解等多种方式清晰表达自己的思考过程、发现成果与创意设计。</w:t>
            </w:r>
          </w:p>
          <w:p w14:paraId="3E9EF453">
            <w:pPr>
              <w:adjustRightInd w:val="0"/>
              <w:snapToGrid w:val="0"/>
              <w:spacing w:line="360" w:lineRule="auto"/>
              <w:textAlignment w:val="baseline"/>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4.</w:t>
            </w: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交流与反思：</w:t>
            </w:r>
            <w:r>
              <w:rPr>
                <w:rFonts w:hint="eastAsia" w:asciiTheme="minorEastAsia" w:hAnsiTheme="minorEastAsia"/>
                <w:b w:val="0"/>
                <w:bCs/>
                <w:color w:val="0D0D0D" w:themeColor="text1" w:themeTint="F2"/>
                <w:sz w:val="24"/>
                <w:szCs w:val="24"/>
                <w:lang w:eastAsia="zh-CN"/>
                <w14:textFill>
                  <w14:solidFill>
                    <w14:schemeClr w14:val="tx1">
                      <w14:lumMod w14:val="95000"/>
                      <w14:lumOff w14:val="5000"/>
                    </w14:schemeClr>
                  </w14:solidFill>
                </w14:textFill>
              </w:rPr>
              <w:t>通过小组合作探究、方法分享讨论、作品展示交流、讲堂式汇报等多样的学习组织形式，学生将在交流互动中验证发现、解决难题、获得启发。在单元末尾，通过系统填写成长小档案，引导学生对知识获得、能力发展、情感体验进行整体性回顾与反思，感悟时间的珍贵、数学的实用、文化的深厚，形成积极的学习态度与价值观，并初步养成规划时间、持续探究的良好习惯。</w:t>
            </w:r>
          </w:p>
        </w:tc>
      </w:tr>
      <w:tr w14:paraId="45805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115CB274">
            <w:pPr>
              <w:adjustRightInd w:val="0"/>
              <w:snapToGrid w:val="0"/>
              <w:spacing w:line="360" w:lineRule="auto"/>
              <w:textAlignment w:val="baseline"/>
              <w:rPr>
                <w:rFonts w:hint="eastAsia" w:asciiTheme="minorEastAsia" w:hAnsiTheme="minorEastAsia" w:eastAsiaTheme="minorEastAsia"/>
                <w:b/>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五、</w:t>
            </w: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单元</w:t>
            </w: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教学重</w:t>
            </w: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难点：</w:t>
            </w:r>
          </w:p>
          <w:p w14:paraId="17D0AB5A">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lang w:val="en-US" w:eastAsia="zh-CN"/>
                <w14:textFill>
                  <w14:solidFill>
                    <w14:schemeClr w14:val="tx1">
                      <w14:lumMod w14:val="95000"/>
                      <w14:lumOff w14:val="5000"/>
                    </w14:schemeClr>
                  </w14:solidFill>
                </w14:textFill>
              </w:rPr>
              <w:t>教学重点：</w:t>
            </w:r>
          </w:p>
          <w:p w14:paraId="6C8C265F">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1. 年、月、日之间的关系：认识年、月、日这三个时间单位，掌握一年有12个月，以及大月、小月、平年二月、闰年二月的天数。</w:t>
            </w:r>
          </w:p>
          <w:p w14:paraId="3500069A">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2. 24时计时法的认识与应用：理解24时计时法的原理，掌握其表示方法，并能与普通计时法进行熟练转换。</w:t>
            </w:r>
          </w:p>
          <w:p w14:paraId="5DD78B05">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3. 解决简单的实际问题：能够运用所学知识解决与日期、时间相关的实际问题，如计算经过天数、判断保质期等。</w:t>
            </w:r>
          </w:p>
          <w:p w14:paraId="7653AC0D">
            <w:pPr>
              <w:adjustRightInd w:val="0"/>
              <w:snapToGrid w:val="0"/>
              <w:spacing w:line="360" w:lineRule="auto"/>
              <w:textAlignment w:val="baseline"/>
              <w:rPr>
                <w:rFonts w:hint="eastAsia" w:asciiTheme="minorEastAsia" w:hAnsiTheme="minorEastAsia" w:eastAsiaTheme="minorEastAsia"/>
                <w:b/>
                <w:bCs w:val="0"/>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lang w:eastAsia="zh-CN"/>
                <w14:textFill>
                  <w14:solidFill>
                    <w14:schemeClr w14:val="tx1">
                      <w14:lumMod w14:val="95000"/>
                      <w14:lumOff w14:val="5000"/>
                    </w14:schemeClr>
                  </w14:solidFill>
                </w14:textFill>
              </w:rPr>
              <w:t>教学难点：</w:t>
            </w:r>
          </w:p>
          <w:p w14:paraId="0894AD80">
            <w:pPr>
              <w:adjustRightInd w:val="0"/>
              <w:snapToGrid w:val="0"/>
              <w:spacing w:line="360" w:lineRule="auto"/>
              <w:textAlignment w:val="baseline"/>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t>1. 平年、闰年的判断：理解并掌握“公历年份是4的倍数的一般是闰年，但公历年份是整百数时，必须是400的倍数才是闰年”这一复杂规则。</w:t>
            </w:r>
          </w:p>
          <w:p w14:paraId="77429D51">
            <w:pPr>
              <w:adjustRightInd w:val="0"/>
              <w:snapToGrid w:val="0"/>
              <w:spacing w:line="360" w:lineRule="auto"/>
              <w:textAlignment w:val="baseline"/>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t>2. 24时计时法与普通计时法的互化：尤其是下午1时到晚上12时（13时到24时）之间的转换，学生容易混淆或忘记加/减12。</w:t>
            </w:r>
          </w:p>
          <w:p w14:paraId="13551B22">
            <w:pPr>
              <w:adjustRightInd w:val="0"/>
              <w:snapToGrid w:val="0"/>
              <w:spacing w:line="360" w:lineRule="auto"/>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t>3. 文化概念的深入理解：对“二十四节气”与地球公转关系的理解，以及“圭表测影”科学原理的初步感知。</w:t>
            </w:r>
          </w:p>
        </w:tc>
      </w:tr>
      <w:tr w14:paraId="4286F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05C8279C">
            <w:pPr>
              <w:jc w:val="both"/>
              <w:rPr>
                <w:rFonts w:hint="eastAsia" w:ascii="宋体" w:hAnsi="宋体" w:eastAsia="宋体" w:cs="宋体"/>
                <w:b/>
                <w:bCs/>
                <w:sz w:val="24"/>
                <w:szCs w:val="24"/>
                <w:lang w:val="en-US" w:eastAsia="zh-CN"/>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六、</w:t>
            </w:r>
            <w:r>
              <w:rPr>
                <w:rFonts w:hint="eastAsia" w:ascii="宋体" w:hAnsi="宋体" w:eastAsia="宋体" w:cs="宋体"/>
                <w:b/>
                <w:bCs/>
                <w:sz w:val="24"/>
                <w:szCs w:val="24"/>
                <w:lang w:val="en-US" w:eastAsia="zh-CN"/>
              </w:rPr>
              <w:t>课时安排：</w:t>
            </w:r>
            <w:r>
              <w:rPr>
                <w:rFonts w:hint="eastAsia" w:ascii="宋体" w:hAnsi="宋体" w:eastAsia="宋体" w:cs="宋体"/>
                <w:b/>
                <w:bCs/>
                <w:sz w:val="24"/>
                <w:szCs w:val="24"/>
                <w:u w:val="single"/>
                <w:lang w:val="en-US" w:eastAsia="zh-CN"/>
              </w:rPr>
              <w:t xml:space="preserve"> 4 </w:t>
            </w:r>
            <w:r>
              <w:rPr>
                <w:rFonts w:hint="eastAsia" w:ascii="宋体" w:hAnsi="宋体" w:eastAsia="宋体" w:cs="宋体"/>
                <w:b/>
                <w:bCs/>
                <w:sz w:val="24"/>
                <w:szCs w:val="24"/>
                <w:lang w:val="en-US" w:eastAsia="zh-CN"/>
              </w:rPr>
              <w:t>课时</w:t>
            </w:r>
          </w:p>
          <w:p w14:paraId="705ED82F">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年历中的秘密…………………………………………………………1课时</w:t>
            </w:r>
          </w:p>
          <w:p w14:paraId="17EB6C2C">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作息时间表中的秘密…………………………………………………1课时</w:t>
            </w:r>
          </w:p>
          <w:p w14:paraId="14AE1ECC">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年历设计师……………………………………………………………1课时</w:t>
            </w:r>
          </w:p>
          <w:p w14:paraId="0A964E9A">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小讲堂…………………………………………………………………1课时</w:t>
            </w:r>
          </w:p>
        </w:tc>
      </w:tr>
    </w:tbl>
    <w:p w14:paraId="0EF1CF5F">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73157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234A07A1">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34FAD1C9">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年历中的秘密</w:t>
            </w:r>
          </w:p>
        </w:tc>
      </w:tr>
      <w:tr w14:paraId="22147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323C8C34">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3F47024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09F6CDB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5CB05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5000" w:type="pct"/>
            <w:gridSpan w:val="7"/>
            <w:noWrap w:val="0"/>
            <w:vAlign w:val="center"/>
          </w:tcPr>
          <w:p w14:paraId="78F17A57">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一、教材内容分析：</w:t>
            </w:r>
          </w:p>
          <w:p w14:paraId="43212375">
            <w:pPr>
              <w:pageBreakBefore w:val="0"/>
              <w:kinsoku/>
              <w:wordWrap/>
              <w:overflowPunct/>
              <w:topLinePunct w:val="0"/>
              <w:autoSpaceDE/>
              <w:autoSpaceDN/>
              <w:bidi w:val="0"/>
              <w:adjustRightInd/>
              <w:snapToGrid/>
              <w:spacing w:line="300" w:lineRule="auto"/>
              <w:ind w:firstLine="480" w:firstLineChars="200"/>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val="0"/>
                <w:bCs/>
                <w:sz w:val="24"/>
                <w:szCs w:val="24"/>
                <w:vertAlign w:val="baseline"/>
                <w:lang w:val="en-US" w:eastAsia="zh-CN"/>
              </w:rPr>
              <w:t>本节课选自小学数学人教版三年级下册“年、月、日”单元的第一课时，主要引导学生认识时间单位年、月、日，掌握大月、小月、平年、闰年的基本知识。教材通过年历图表对比、观察发现、归纳总结等方式，帮助学生建立时间观念，理解年月日之间的关系，并学会判断平年与闰年的方法。内容贴近生活实际，注重探究过程，强调动手操作与思维训练相结合，为后续学习时间计算和日历应用打下坚实基础。</w:t>
            </w:r>
          </w:p>
        </w:tc>
      </w:tr>
      <w:tr w14:paraId="5729A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5000" w:type="pct"/>
            <w:gridSpan w:val="7"/>
            <w:noWrap w:val="0"/>
            <w:vAlign w:val="center"/>
          </w:tcPr>
          <w:p w14:paraId="45CF837C">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二、学情分析：</w:t>
            </w:r>
          </w:p>
          <w:p w14:paraId="3C674076">
            <w:pPr>
              <w:pageBreakBefore w:val="0"/>
              <w:kinsoku/>
              <w:wordWrap/>
              <w:overflowPunct/>
              <w:topLinePunct w:val="0"/>
              <w:autoSpaceDE/>
              <w:autoSpaceDN/>
              <w:bidi w:val="0"/>
              <w:adjustRightInd/>
              <w:snapToGrid/>
              <w:spacing w:line="300" w:lineRule="auto"/>
              <w:ind w:firstLine="480" w:firstLineChars="200"/>
              <w:jc w:val="both"/>
              <w:textAlignment w:val="auto"/>
              <w:rPr>
                <w:rFonts w:hint="eastAsia" w:asciiTheme="minorEastAsia" w:hAnsiTheme="minorEastAsia" w:cstheme="minorEastAsia"/>
                <w:b w:val="0"/>
                <w:bCs/>
                <w:sz w:val="24"/>
                <w:szCs w:val="24"/>
                <w:vertAlign w:val="baseline"/>
                <w:lang w:val="en-US" w:eastAsia="zh-CN"/>
              </w:rPr>
            </w:pPr>
            <w:r>
              <w:rPr>
                <w:rFonts w:hint="eastAsia" w:asciiTheme="minorEastAsia" w:hAnsiTheme="minorEastAsia" w:cstheme="minorEastAsia"/>
                <w:b w:val="0"/>
                <w:bCs/>
                <w:sz w:val="24"/>
                <w:szCs w:val="24"/>
                <w:vertAlign w:val="baseline"/>
                <w:lang w:val="en-US" w:eastAsia="zh-CN"/>
              </w:rPr>
              <w:t>三年级学生已经具备一定的生活经验，对年、月、日有初步感知，如知道自己的生日、节日等具体日期。但他们对年月日的系统性知识了解较少，尤其是对大月小月的分布规律、二月天数的变化以及平年闰年的判断方法缺乏科学认知。学生的抽象思维正在发展，适合通过直观观察、动手操作、口诀记忆等方式进行教学。本节课将借助年历表、拳头记忆法等工具，激发学生兴趣，提升其观察能力、归纳能力和逻辑推理能力，促进核心素养的发展。</w:t>
            </w:r>
          </w:p>
        </w:tc>
      </w:tr>
      <w:tr w14:paraId="62707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04E978DA">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68D39AF8">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从四季更替、月相变化等真实自然现象中发现并提出关于“年”“月”“日”这些较大时间单位的关系与规律的探究性问题，激发对时间计量本质的好奇心。</w:t>
            </w:r>
          </w:p>
          <w:p w14:paraId="2DFC0C9B">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②</w:t>
            </w:r>
            <w:r>
              <w:rPr>
                <w:rFonts w:hint="eastAsia" w:ascii="宋体" w:hAnsi="宋体" w:eastAsia="宋体" w:cs="宋体"/>
                <w:b/>
                <w:bCs/>
                <w:sz w:val="24"/>
                <w:szCs w:val="24"/>
              </w:rPr>
              <w:t>知识与技能：</w:t>
            </w:r>
            <w:r>
              <w:rPr>
                <w:rFonts w:hint="eastAsia" w:ascii="宋体" w:hAnsi="宋体" w:eastAsia="宋体" w:cs="宋体"/>
                <w:sz w:val="24"/>
                <w:szCs w:val="24"/>
              </w:rPr>
              <w:t>通过系统观察年历，自主归纳出一年有12个月、大小月的天数规律以及平年与闰年中二月的区别，并掌握“拳头记忆法”等实用技能来记忆月份天数。</w:t>
            </w:r>
          </w:p>
          <w:p w14:paraId="1350AEAF">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③</w:t>
            </w:r>
            <w:r>
              <w:rPr>
                <w:rFonts w:hint="eastAsia" w:ascii="宋体" w:hAnsi="宋体" w:eastAsia="宋体" w:cs="宋体"/>
                <w:b/>
                <w:bCs/>
                <w:sz w:val="24"/>
                <w:szCs w:val="24"/>
              </w:rPr>
              <w:t>思维与表达：</w:t>
            </w:r>
            <w:r>
              <w:rPr>
                <w:rFonts w:hint="eastAsia" w:ascii="宋体" w:hAnsi="宋体" w:eastAsia="宋体" w:cs="宋体"/>
                <w:sz w:val="24"/>
                <w:szCs w:val="24"/>
              </w:rPr>
              <w:t>经历从具体年历数据中观察、比较、归纳出抽象规律（如大小月分布）的思维过程，</w:t>
            </w:r>
            <w:r>
              <w:rPr>
                <w:rFonts w:hint="eastAsia" w:ascii="宋体" w:hAnsi="宋体" w:eastAsia="宋体" w:cs="宋体"/>
                <w:sz w:val="24"/>
                <w:szCs w:val="24"/>
                <w:lang w:val="en-US" w:eastAsia="zh-CN"/>
              </w:rPr>
              <w:t>并</w:t>
            </w:r>
            <w:r>
              <w:rPr>
                <w:rFonts w:hint="eastAsia" w:ascii="宋体" w:hAnsi="宋体" w:eastAsia="宋体" w:cs="宋体"/>
                <w:sz w:val="24"/>
                <w:szCs w:val="24"/>
              </w:rPr>
              <w:t>能用清晰的语言和数学语言（如“大月有31天”）表述自己的发现和推理过程。</w:t>
            </w:r>
          </w:p>
          <w:p w14:paraId="13E18D49">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val="en-US" w:eastAsia="zh-CN"/>
              </w:rPr>
              <w:t>④</w:t>
            </w:r>
            <w:r>
              <w:rPr>
                <w:rFonts w:hint="eastAsia" w:ascii="宋体" w:hAnsi="宋体" w:eastAsia="宋体" w:cs="宋体"/>
                <w:b/>
                <w:bCs/>
                <w:sz w:val="24"/>
                <w:szCs w:val="24"/>
              </w:rPr>
              <w:t>流与反思：</w:t>
            </w:r>
            <w:r>
              <w:rPr>
                <w:rFonts w:hint="eastAsia" w:ascii="宋体" w:hAnsi="宋体" w:eastAsia="宋体" w:cs="宋体"/>
                <w:sz w:val="24"/>
                <w:szCs w:val="24"/>
              </w:rPr>
              <w:t>在小组合作中分享观察结果，通过讨论验证规律，并在解决“计算保质期”“规划假期”等应用任务后，反思知识如何帮助解决实际问题，初步建立时间规划意识。</w:t>
            </w:r>
          </w:p>
        </w:tc>
      </w:tr>
      <w:tr w14:paraId="72728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000" w:type="pct"/>
            <w:gridSpan w:val="7"/>
            <w:noWrap w:val="0"/>
            <w:vAlign w:val="center"/>
          </w:tcPr>
          <w:p w14:paraId="2217D603">
            <w:pPr>
              <w:pageBreakBefore w:val="0"/>
              <w:kinsoku/>
              <w:wordWrap/>
              <w:overflowPunct/>
              <w:topLinePunct w:val="0"/>
              <w:autoSpaceDE/>
              <w:autoSpaceDN/>
              <w:bidi w:val="0"/>
              <w:adjustRightInd/>
              <w:snapToGrid/>
              <w:spacing w:line="300" w:lineRule="auto"/>
              <w:jc w:val="left"/>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感悟时间计量是人类文明的基石，树立遵守时间、信守承诺的良好品格。</w:t>
            </w:r>
          </w:p>
        </w:tc>
      </w:tr>
      <w:tr w14:paraId="2B30E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46D3A72C">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6C3F225C">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掌握一年中月份天数的分布规律，知道大月、小月、平年、闰年二月的概念。</w:t>
            </w:r>
          </w:p>
          <w:p w14:paraId="1A848546">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理解并初步掌握平年、闰年的概念及其与二月份天数的关系。</w:t>
            </w:r>
          </w:p>
        </w:tc>
      </w:tr>
      <w:tr w14:paraId="3C557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3A8E6389">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五、教学准备：</w:t>
            </w:r>
          </w:p>
          <w:p w14:paraId="3C66A565">
            <w:pPr>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教师准备：多媒体课件、年历卡</w:t>
            </w:r>
          </w:p>
          <w:p w14:paraId="6539D6C1">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val="0"/>
                <w:bCs/>
                <w:sz w:val="24"/>
                <w:szCs w:val="24"/>
                <w:lang w:eastAsia="zh-CN"/>
              </w:rPr>
              <w:t>学生准备：学习单、年历小卡片</w:t>
            </w:r>
          </w:p>
        </w:tc>
      </w:tr>
      <w:tr w14:paraId="307A4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508EEADB">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566B5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FD3CE88">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color w:val="auto"/>
                <w:kern w:val="0"/>
                <w:sz w:val="24"/>
                <w:szCs w:val="24"/>
              </w:rPr>
              <w:t>情境导入，感知时间单位</w:t>
            </w:r>
          </w:p>
        </w:tc>
      </w:tr>
      <w:tr w14:paraId="43EB3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1C9DC2C9">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0EFC884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0CC204A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A7D185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0C85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12D7B42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观看现象，引发思考：</w:t>
            </w:r>
          </w:p>
          <w:p w14:paraId="7746C0A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播放课件，展示四季更替、月圆月缺、昼夜循环的图片或短视频。</w:t>
            </w:r>
          </w:p>
          <w:p w14:paraId="3C289B0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“同学们，春去秋来，月缺月圆，日出日落，这些周而复始的现象，都和我们常用的时间单位有关。你知道是什么吗？”</w:t>
            </w:r>
          </w:p>
          <w:p w14:paraId="55668B8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板书课题：年、月、日的秘密。</w:t>
            </w:r>
          </w:p>
        </w:tc>
        <w:tc>
          <w:tcPr>
            <w:tcW w:w="1572" w:type="pct"/>
            <w:gridSpan w:val="3"/>
            <w:noWrap w:val="0"/>
            <w:vAlign w:val="top"/>
          </w:tcPr>
          <w:p w14:paraId="177C440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认真观看课件，感受四季、月相、昼夜的循环变化。</w:t>
            </w:r>
          </w:p>
          <w:p w14:paraId="7D123CC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思考并积极回答：“年、月、日”。</w:t>
            </w:r>
          </w:p>
          <w:p w14:paraId="7E2E1F3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齐读课题，明确本节课的学习内容。</w:t>
            </w:r>
          </w:p>
        </w:tc>
        <w:tc>
          <w:tcPr>
            <w:tcW w:w="842" w:type="pct"/>
            <w:noWrap w:val="0"/>
            <w:vAlign w:val="top"/>
          </w:tcPr>
          <w:p w14:paraId="2C3B7BC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从学生熟悉的自然现象入手，激发对时间单位的已有感知，引出课题，调动探究兴趣。</w:t>
            </w:r>
          </w:p>
        </w:tc>
        <w:tc>
          <w:tcPr>
            <w:tcW w:w="570" w:type="pct"/>
            <w:noWrap w:val="0"/>
            <w:vAlign w:val="top"/>
          </w:tcPr>
          <w:p w14:paraId="7A58CC44">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61B7A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9592BDA">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color w:val="auto"/>
                <w:kern w:val="0"/>
                <w:sz w:val="24"/>
                <w:szCs w:val="24"/>
              </w:rPr>
              <w:t>合作探究，发现月份规律</w:t>
            </w:r>
          </w:p>
        </w:tc>
      </w:tr>
      <w:tr w14:paraId="18FF5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22D1073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3E4B118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4A1E5C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5F1133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883B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5668770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活动一：观察年历，寻找初步秘密</w:t>
            </w:r>
          </w:p>
          <w:p w14:paraId="27325E3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出示2023年和2024年年历：“这是2023年和2024年的年历，仔细观察，看看你能发现关于‘年’和‘月’的哪些小秘密？”</w:t>
            </w:r>
          </w:p>
          <w:p w14:paraId="439FBE8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引导性问题：一年有多少个月？每个月的天数都一样吗？哪几个月的天数相同？是多少天？有没有哪个月比较特别？</w:t>
            </w:r>
          </w:p>
          <w:p w14:paraId="7E1AF50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汇报交流，归纳特点：学生汇报，教师板书记录关键发现：一年有12个月。有的月31天，有的月30天。2月最特别，2023年2月28天，2024年2月29天。</w:t>
            </w:r>
          </w:p>
          <w:p w14:paraId="148A34B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揭示概念：有31天的月份叫“大月”，有30天的月份叫“小月”。2月是特殊月。</w:t>
            </w:r>
          </w:p>
          <w:p w14:paraId="2D686E4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活动二：深入探究，记忆大小月</w:t>
            </w:r>
          </w:p>
          <w:p w14:paraId="675C8E7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聚焦大月和小月：“到底哪几个月是大月，哪几个月是小月呢？请大家再仔细看看年历，把它们找出来。”师生共同在黑板上用月份卡片进行分类粘贴。</w:t>
            </w:r>
          </w:p>
          <w:p w14:paraId="0CFCF33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结论：大月（31天）：1、3、5、7、8、10、12月（共7个）；小月（30天）：4、6、9、11月（共4个）；特殊月：2月（28天或29天）。</w:t>
            </w:r>
          </w:p>
          <w:p w14:paraId="420548B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学习记忆方法——“拳头记忆法”：教师示范，学生跟着一起握起左拳。从食指凸起的关节开始数，凸起的地方是大月，凹下去的地方是小月（七月、八月连续两个大月要数完食指再回食指起点）。编口诀：“一三五七八十腊（12月），三十一天永不差；四六九冬（11月）三十日；平年二月二十八，闰年二月把一加。”</w:t>
            </w:r>
          </w:p>
          <w:p w14:paraId="13B962D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活动三：初识平年与闰年</w:t>
            </w:r>
          </w:p>
          <w:p w14:paraId="4C3686F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1.提出疑问：“为什么2月有时28天，有时29天呢？” 板书：平年、闰年。</w:t>
            </w:r>
          </w:p>
          <w:p w14:paraId="6CCA344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观察更多年份的2月：“你发现了什么规律？”（引导学生发现大致“4年一闰”的现象）</w:t>
            </w:r>
          </w:p>
          <w:p w14:paraId="6AF81A7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初步介绍规则：“科学家规定，2月有29天的年份叫闰年，28天的叫平年。通常每4年里有一个闰年。”更复杂的规则（整百年份）本节课只作简单提及，为后续学习埋下伏笔。</w:t>
            </w:r>
          </w:p>
        </w:tc>
        <w:tc>
          <w:tcPr>
            <w:tcW w:w="1572" w:type="pct"/>
            <w:gridSpan w:val="3"/>
            <w:noWrap w:val="0"/>
            <w:vAlign w:val="top"/>
          </w:tcPr>
          <w:p w14:paraId="0B8BAAA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5A35B4C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以小组为单位，仔细观察分发的2023年和2024年年历卡片。</w:t>
            </w:r>
          </w:p>
          <w:p w14:paraId="3ED7AC2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针对教师的引导性问题，在组内展开讨论，并将发现记录在学习单上。</w:t>
            </w:r>
          </w:p>
          <w:p w14:paraId="135B03B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小组代表汇报观察结果，如：“我们发现一年有12个月”、“有些月份有31天，有些是30天”、“2月的天数不一样”等。</w:t>
            </w:r>
          </w:p>
          <w:p w14:paraId="3DA59F6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倾听教师讲解，理解“大月”、“小月”和“特殊月”的概念。</w:t>
            </w:r>
          </w:p>
          <w:p w14:paraId="76B7035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3E72609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F72E6D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EAF844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对照年历，逐一确认大月和小月的具体月份，并参与黑板上的月份分类活动。</w:t>
            </w:r>
          </w:p>
          <w:p w14:paraId="0E77F27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在教师指导下，左手握拳，从食指关节开始，一边数一边记，区分凸起的大月和凹陷的小月。</w:t>
            </w:r>
          </w:p>
          <w:p w14:paraId="59B76A2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跟随教师朗读并尝试记忆大小月口诀。</w:t>
            </w:r>
          </w:p>
          <w:p w14:paraId="52CB3B7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4DF8FD2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5C2E7CA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5F3D837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539A9B8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52263F4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29805F2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3C032BB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1.思考教师提出的关于2月天数变化的问题，产生好奇。</w:t>
            </w:r>
          </w:p>
          <w:p w14:paraId="226244D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观察教师提供的更多年份（如2020、2021、2022年）的2月天数，尝试寻找规律，并猜测“是不是每4年有一次29天？”。</w:t>
            </w:r>
          </w:p>
          <w:p w14:paraId="2041802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倾听教师讲解，初步了解“平年”和“闰年”的概念，知道“四年一闰”的粗略规律。</w:t>
            </w:r>
          </w:p>
        </w:tc>
        <w:tc>
          <w:tcPr>
            <w:tcW w:w="842" w:type="pct"/>
            <w:noWrap w:val="0"/>
            <w:vAlign w:val="top"/>
          </w:tcPr>
          <w:p w14:paraId="08382CA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环节通过系列化的探究活动，引导学生在观察、操作、讨论中自主发现并掌握年、月、日的基本规律。从整体感知到细节分类，再到难点初探，层层递进，帮助学生建构系统的知识网络，并学习有效的记忆方法。</w:t>
            </w:r>
          </w:p>
        </w:tc>
        <w:tc>
          <w:tcPr>
            <w:tcW w:w="570" w:type="pct"/>
            <w:noWrap w:val="0"/>
            <w:vAlign w:val="top"/>
          </w:tcPr>
          <w:p w14:paraId="75EBD49F">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6451F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4EF058D">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联系生活，实践应用</w:t>
            </w:r>
          </w:p>
        </w:tc>
      </w:tr>
      <w:tr w14:paraId="3F38C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70280D8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308D67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CDB880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BF89ED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02A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1031454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完成“用一用”任务：</w:t>
            </w:r>
          </w:p>
          <w:p w14:paraId="70847C9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任务一：算算保质期；出示课件上的食品信息。学生独立计算到期日：（1）2023.05.10 （2）2023.02.20。交流算法，强调“从生产日第二天开始算”。拿出自己带的食品包装，读一读生产日期和保质期，和同桌说一说。</w:t>
            </w:r>
          </w:p>
          <w:p w14:paraId="4A2C4CC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任务二：制作我的生日月历。</w:t>
            </w:r>
          </w:p>
          <w:p w14:paraId="18F937C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任务三：算算假期。出示寒假、暑假时间，提出问题。引导计算方法：可以一个月一个月地算，也可以用月底日期减开始日期再加1。答案：寒假37天，暑假55天。</w:t>
            </w:r>
          </w:p>
        </w:tc>
        <w:tc>
          <w:tcPr>
            <w:tcW w:w="1572" w:type="pct"/>
            <w:gridSpan w:val="3"/>
            <w:noWrap w:val="0"/>
            <w:vAlign w:val="top"/>
          </w:tcPr>
          <w:p w14:paraId="17BEDBE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任务一：独立计算课件上两种食品的到期日，并在全班分享自己的计算过程和结果。从书包里拿出自己准备的食品包装，与同桌互相指认并读出生产日期和保质期。</w:t>
            </w:r>
          </w:p>
          <w:p w14:paraId="3F0F888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任务二：在学习单提供的空白月历模板上，标出自己生日的日期，并简单装饰。</w:t>
            </w:r>
          </w:p>
          <w:p w14:paraId="2371CEB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任务三：根据教师给出的寒假（1月15日-2月20日）和暑假（7月5日-8月28日）时间，尝试用教师指导的两种方法（逐月累加或日期相减加一）计算出假期总天数，并核对答案。</w:t>
            </w:r>
          </w:p>
        </w:tc>
        <w:tc>
          <w:tcPr>
            <w:tcW w:w="842" w:type="pct"/>
            <w:noWrap w:val="0"/>
            <w:vAlign w:val="top"/>
          </w:tcPr>
          <w:p w14:paraId="19DFF0A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将数学知识与日常生活紧密联系，通过计算保质期、制作生日月历、计算假期天数等任务，让学生在实践中巩固对大小月、连续天数的理解，体会数学的实用价值，提升解决问题的能力。</w:t>
            </w:r>
          </w:p>
        </w:tc>
        <w:tc>
          <w:tcPr>
            <w:tcW w:w="570" w:type="pct"/>
            <w:noWrap w:val="0"/>
            <w:vAlign w:val="top"/>
          </w:tcPr>
          <w:p w14:paraId="0FC2EBC9">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43940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3A7F3F0">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课堂总结</w:t>
            </w:r>
          </w:p>
        </w:tc>
      </w:tr>
      <w:tr w14:paraId="2F44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7C19FB6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695F0F7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B21A16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0F862C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A465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6AFD0AD8">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引导学生从知识、方法、应用等方面进行总结。</w:t>
            </w:r>
          </w:p>
        </w:tc>
        <w:tc>
          <w:tcPr>
            <w:tcW w:w="1572" w:type="pct"/>
            <w:gridSpan w:val="3"/>
            <w:noWrap w:val="0"/>
            <w:vAlign w:val="top"/>
          </w:tcPr>
          <w:p w14:paraId="680333FF">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在教师引导下，回顾本节课所学，从知识（大小月、平闰年）、方法（观察、归纳、拳头记忆）、应用（算日期）等方面进行总结。</w:t>
            </w:r>
          </w:p>
        </w:tc>
        <w:tc>
          <w:tcPr>
            <w:tcW w:w="842" w:type="pct"/>
            <w:noWrap w:val="0"/>
            <w:vAlign w:val="center"/>
          </w:tcPr>
          <w:p w14:paraId="7DF362C4">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帮助学生系统梳理本课所学，从知识、方法到应用进行整体回顾，强化学习重点，形成完整的认知结构。</w:t>
            </w:r>
          </w:p>
        </w:tc>
        <w:tc>
          <w:tcPr>
            <w:tcW w:w="570" w:type="pct"/>
            <w:noWrap w:val="0"/>
            <w:vAlign w:val="top"/>
          </w:tcPr>
          <w:p w14:paraId="6D90E0A8">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19EF7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500B5AEB">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60398083">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基础作业：背诵“拳头记忆法”口诀，并向家人演示一遍。</w:t>
            </w:r>
          </w:p>
          <w:p w14:paraId="46F11A75">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巩固作业：制作家庭纪念月历： 选一个对你家很重要的月份</w:t>
            </w:r>
          </w:p>
          <w:p w14:paraId="011E5DF0">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提升作业：如果某个闰年的2月1日是星期三，那么这个月的29日是星期几？试着推演一下。</w:t>
            </w:r>
          </w:p>
        </w:tc>
      </w:tr>
      <w:tr w14:paraId="24439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43218044">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1BE96C64">
            <w:pPr>
              <w:pStyle w:val="11"/>
              <w:pageBreakBefore w:val="0"/>
              <w:kinsoku/>
              <w:wordWrap/>
              <w:overflowPunct/>
              <w:topLinePunct w:val="0"/>
              <w:autoSpaceDE/>
              <w:autoSpaceDN/>
              <w:bidi w:val="0"/>
              <w:adjustRightInd/>
              <w:snapToGrid/>
              <w:spacing w:line="300" w:lineRule="auto"/>
              <w:jc w:val="center"/>
              <w:rPr>
                <w:rFonts w:hint="eastAsia" w:ascii="宋体" w:hAnsi="宋体" w:eastAsia="宋体" w:cs="宋体"/>
                <w:sz w:val="24"/>
                <w:szCs w:val="24"/>
              </w:rPr>
            </w:pPr>
            <w:r>
              <w:rPr>
                <w:rFonts w:hint="eastAsia" w:ascii="宋体" w:hAnsi="宋体" w:eastAsia="宋体" w:cs="宋体"/>
                <w:sz w:val="24"/>
                <w:szCs w:val="24"/>
              </w:rPr>
              <w:t>年、月、日的秘密</w:t>
            </w:r>
          </w:p>
          <w:p w14:paraId="07ACEC2C">
            <w:pPr>
              <w:pStyle w:val="11"/>
              <w:pageBreakBefore w:val="0"/>
              <w:kinsoku/>
              <w:wordWrap/>
              <w:overflowPunct/>
              <w:topLinePunct w:val="0"/>
              <w:autoSpaceDE/>
              <w:autoSpaceDN/>
              <w:bidi w:val="0"/>
              <w:adjustRightInd/>
              <w:snapToGrid/>
              <w:spacing w:line="30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一年有12个月</w:t>
            </w:r>
          </w:p>
          <w:p w14:paraId="08526540">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 xml:space="preserve">  大月（31天）：1、3、5、7、8、10、12 （7个）</w:t>
            </w:r>
          </w:p>
          <w:p w14:paraId="3178F1B9">
            <w:pPr>
              <w:pStyle w:val="11"/>
              <w:pageBreakBefore w:val="0"/>
              <w:kinsoku/>
              <w:wordWrap/>
              <w:overflowPunct/>
              <w:topLinePunct w:val="0"/>
              <w:autoSpaceDE/>
              <w:autoSpaceDN/>
              <w:bidi w:val="0"/>
              <w:adjustRightInd/>
              <w:snapToGrid/>
              <w:spacing w:line="30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小月（30天）：4、6、9、11 （4个）</w:t>
            </w:r>
          </w:p>
          <w:p w14:paraId="56A50423">
            <w:pPr>
              <w:pStyle w:val="11"/>
              <w:pageBreakBefore w:val="0"/>
              <w:kinsoku/>
              <w:wordWrap/>
              <w:overflowPunct/>
              <w:topLinePunct w:val="0"/>
              <w:autoSpaceDE/>
              <w:autoSpaceDN/>
              <w:bidi w:val="0"/>
              <w:adjustRightInd/>
              <w:snapToGrid/>
              <w:spacing w:line="300" w:lineRule="auto"/>
              <w:ind w:firstLine="240" w:firstLineChars="100"/>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特殊月：2月 → 平年28天，闰年29天</w:t>
            </w:r>
          </w:p>
        </w:tc>
      </w:tr>
      <w:tr w14:paraId="281F4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7945919F">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2E51A418">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成功之处：</w:t>
            </w:r>
            <w:r>
              <w:rPr>
                <w:rFonts w:hint="eastAsia" w:ascii="宋体" w:hAnsi="宋体" w:eastAsia="宋体" w:cs="宋体"/>
                <w:kern w:val="2"/>
                <w:sz w:val="24"/>
                <w:szCs w:val="24"/>
                <w:lang w:val="en-US" w:eastAsia="zh-CN" w:bidi="ar-SA"/>
              </w:rPr>
              <w:t>本课时教学设计环环相扣，从生活现象自然导入，到年历观察的自主探究，再到拳头记忆法的动手实践，最后到生活问题的应用解决，形成了完整的学习闭环。学生通过小组合作观察2023年和2024年年历，能够主动发现一年有12个月、大小月之分等基本规律，体现了以学生为主体的教学理念。将抽象的月份天数规律转化为形象的拳头记忆法和朗朗上口的口诀，有效降低了记忆难度，学生参与度高，课堂气氛活跃。</w:t>
            </w:r>
          </w:p>
          <w:p w14:paraId="52BA7A90">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在探究平年与闰年这一难点时，仅通过对比两个年份的2月天数，学生对“四年一闰”规律的感知不够深刻，理解停留在表面。部分学生在计算保质期、假期天数等实际问题时，对“从第二天开始算”“月底减期初再加1”等计算规则掌握不牢，容易出现错误。课堂时间分配上前松后紧，导致最后的实践应用环节有些仓促，个别学生未能充分完成所有任务。</w:t>
            </w:r>
          </w:p>
          <w:p w14:paraId="5CD8879F">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建议增加更多年份（如连续4-6年）的2月月历供学生观察比较，引导他们通过数据记录主动发现闰年的大致周期。针对计算经过天数的问题，可设计从简到难的阶梯式练习，先让学生用最直观的数天数方法，再用线段图辅助理解计算原理。优化教学环节的时间分配，将拳头记忆法的巩固练习适当后移，确保课堂有充足时间突破重难点。</w:t>
            </w:r>
          </w:p>
        </w:tc>
      </w:tr>
    </w:tbl>
    <w:p w14:paraId="62F49361">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09DFE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421B576F">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16528FB1">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作息时间表中的秘密</w:t>
            </w:r>
          </w:p>
        </w:tc>
      </w:tr>
      <w:tr w14:paraId="633E0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49ED5608">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3B179C1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431C083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46722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430854E8">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73C7798F">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sz w:val="24"/>
                <w:szCs w:val="24"/>
              </w:rPr>
              <w:t>本节课选自小学数学三年级下册“年、月、日”单元中的内容，主要围绕24时计时法展开。教材通过小红和妈妈的作息时间表引入，引导学生发现普通计时法与24时计时法的区别与联系。课程内容贴近生活实际，强调数学知识在现实情境中的应用价值，帮助学生建立时间观念，掌握两种计时方法之间的换算规则。同时，教材设计了丰富的操作活动和问题探究，促进学生主动建构知识体系，发展逻辑思维能力和解决实际问题的能力。</w:t>
            </w:r>
          </w:p>
        </w:tc>
      </w:tr>
      <w:tr w14:paraId="30006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7A78C0C1">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14B4B331">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sz w:val="24"/>
                <w:szCs w:val="24"/>
              </w:rPr>
              <w:t>三年级学生已经具备初步的时间认知基础，能够识别钟面时间，并理解“小时”“分钟”的基本概念。但在日常生活中，他们更多接触的是12时计时法（如上午9点、下午3点），对24时计时法较为陌生，尤其在电视节目单、列车时刻表等场景中常出现困惑。学生正处于具体形象思维向抽象逻辑思维过渡阶段，适合通过动手操作、观察比较等方式学习新知。本节课将借助钟表模型、时间轴展示等直观手段，帮助学生理解一天24小时的运行规律，激发其探究兴趣，提升时间管理意识。</w:t>
            </w:r>
          </w:p>
        </w:tc>
      </w:tr>
      <w:tr w14:paraId="48EF2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54F93796">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3788C1FC">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在对比“小红与妈妈作息表”这一生活情境中，发现普通计时法可能存在的歧义（如下午2点），从而自然产生对更精确、清晰的时间表示方法（24时计时法）的内在需求。</w:t>
            </w:r>
          </w:p>
          <w:p w14:paraId="295E477A">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②</w:t>
            </w:r>
            <w:r>
              <w:rPr>
                <w:rFonts w:hint="eastAsia" w:ascii="宋体" w:hAnsi="宋体" w:eastAsia="宋体" w:cs="宋体"/>
                <w:b/>
                <w:bCs/>
                <w:sz w:val="24"/>
                <w:szCs w:val="24"/>
              </w:rPr>
              <w:t>知识与技能：</w:t>
            </w:r>
            <w:r>
              <w:rPr>
                <w:rFonts w:hint="eastAsia" w:ascii="宋体" w:hAnsi="宋体" w:eastAsia="宋体" w:cs="宋体"/>
                <w:sz w:val="24"/>
                <w:szCs w:val="24"/>
              </w:rPr>
              <w:t>通过操作钟面模型理解“一日=24时”的由来，掌握24时计时法的表示方法，并能熟练、准确地进行24时计时法与普通计时法之间的相互转换。</w:t>
            </w:r>
          </w:p>
          <w:p w14:paraId="7753CDAA">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③</w:t>
            </w:r>
            <w:r>
              <w:rPr>
                <w:rFonts w:hint="eastAsia" w:ascii="宋体" w:hAnsi="宋体" w:eastAsia="宋体" w:cs="宋体"/>
                <w:b/>
                <w:bCs/>
                <w:sz w:val="24"/>
                <w:szCs w:val="24"/>
              </w:rPr>
              <w:t>思维与表达：</w:t>
            </w:r>
            <w:r>
              <w:rPr>
                <w:rFonts w:hint="eastAsia" w:ascii="宋体" w:hAnsi="宋体" w:eastAsia="宋体" w:cs="宋体"/>
                <w:sz w:val="24"/>
                <w:szCs w:val="24"/>
              </w:rPr>
              <w:t>通过将旋转的钟面“展开”为线性时间轴的建模过程，实现从循环表象到线性本质的认知跨越，并能在“规划一日作息”“计算营业时长”等任务中，运用模型进行数学表达和计算。</w:t>
            </w:r>
          </w:p>
          <w:p w14:paraId="2F2D7D08">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val="en-US" w:eastAsia="zh-CN"/>
              </w:rPr>
              <w:t>④</w:t>
            </w:r>
            <w:r>
              <w:rPr>
                <w:rFonts w:hint="eastAsia" w:ascii="宋体" w:hAnsi="宋体" w:eastAsia="宋体" w:cs="宋体"/>
                <w:b/>
                <w:bCs/>
                <w:sz w:val="24"/>
                <w:szCs w:val="24"/>
              </w:rPr>
              <w:t>交流与反思：</w:t>
            </w:r>
            <w:r>
              <w:rPr>
                <w:rFonts w:hint="eastAsia" w:ascii="宋体" w:hAnsi="宋体" w:eastAsia="宋体" w:cs="宋体"/>
                <w:sz w:val="24"/>
                <w:szCs w:val="24"/>
              </w:rPr>
              <w:t>分享个人时间规划，在交流中学习合理安排时间；通过解决营业时间计算等问题，反思不同计时法在避免歧义、简化计算方面的优越性，体会数学工具的实用性。</w:t>
            </w:r>
          </w:p>
        </w:tc>
      </w:tr>
      <w:tr w14:paraId="68590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000" w:type="pct"/>
            <w:gridSpan w:val="7"/>
            <w:noWrap w:val="0"/>
            <w:vAlign w:val="center"/>
          </w:tcPr>
          <w:p w14:paraId="5E10B853">
            <w:pPr>
              <w:pageBreakBefore w:val="0"/>
              <w:kinsoku/>
              <w:wordWrap/>
              <w:overflowPunct/>
              <w:topLinePunct w:val="0"/>
              <w:autoSpaceDE/>
              <w:autoSpaceDN/>
              <w:bidi w:val="0"/>
              <w:adjustRightInd/>
              <w:snapToGrid/>
              <w:spacing w:line="300" w:lineRule="auto"/>
              <w:jc w:val="left"/>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培养珍惜时间、高效规划的意识，学会合理安排学习与生活。</w:t>
            </w:r>
          </w:p>
        </w:tc>
      </w:tr>
      <w:tr w14:paraId="4B338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1101FAD1">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57080DC8">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掌握24时计时法与普通计时法的相互转换方法。</w:t>
            </w:r>
          </w:p>
          <w:p w14:paraId="770C5503">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熟练、准确地进行12时与24时计时法之间的转换，特别是中午12时以后的时间。</w:t>
            </w:r>
          </w:p>
        </w:tc>
      </w:tr>
      <w:tr w14:paraId="50840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75DAEE8A">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五、教学准备：</w:t>
            </w:r>
          </w:p>
          <w:p w14:paraId="6DC3638F">
            <w:pPr>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教师准备：多媒体课件、时间轴</w:t>
            </w:r>
          </w:p>
          <w:p w14:paraId="2F4855E9">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val="0"/>
                <w:bCs/>
                <w:sz w:val="24"/>
                <w:szCs w:val="24"/>
                <w:lang w:eastAsia="zh-CN"/>
              </w:rPr>
              <w:t>学生准备：钟表模型、学习单</w:t>
            </w:r>
          </w:p>
        </w:tc>
      </w:tr>
      <w:tr w14:paraId="6D310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4103AD17">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4AD78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44C39E3">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w:t>
            </w:r>
            <w:r>
              <w:rPr>
                <w:rFonts w:hint="eastAsia" w:asciiTheme="minorEastAsia" w:hAnsiTheme="minorEastAsia" w:cstheme="minorEastAsia"/>
                <w:b/>
                <w:bCs/>
                <w:sz w:val="24"/>
                <w:szCs w:val="24"/>
                <w:vertAlign w:val="baseline"/>
                <w:lang w:val="en-US" w:eastAsia="zh-CN"/>
              </w:rPr>
              <w:t>一</w:t>
            </w:r>
            <w:r>
              <w:rPr>
                <w:rFonts w:hint="eastAsia" w:asciiTheme="minorEastAsia" w:hAnsiTheme="minorEastAsia" w:eastAsiaTheme="minorEastAsia" w:cstheme="minorEastAsia"/>
                <w:b/>
                <w:bCs/>
                <w:sz w:val="24"/>
                <w:szCs w:val="24"/>
                <w:vertAlign w:val="baseline"/>
                <w:lang w:val="en-US" w:eastAsia="zh-CN"/>
              </w:rPr>
              <w:t>：</w:t>
            </w:r>
            <w:r>
              <w:rPr>
                <w:rFonts w:hint="eastAsia" w:ascii="宋体" w:hAnsi="宋体" w:eastAsia="宋体" w:cs="宋体"/>
                <w:b/>
                <w:color w:val="auto"/>
                <w:kern w:val="0"/>
                <w:sz w:val="24"/>
                <w:szCs w:val="24"/>
              </w:rPr>
              <w:t>新知导入</w:t>
            </w:r>
          </w:p>
        </w:tc>
      </w:tr>
      <w:tr w14:paraId="3B8D6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32BA62B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1FCF925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2897480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648813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399D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6FC8277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b w:val="0"/>
                <w:i w:val="0"/>
                <w:sz w:val="24"/>
                <w:szCs w:val="24"/>
              </w:rPr>
            </w:pPr>
            <w:r>
              <w:rPr>
                <w:rFonts w:hint="eastAsia" w:ascii="宋体" w:hAnsi="宋体" w:eastAsia="宋体" w:cs="宋体"/>
                <w:sz w:val="24"/>
                <w:szCs w:val="24"/>
              </w:rPr>
              <w:t>1.</w:t>
            </w:r>
            <w:r>
              <w:rPr>
                <w:rFonts w:hint="eastAsia" w:ascii="宋体" w:hAnsi="宋体" w:eastAsia="宋体" w:cs="宋体"/>
                <w:b w:val="0"/>
                <w:i w:val="0"/>
                <w:sz w:val="24"/>
                <w:szCs w:val="24"/>
              </w:rPr>
              <w:t>出示情境，发现问题：课件同时出示教材小红和妈妈的周末作息时间表。“同学们，这是小红和她妈妈的周末作息表。读一读，你能看懂吗？”</w:t>
            </w:r>
          </w:p>
          <w:p w14:paraId="62DDF39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b w:val="0"/>
                <w:i w:val="0"/>
                <w:sz w:val="24"/>
                <w:szCs w:val="24"/>
              </w:rPr>
            </w:pPr>
            <w:r>
              <w:rPr>
                <w:rFonts w:hint="eastAsia" w:ascii="宋体" w:hAnsi="宋体" w:eastAsia="宋体" w:cs="宋体"/>
                <w:b w:val="0"/>
                <w:i w:val="0"/>
                <w:sz w:val="24"/>
                <w:szCs w:val="24"/>
              </w:rPr>
              <w:t>2.学生自由阅读后，聚焦问题：“妈妈的时间表中‘14:30’是怎么回事？小红的表里为什么没有这样的表示？”</w:t>
            </w:r>
          </w:p>
          <w:p w14:paraId="1D43AE9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b w:val="0"/>
                <w:i w:val="0"/>
                <w:sz w:val="24"/>
                <w:szCs w:val="24"/>
              </w:rPr>
              <w:t>3. 揭示矛盾，引入课题：“是呀，为什么妈妈的表里出现了像‘14:30’这样的时间？它表示我们通常说的几点半呢？看来，时间的表示方法里还藏着秘密。今天，我们就来学习一种新的、更清晰的时间表示法。”</w:t>
            </w:r>
          </w:p>
        </w:tc>
        <w:tc>
          <w:tcPr>
            <w:tcW w:w="1572" w:type="pct"/>
            <w:gridSpan w:val="3"/>
            <w:noWrap w:val="0"/>
            <w:vAlign w:val="top"/>
          </w:tcPr>
          <w:p w14:paraId="7D2B1B5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sz w:val="24"/>
                <w:szCs w:val="24"/>
              </w:rPr>
            </w:pPr>
            <w:r>
              <w:rPr>
                <w:rFonts w:hint="eastAsia" w:ascii="宋体" w:hAnsi="宋体" w:eastAsia="宋体" w:cs="宋体"/>
                <w:sz w:val="24"/>
                <w:szCs w:val="24"/>
              </w:rPr>
              <w:t>1. 仔细观察课件上的两份作息时间表，默读其中的内容。</w:t>
            </w:r>
          </w:p>
          <w:p w14:paraId="5C3FF38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sz w:val="24"/>
                <w:szCs w:val="24"/>
              </w:rPr>
            </w:pPr>
            <w:r>
              <w:rPr>
                <w:rFonts w:hint="eastAsia" w:ascii="宋体" w:hAnsi="宋体" w:eastAsia="宋体" w:cs="宋体"/>
                <w:sz w:val="24"/>
                <w:szCs w:val="24"/>
              </w:rPr>
              <w:t>2. 很快发现小红的时间表用的是“上午8:00”、“下午3:00”这样的写法，而妈妈的时间表里出现了“14:30”、“21:00”等没见过的写法。积极举手提出自己的疑问：“老师，‘14:30’是几点？”</w:t>
            </w:r>
          </w:p>
          <w:p w14:paraId="727FC8D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3. 带着“为什么有两种写法？”以及“14:30到底表示什么？”的疑问，进入新课学习。</w:t>
            </w:r>
          </w:p>
        </w:tc>
        <w:tc>
          <w:tcPr>
            <w:tcW w:w="842" w:type="pct"/>
            <w:noWrap w:val="0"/>
            <w:vAlign w:val="top"/>
          </w:tcPr>
          <w:p w14:paraId="503757D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通过呈现学生熟悉的（普通计时法）和陌生的（24时计时法）时间表，制造强烈的认知冲突，激发学生对新知的好奇心和主动探究的欲望。</w:t>
            </w:r>
          </w:p>
        </w:tc>
        <w:tc>
          <w:tcPr>
            <w:tcW w:w="570" w:type="pct"/>
            <w:noWrap w:val="0"/>
            <w:vAlign w:val="top"/>
          </w:tcPr>
          <w:p w14:paraId="073A201C">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76F34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6522FE1">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w:t>
            </w:r>
            <w:r>
              <w:rPr>
                <w:rFonts w:hint="eastAsia" w:asciiTheme="minorEastAsia" w:hAnsiTheme="minorEastAsia" w:cstheme="minorEastAsia"/>
                <w:b/>
                <w:bCs/>
                <w:sz w:val="24"/>
                <w:szCs w:val="24"/>
                <w:vertAlign w:val="baseline"/>
                <w:lang w:val="en-US" w:eastAsia="zh-CN"/>
              </w:rPr>
              <w:t>二</w:t>
            </w:r>
            <w:r>
              <w:rPr>
                <w:rFonts w:hint="eastAsia" w:asciiTheme="minorEastAsia" w:hAnsiTheme="minorEastAsia" w:eastAsiaTheme="minorEastAsia" w:cstheme="minorEastAsia"/>
                <w:b/>
                <w:bCs/>
                <w:sz w:val="24"/>
                <w:szCs w:val="24"/>
                <w:vertAlign w:val="baseline"/>
                <w:lang w:val="en-US" w:eastAsia="zh-CN"/>
              </w:rPr>
              <w:t>：</w:t>
            </w:r>
            <w:r>
              <w:rPr>
                <w:rFonts w:hint="eastAsia" w:ascii="宋体" w:hAnsi="宋体" w:eastAsia="宋体" w:cs="宋体"/>
                <w:b/>
                <w:bCs/>
                <w:sz w:val="24"/>
                <w:szCs w:val="24"/>
              </w:rPr>
              <w:t>动手操作，探究一日时长</w:t>
            </w:r>
          </w:p>
        </w:tc>
      </w:tr>
      <w:tr w14:paraId="6BCEF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799469D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4E64A15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23B75C4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1D74A8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D786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59C6A5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活动一：拨动钟表，感知一日旋转</w:t>
            </w:r>
          </w:p>
          <w:p w14:paraId="212D9E4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任务驱动：“请拿出你的小钟表，跟着老师的问题一起拨一拨、想一想。”</w:t>
            </w:r>
          </w:p>
          <w:p w14:paraId="0D42081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分段探究：</w:t>
            </w:r>
          </w:p>
          <w:p w14:paraId="250979C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（1）从夜里12点（我们把它看作0时）开始拨，拨到中午12点，时针转了几圈？经过了几个小时？</w:t>
            </w:r>
          </w:p>
          <w:p w14:paraId="01C4C58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（2）再从中午12点继续拨，拨到夜里12点（第二天0时），时针又转了几圈？又经过了几小时？</w:t>
            </w:r>
          </w:p>
          <w:p w14:paraId="5F0AE0F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（3）那么，从0时再到0时，时针一共转了几圈？一共是几小时？</w:t>
            </w:r>
          </w:p>
          <w:p w14:paraId="1ED593F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得出结论：一天（一日）有24小时。 板书：1日=24时。</w:t>
            </w:r>
          </w:p>
          <w:p w14:paraId="160ECBE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活动二：展开时间，建构24时模型</w:t>
            </w:r>
          </w:p>
          <w:p w14:paraId="67A6CEA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观看动画，理解“展开”：播放课件：将旋转了两圈的钟面“拉直”，变成一条从0到24的时间轴。“如果我们把时钟走过的路‘铺平’，就得到了这样一条时间线。”</w:t>
            </w:r>
          </w:p>
          <w:p w14:paraId="31D0F05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观察时间轴，理解对应关系：出示教材第81页的时间展开图。引导学生观察：上半部分（蓝色数字）：是我们熟悉的普通计时法（上午、下午）。下半部分（黑色数字）：就是新朋友——24时计时法。</w:t>
            </w:r>
          </w:p>
        </w:tc>
        <w:tc>
          <w:tcPr>
            <w:tcW w:w="1572" w:type="pct"/>
            <w:gridSpan w:val="3"/>
            <w:noWrap w:val="0"/>
            <w:vAlign w:val="top"/>
          </w:tcPr>
          <w:p w14:paraId="424B567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1E9672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拿出钟表学具，准备操作。</w:t>
            </w:r>
          </w:p>
          <w:p w14:paraId="6427244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跟随教师的指令，一步一步地拨动钟表：从12点开始，拨到中午12点，观察并回答“时针转了一圈，是12小时”；继续拨到夜里12点，观察并回答“又转了一圈，又是12小时”。</w:t>
            </w:r>
          </w:p>
          <w:p w14:paraId="3E9D7BE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总结发现：时针转两圈一共是24小时，从而理解“一日=24时”。</w:t>
            </w:r>
          </w:p>
          <w:p w14:paraId="44C0AD3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262B10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697E825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AF6EB7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0B41D2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聚精会神地观看课件动画，看着圆形的钟面慢慢“拉直”成一条带数字的直线，直观感受“时间轴”的形成过程。</w:t>
            </w:r>
          </w:p>
          <w:p w14:paraId="2B66A78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观察时间展开图，用手指着上半部分的“上午7时”和下半部分的“7时”进行对照，发现对应关系，初步理解24时计时法的表示方法。</w:t>
            </w:r>
          </w:p>
        </w:tc>
        <w:tc>
          <w:tcPr>
            <w:tcW w:w="842" w:type="pct"/>
            <w:noWrap w:val="0"/>
            <w:vAlign w:val="top"/>
          </w:tcPr>
          <w:p w14:paraId="7C01BD3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通过动手拨钟，将抽象的“一天24小时”转化为具体的“时针转两圈”，建立清晰的量感。再利用动画将环形时间模型转化为线性时间轴，直观展示24时计时法的原理和结构，为后续学习奠定基础。</w:t>
            </w:r>
          </w:p>
        </w:tc>
        <w:tc>
          <w:tcPr>
            <w:tcW w:w="570" w:type="pct"/>
            <w:noWrap w:val="0"/>
            <w:vAlign w:val="top"/>
          </w:tcPr>
          <w:p w14:paraId="381F86D1">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6C478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0817D8D">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w:t>
            </w:r>
            <w:r>
              <w:rPr>
                <w:rFonts w:hint="eastAsia" w:asciiTheme="minorEastAsia" w:hAnsiTheme="minorEastAsia" w:cstheme="minorEastAsia"/>
                <w:b/>
                <w:bCs/>
                <w:sz w:val="24"/>
                <w:szCs w:val="24"/>
                <w:vertAlign w:val="baseline"/>
                <w:lang w:val="en-US" w:eastAsia="zh-CN"/>
              </w:rPr>
              <w:t>三</w:t>
            </w:r>
            <w:r>
              <w:rPr>
                <w:rFonts w:hint="eastAsia" w:asciiTheme="minorEastAsia" w:hAnsiTheme="minorEastAsia" w:eastAsiaTheme="minorEastAsia" w:cstheme="minorEastAsia"/>
                <w:b/>
                <w:bCs/>
                <w:sz w:val="24"/>
                <w:szCs w:val="24"/>
                <w:vertAlign w:val="baseline"/>
                <w:lang w:val="en-US" w:eastAsia="zh-CN"/>
              </w:rPr>
              <w:t>：</w:t>
            </w:r>
            <w:r>
              <w:rPr>
                <w:rFonts w:hint="eastAsia" w:ascii="宋体" w:hAnsi="宋体" w:eastAsia="宋体" w:cs="宋体"/>
                <w:b/>
                <w:bCs/>
                <w:sz w:val="24"/>
                <w:szCs w:val="24"/>
              </w:rPr>
              <w:t>对比归纳，掌握转换方法</w:t>
            </w:r>
          </w:p>
        </w:tc>
      </w:tr>
      <w:tr w14:paraId="543B0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02D68A9">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6423E7E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1BE3A7C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D5DBC5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41E3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1445B2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活动一：认识24时计时法</w:t>
            </w:r>
          </w:p>
          <w:p w14:paraId="118E44B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揭示概念：“这种从0时到24时，用0、1、2……24来依次表示时间的方法，就叫作24时计时法。” 板书课题：24时计时法。</w:t>
            </w:r>
          </w:p>
          <w:p w14:paraId="76950EA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理解优势：“比较一下，你觉得24时计时法有什么好处？”</w:t>
            </w:r>
          </w:p>
          <w:p w14:paraId="6DFF8FF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活动二：学习互化方法</w:t>
            </w:r>
          </w:p>
          <w:p w14:paraId="1808655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普通计时法 → 24时计时法：规律：中午12时以前（上午），数字相同，直接去掉“上午”。中午12时以后（下午），去掉“下午/晚上”，数字加12。</w:t>
            </w:r>
          </w:p>
          <w:p w14:paraId="3DAAE1E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练习“用一用”第1题：上午6时→6:00；上午9时→9:00；下午6时→18:00；晚上8时30分→20:30。关键点：中午12时是12:00；夜里12时是24:00（也是第二天的0:00）。</w:t>
            </w:r>
          </w:p>
          <w:p w14:paraId="047A24B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24时计时法 → 普通计时法：规律：0:00-12:00之间，加上“上午/凌晨”。12:00-24:00之间，数字减12，加上“下午/晚上”。</w:t>
            </w:r>
          </w:p>
        </w:tc>
        <w:tc>
          <w:tcPr>
            <w:tcW w:w="1572" w:type="pct"/>
            <w:gridSpan w:val="3"/>
            <w:noWrap w:val="0"/>
            <w:vAlign w:val="top"/>
          </w:tcPr>
          <w:p w14:paraId="438D1C9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齐读课题“24时计时法”，明确概念。</w:t>
            </w:r>
          </w:p>
          <w:p w14:paraId="00D0B27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结合时间展开图和生活经验，讨论并发言：“这样写更简单，不用写那么多字。”“看数字就知道是上午还是下午，不会搞错。”</w:t>
            </w:r>
          </w:p>
          <w:p w14:paraId="7C50A13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975D72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认真听讲，理解转换规则。当教师说到“下午的时间要加12”时，会重点标记。</w:t>
            </w:r>
          </w:p>
          <w:p w14:paraId="20CFFA1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跟随练习，口头回答：“上午6时就是6:00”、“晚上8时半就是20:30”。</w:t>
            </w:r>
          </w:p>
          <w:p w14:paraId="62483FE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在教师指导下，练习将“16:00”转换为“下午4:00”，掌握“减12再加时间词”的方法。</w:t>
            </w:r>
          </w:p>
        </w:tc>
        <w:tc>
          <w:tcPr>
            <w:tcW w:w="842" w:type="pct"/>
            <w:noWrap w:val="0"/>
            <w:vAlign w:val="top"/>
          </w:tcPr>
          <w:p w14:paraId="311E8B7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在建立直观模型后，抽象出24时计时法的定义和优势。通过对比分析和规律总结，引导学生掌握两种计时法互化的核心方法，并通过即时练习巩固技能，突破中午12时前后时间转换的难点。</w:t>
            </w:r>
          </w:p>
        </w:tc>
        <w:tc>
          <w:tcPr>
            <w:tcW w:w="570" w:type="pct"/>
            <w:noWrap w:val="0"/>
            <w:vAlign w:val="top"/>
          </w:tcPr>
          <w:p w14:paraId="1BCFA18C">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4D02E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A1C68B6">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宋体" w:hAnsi="宋体" w:eastAsia="宋体" w:cs="宋体"/>
                <w:b/>
                <w:bCs/>
                <w:sz w:val="24"/>
                <w:szCs w:val="24"/>
              </w:rPr>
              <w:t>教学环节</w:t>
            </w: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：实践应用，规划与计算</w:t>
            </w:r>
          </w:p>
        </w:tc>
      </w:tr>
      <w:tr w14:paraId="2EBAF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ECC60D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04939F4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0430A1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B38627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46EF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772CE23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应用一：规划我的一天（“用一用”第2题）</w:t>
            </w:r>
          </w:p>
          <w:p w14:paraId="1B6C2F5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分享与完善：同桌互相分享规划，看看谁规划得既充实又合理。</w:t>
            </w:r>
          </w:p>
          <w:p w14:paraId="657F53B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应用二：解决营业时间问题（“用一用”第3题）</w:t>
            </w:r>
          </w:p>
          <w:p w14:paraId="5F482F3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指导方法：分段计算。</w:t>
            </w:r>
          </w:p>
          <w:p w14:paraId="03F3753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上午：14:30-11:00=3小时30分；</w:t>
            </w:r>
          </w:p>
          <w:p w14:paraId="1018D83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下午：21:00-16:30=4小时30分；</w:t>
            </w:r>
          </w:p>
          <w:p w14:paraId="50156B2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合计：8小时。</w:t>
            </w:r>
          </w:p>
          <w:p w14:paraId="029A14B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强调：计算经过时间，用结束时刻减开始时刻。</w:t>
            </w:r>
          </w:p>
        </w:tc>
        <w:tc>
          <w:tcPr>
            <w:tcW w:w="1572" w:type="pct"/>
            <w:gridSpan w:val="3"/>
            <w:noWrap w:val="0"/>
            <w:vAlign w:val="top"/>
          </w:tcPr>
          <w:p w14:paraId="6246C68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应用一</w:t>
            </w:r>
          </w:p>
          <w:p w14:paraId="130FFA3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在学习单上，用24时计时法独立规划自己周六一天的活动，如“9:00-10:00 阅读”、“14:00-15:30 运动”等。</w:t>
            </w:r>
          </w:p>
          <w:p w14:paraId="7A46942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与同桌交换学习单，互相介绍自己的安排，并说说对方的安排是否合理。</w:t>
            </w:r>
          </w:p>
          <w:p w14:paraId="258AA94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应用二</w:t>
            </w:r>
          </w:p>
          <w:p w14:paraId="36EFFCD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阅读题目：一个商店上午11:00-14:30营业，下午16:30-21:00营业，求全天营业时间。</w:t>
            </w:r>
          </w:p>
          <w:p w14:paraId="38EAE5C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尝试用教师指导的分段计算方法：先算上午段（14:30-11:00=3小时30分），再算下午段（21:00-16:30=4小时30分），最后相加得到8小时。</w:t>
            </w:r>
          </w:p>
        </w:tc>
        <w:tc>
          <w:tcPr>
            <w:tcW w:w="842" w:type="pct"/>
            <w:noWrap w:val="0"/>
            <w:vAlign w:val="top"/>
          </w:tcPr>
          <w:p w14:paraId="245C917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将24时计时法应用于“规划个人日程”和“计算营业时长”两个真实情境中。学生在规划中巩固计时法的使用，在计算中应用时间减法的技能，体会数学在生活中的实际用处。</w:t>
            </w:r>
          </w:p>
        </w:tc>
        <w:tc>
          <w:tcPr>
            <w:tcW w:w="570" w:type="pct"/>
            <w:noWrap w:val="0"/>
            <w:vAlign w:val="top"/>
          </w:tcPr>
          <w:p w14:paraId="36D3BFB4">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44284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CC96F21">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w:t>
            </w:r>
            <w:r>
              <w:rPr>
                <w:rFonts w:hint="eastAsia" w:asciiTheme="minorEastAsia" w:hAnsiTheme="minorEastAsia" w:cstheme="minorEastAsia"/>
                <w:b/>
                <w:bCs/>
                <w:sz w:val="24"/>
                <w:szCs w:val="24"/>
                <w:vertAlign w:val="baseline"/>
                <w:lang w:val="en-US" w:eastAsia="zh-CN"/>
              </w:rPr>
              <w:t>五</w:t>
            </w:r>
            <w:r>
              <w:rPr>
                <w:rFonts w:hint="eastAsia" w:asciiTheme="minorEastAsia" w:hAnsiTheme="minorEastAsia" w:eastAsiaTheme="minorEastAsia" w:cstheme="minorEastAsia"/>
                <w:b/>
                <w:bCs/>
                <w:sz w:val="24"/>
                <w:szCs w:val="24"/>
                <w:vertAlign w:val="baseline"/>
                <w:lang w:val="en-US" w:eastAsia="zh-CN"/>
              </w:rPr>
              <w:t>：</w:t>
            </w:r>
            <w:r>
              <w:rPr>
                <w:rFonts w:hint="eastAsia" w:ascii="宋体" w:hAnsi="宋体" w:eastAsia="宋体" w:cs="宋体"/>
                <w:b/>
                <w:color w:val="auto"/>
                <w:kern w:val="0"/>
                <w:sz w:val="24"/>
                <w:szCs w:val="24"/>
              </w:rPr>
              <w:t>课堂小结</w:t>
            </w:r>
          </w:p>
        </w:tc>
      </w:tr>
      <w:tr w14:paraId="1F808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0EE4658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36FF1C9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268EFCA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9FB81F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E638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5CC36E0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引导学生回顾本课学习的24时计时法的概念、转换方法及应用。</w:t>
            </w:r>
          </w:p>
        </w:tc>
        <w:tc>
          <w:tcPr>
            <w:tcW w:w="1572" w:type="pct"/>
            <w:gridSpan w:val="3"/>
            <w:noWrap w:val="0"/>
            <w:vAlign w:val="top"/>
          </w:tcPr>
          <w:p w14:paraId="7729B29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跟随教师引导，总结本节课：我们认识了24时计时法，学会了它和普通计时法的互相转换，还能用它来规划时间和计算时长。</w:t>
            </w:r>
          </w:p>
        </w:tc>
        <w:tc>
          <w:tcPr>
            <w:tcW w:w="842" w:type="pct"/>
            <w:noWrap w:val="0"/>
            <w:vAlign w:val="top"/>
          </w:tcPr>
          <w:p w14:paraId="5097B72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梳理本课知识要点，巩固学习成果，形成清晰的知识脉络。</w:t>
            </w:r>
          </w:p>
        </w:tc>
        <w:tc>
          <w:tcPr>
            <w:tcW w:w="570" w:type="pct"/>
            <w:noWrap w:val="0"/>
            <w:vAlign w:val="top"/>
          </w:tcPr>
          <w:p w14:paraId="4B3DE091">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50C4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7597259F">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75867B6C">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基础作业：完成同步练习题</w:t>
            </w:r>
          </w:p>
          <w:p w14:paraId="5BAD794C">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巩固作业：模拟电视报时，将24时计时法的时间用普通计时法播报出来</w:t>
            </w:r>
          </w:p>
          <w:p w14:paraId="600D9EEF">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提升作业： 为你理想中的“周末快乐屋”设计一份营业时间表</w:t>
            </w:r>
          </w:p>
        </w:tc>
      </w:tr>
      <w:tr w14:paraId="1D3A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110EFE7D">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439B70CB">
            <w:pPr>
              <w:pStyle w:val="11"/>
              <w:pageBreakBefore w:val="0"/>
              <w:kinsoku/>
              <w:wordWrap/>
              <w:overflowPunct/>
              <w:topLinePunct w:val="0"/>
              <w:autoSpaceDE/>
              <w:autoSpaceDN/>
              <w:bidi w:val="0"/>
              <w:adjustRightInd/>
              <w:snapToGrid/>
              <w:spacing w:line="300" w:lineRule="auto"/>
              <w:jc w:val="center"/>
              <w:rPr>
                <w:rFonts w:hint="eastAsia" w:ascii="宋体" w:hAnsi="宋体" w:eastAsia="宋体" w:cs="宋体"/>
                <w:sz w:val="24"/>
                <w:szCs w:val="24"/>
              </w:rPr>
            </w:pPr>
            <w:r>
              <w:rPr>
                <w:rFonts w:hint="eastAsia" w:ascii="宋体" w:hAnsi="宋体" w:eastAsia="宋体" w:cs="宋体"/>
                <w:sz w:val="24"/>
                <w:szCs w:val="24"/>
              </w:rPr>
              <w:t>24时计时法</w:t>
            </w:r>
          </w:p>
          <w:p w14:paraId="420D563E">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p>
          <w:p w14:paraId="116D2F24">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 xml:space="preserve">      定义： 从0时到24时的计时方法。</w:t>
            </w:r>
          </w:p>
          <w:p w14:paraId="19BFDC18">
            <w:pPr>
              <w:pStyle w:val="11"/>
              <w:pageBreakBefore w:val="0"/>
              <w:kinsoku/>
              <w:wordWrap/>
              <w:overflowPunct/>
              <w:topLinePunct w:val="0"/>
              <w:autoSpaceDE/>
              <w:autoSpaceDN/>
              <w:bidi w:val="0"/>
              <w:adjustRightInd/>
              <w:snapToGrid/>
              <w:spacing w:line="300" w:lineRule="auto"/>
              <w:ind w:firstLine="720" w:firstLineChars="300"/>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优点： 简洁、清晰、无歧义。</w:t>
            </w:r>
          </w:p>
        </w:tc>
      </w:tr>
      <w:tr w14:paraId="66CCF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top"/>
          </w:tcPr>
          <w:p w14:paraId="49A71F66">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6FC3726C">
            <w:pPr>
              <w:pStyle w:val="3"/>
              <w:keepNext w:val="0"/>
              <w:keepLines w:val="0"/>
              <w:pageBreakBefore w:val="0"/>
              <w:widowControl w:val="0"/>
              <w:kinsoku/>
              <w:wordWrap/>
              <w:overflowPunct/>
              <w:topLinePunct w:val="0"/>
              <w:autoSpaceDE/>
              <w:autoSpaceDN/>
              <w:bidi w:val="0"/>
              <w:adjustRightInd/>
              <w:snapToGrid/>
              <w:spacing w:before="0" w:after="0"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 xml:space="preserve">成功之处： </w:t>
            </w:r>
            <w:r>
              <w:rPr>
                <w:rFonts w:hint="eastAsia" w:ascii="宋体" w:hAnsi="宋体" w:eastAsia="宋体" w:cs="宋体"/>
                <w:kern w:val="2"/>
                <w:sz w:val="24"/>
                <w:szCs w:val="24"/>
                <w:lang w:val="en-US" w:eastAsia="zh-CN" w:bidi="ar-SA"/>
              </w:rPr>
              <w:t>通过创设“小红与妈妈作息表不同”的认知冲突情境，自然引出24时计时法的学习必要性，激发了学生的探究兴趣。采用“拨钟表-转两圈”的操作活动和“时间展开图”的直观演示，成功帮助学生建立了“一日=24时”的清晰概念，实现了从循环表象到线性本质的认知跨越。两种计时法的对比学习及转换规则的归纳清晰明了，配合分层次的实践应用任务，学生掌握情况良好。</w:t>
            </w:r>
          </w:p>
          <w:p w14:paraId="45F4B793">
            <w:pPr>
              <w:pStyle w:val="3"/>
              <w:keepNext w:val="0"/>
              <w:keepLines w:val="0"/>
              <w:pageBreakBefore w:val="0"/>
              <w:widowControl w:val="0"/>
              <w:kinsoku/>
              <w:wordWrap/>
              <w:overflowPunct/>
              <w:topLinePunct w:val="0"/>
              <w:autoSpaceDE/>
              <w:autoSpaceDN/>
              <w:bidi w:val="0"/>
              <w:adjustRightInd/>
              <w:snapToGrid/>
              <w:spacing w:before="0" w:after="0"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在进行24时计时法与普通计时法互化练习时，特别是中午12时后的时间转换，仍有部分学生反应迟缓，容易混淆加减12的规则。在计算跨上午、下午的营业时间等经过时段时，部分学生缺乏“分段计算”的策略意识，直接相减导致错误。课堂练习形式较为传统，缺乏即时反馈和趣味性较强的巩固活动。</w:t>
            </w:r>
          </w:p>
          <w:p w14:paraId="3F6B6552">
            <w:pPr>
              <w:pStyle w:val="3"/>
              <w:keepNext w:val="0"/>
              <w:keepLines w:val="0"/>
              <w:pageBreakBefore w:val="0"/>
              <w:widowControl w:val="0"/>
              <w:kinsoku/>
              <w:wordWrap/>
              <w:overflowPunct/>
              <w:topLinePunct w:val="0"/>
              <w:autoSpaceDE/>
              <w:autoSpaceDN/>
              <w:bidi w:val="0"/>
              <w:adjustRightInd/>
              <w:snapToGrid/>
              <w:spacing w:before="0" w:after="0"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针对转换难点，可设计“时间配对”“快速抢答”等游戏化练习，利用信息化手段增加互动性。强调并示范“分段计算”策略，借助时间轴直观标出不同时段，降低思维难度。增加生活化的口语表达任务，如“我是小播报员”，让学生在说与听的过程中内化两种计时法的对应关系，提升应用熟练度。</w:t>
            </w:r>
          </w:p>
        </w:tc>
      </w:tr>
    </w:tbl>
    <w:p w14:paraId="12659DFB">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2D2C0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568EB5B8">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47D0FC08">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年历设计师</w:t>
            </w:r>
          </w:p>
        </w:tc>
      </w:tr>
      <w:tr w14:paraId="6CA14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66B7E7DC">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2E2E638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2CD2E10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718AF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5000" w:type="pct"/>
            <w:gridSpan w:val="7"/>
            <w:noWrap w:val="0"/>
            <w:vAlign w:val="center"/>
          </w:tcPr>
          <w:p w14:paraId="7B24C760">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672EAF26">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时是一项综合性实践任务——“制作年历”。教材将此作为单元知识的整合与应用平台，内容围绕“设计并制作一份年历”展开。重点在于引导学生将前两课所学的年月日规律和日期、星期的对应关系，转化为具体的、可视化的年历产品。制作过程涉及确定年份、查询每月1日的星期、推算后续月份起始星期、准确填写日期表格、标注重要节日以及美化装饰等步骤。编排上采用“任务驱动”模式，以“年历设计大赛”激发创作热情，通过教师示范（以一月为例）和关键难点指导，引导学生经历“策划—制作—检验—美化”的完整实践过程，深刻体验数学知识的综合性与工具性。</w:t>
            </w:r>
          </w:p>
        </w:tc>
      </w:tr>
      <w:tr w14:paraId="690AE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034D9654">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63ABF15F">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已掌握大小月、平闰年等基础知识，但独立、准确地将这些知识应用于制作一整年的月历仍面临挑战。最大的难点在于确定每月1日是星期几以及连续的星期推算，这需要逆向运用日期知识并进行严密的逻辑推理，学生容易在推算过程中出现断层或错误。同时，制作年历是一项需要耐心、细致和坚持的长时任务，三年级学生在填写大量日期、保持表格对齐、整体规划布局时可能遇到困难，容易出现粗心错误或半途而废的情况。他们具备一定的动手能力和创作热情，但将数学规律转化为美观实用作品的经验不足。教学中需提供清晰的步骤支架、关键信息（如已知的1月1日星期）和持续的鼓励与技术支持。</w:t>
            </w:r>
          </w:p>
        </w:tc>
      </w:tr>
      <w:tr w14:paraId="2B1F4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1D3DAA20">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5AEEA08C">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在“年历设计大赛”的真实项目驱动下，主动识别并分解“制作一份准确、美观、实用的年历”这一复杂任务所涉及的系列数学问题，如日期、星期的对应与连续推算。</w:t>
            </w:r>
          </w:p>
          <w:p w14:paraId="417A755F">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②</w:t>
            </w:r>
            <w:r>
              <w:rPr>
                <w:rFonts w:hint="eastAsia" w:ascii="宋体" w:hAnsi="宋体" w:eastAsia="宋体" w:cs="宋体"/>
                <w:b/>
                <w:bCs/>
                <w:sz w:val="24"/>
                <w:szCs w:val="24"/>
              </w:rPr>
              <w:t>知识与技能：</w:t>
            </w:r>
            <w:r>
              <w:rPr>
                <w:rFonts w:hint="eastAsia" w:ascii="宋体" w:hAnsi="宋体" w:eastAsia="宋体" w:cs="宋体"/>
                <w:sz w:val="24"/>
                <w:szCs w:val="24"/>
              </w:rPr>
              <w:t>综合运用关于年、月、日、星期的所有知识，通过查询、推算、填表、检验等步骤，独立或合作完成一整年各个月份月历的准确制作。</w:t>
            </w:r>
          </w:p>
          <w:p w14:paraId="77F782DB">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③</w:t>
            </w:r>
            <w:r>
              <w:rPr>
                <w:rFonts w:hint="eastAsia" w:ascii="宋体" w:hAnsi="宋体" w:eastAsia="宋体" w:cs="宋体"/>
                <w:b/>
                <w:bCs/>
                <w:sz w:val="24"/>
                <w:szCs w:val="24"/>
              </w:rPr>
              <w:t>思维与表达：</w:t>
            </w:r>
            <w:r>
              <w:rPr>
                <w:rFonts w:hint="eastAsia" w:ascii="宋体" w:hAnsi="宋体" w:eastAsia="宋体" w:cs="宋体"/>
                <w:sz w:val="24"/>
                <w:szCs w:val="24"/>
              </w:rPr>
              <w:t>将抽象的日期、星期规律转化为具体、有序、可视化的表格模型（月历），经历完整的“数学建模”实践过程，并在作品设计中融入个性化、功能化（如标注重要日子）的创意表达。</w:t>
            </w:r>
          </w:p>
          <w:p w14:paraId="2CF2AF05">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val="en-US" w:eastAsia="zh-CN"/>
              </w:rPr>
              <w:t>④</w:t>
            </w:r>
            <w:r>
              <w:rPr>
                <w:rFonts w:hint="eastAsia" w:ascii="宋体" w:hAnsi="宋体" w:eastAsia="宋体" w:cs="宋体"/>
                <w:b/>
                <w:bCs/>
                <w:sz w:val="24"/>
                <w:szCs w:val="24"/>
              </w:rPr>
              <w:t>交流与反思：</w:t>
            </w:r>
            <w:r>
              <w:rPr>
                <w:rFonts w:hint="eastAsia" w:ascii="宋体" w:hAnsi="宋体" w:eastAsia="宋体" w:cs="宋体"/>
                <w:sz w:val="24"/>
                <w:szCs w:val="24"/>
              </w:rPr>
              <w:t>在制作过程中与同伴交流解决技术难题（如星期推算），在作品展示分享中介绍设计思路；通过从知识到产品的完整创造过程，深刻反思数学知识的综合应用价值和创造美好生活的意义。</w:t>
            </w:r>
          </w:p>
        </w:tc>
      </w:tr>
      <w:tr w14:paraId="75C65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5000" w:type="pct"/>
            <w:gridSpan w:val="7"/>
            <w:noWrap w:val="0"/>
            <w:vAlign w:val="center"/>
          </w:tcPr>
          <w:p w14:paraId="0BB10269">
            <w:pPr>
              <w:pageBreakBefore w:val="0"/>
              <w:kinsoku/>
              <w:wordWrap/>
              <w:overflowPunct/>
              <w:topLinePunct w:val="0"/>
              <w:autoSpaceDE/>
              <w:autoSpaceDN/>
              <w:bidi w:val="0"/>
              <w:adjustRightInd/>
              <w:snapToGrid/>
              <w:spacing w:line="300" w:lineRule="auto"/>
              <w:jc w:val="left"/>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在劳动创造中体验精益求精，通过亲手制作增强对传统文化的认同感。</w:t>
            </w:r>
          </w:p>
        </w:tc>
      </w:tr>
      <w:tr w14:paraId="3A28A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6C5076EB">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四、教学重难点</w:t>
            </w:r>
            <w:r>
              <w:rPr>
                <w:rFonts w:hint="eastAsia" w:ascii="宋体" w:hAnsi="宋体" w:cs="宋体"/>
                <w:b/>
                <w:i w:val="0"/>
                <w:sz w:val="24"/>
                <w:szCs w:val="24"/>
                <w:lang w:eastAsia="zh-CN"/>
              </w:rPr>
              <w:t>：</w:t>
            </w:r>
          </w:p>
          <w:p w14:paraId="2BF499CA">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i w:val="0"/>
                <w:sz w:val="24"/>
                <w:szCs w:val="24"/>
              </w:rPr>
              <w:t>能正确确定某年每月1日的星期几，并据此准确排列日期。</w:t>
            </w:r>
          </w:p>
          <w:p w14:paraId="64988318">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在制作过程中保持耐心和细致，确保每个月的日期、星期对应准确无误。</w:t>
            </w:r>
          </w:p>
        </w:tc>
      </w:tr>
      <w:tr w14:paraId="72845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72BCD97C">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：课件</w:t>
            </w:r>
          </w:p>
        </w:tc>
      </w:tr>
      <w:tr w14:paraId="29893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6E2CF446">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58BEB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C5A8DDE">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color w:val="auto"/>
                <w:kern w:val="0"/>
                <w:sz w:val="24"/>
                <w:szCs w:val="24"/>
              </w:rPr>
              <w:t>情境导入，明确挑战</w:t>
            </w:r>
          </w:p>
        </w:tc>
      </w:tr>
      <w:tr w14:paraId="539CB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2C90CFE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B906DD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F8134B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32DA8D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90C9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78EDD70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欣赏激趣：课件播放一组设计新颖、功能多样的年历图片（家庭挂历、台历、主题年历等）。“同学们，年历是我们规划生活、记录时光的好帮手。一份好的年历，不仅是工具，也是一件艺术品。”</w:t>
            </w:r>
          </w:p>
          <w:p w14:paraId="1674245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出示任务，激发斗志：“告诉大家一个好消息！我们班级即将举办‘第一届年历设计大赛’！今天，我们每个人都要化身‘年历设计师’，综合运用我们学过的所有关于年、月、日的秘密，亲自动手，为明年设计制作一份独一无二的年历！” 板书课题：我是年历设计师。</w:t>
            </w:r>
          </w:p>
          <w:p w14:paraId="204EABE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“你的年历，将有机会被评选为‘最佳设计奖’‘最实用奖’或‘最美观奖’哦！”</w:t>
            </w:r>
          </w:p>
        </w:tc>
        <w:tc>
          <w:tcPr>
            <w:tcW w:w="1572" w:type="pct"/>
            <w:gridSpan w:val="3"/>
            <w:noWrap w:val="0"/>
            <w:vAlign w:val="top"/>
          </w:tcPr>
          <w:p w14:paraId="2071662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观看课件中展示的各种精美、有趣的年历，发出赞叹，并和同伴小声交流自己喜欢哪一款。</w:t>
            </w:r>
          </w:p>
          <w:p w14:paraId="3B9D5F2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听到要举办“设计大赛”，每个人都成为“设计师”，情绪高涨，跃跃欲试。</w:t>
            </w:r>
          </w:p>
          <w:p w14:paraId="5110B65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对“最佳设计奖”等荣誉充满期待，下定决心要认真制作。</w:t>
            </w:r>
          </w:p>
        </w:tc>
        <w:tc>
          <w:tcPr>
            <w:tcW w:w="842" w:type="pct"/>
            <w:noWrap w:val="0"/>
            <w:vAlign w:val="top"/>
          </w:tcPr>
          <w:p w14:paraId="4FA905E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通过展示创意年历和发布富有吸引力的竞赛任务，创设真实而富有挑战性的学习情境，最大限度地激发学生的创作热情和综合运用知识的动机。</w:t>
            </w:r>
          </w:p>
        </w:tc>
        <w:tc>
          <w:tcPr>
            <w:tcW w:w="570" w:type="pct"/>
            <w:noWrap w:val="0"/>
            <w:vAlign w:val="top"/>
          </w:tcPr>
          <w:p w14:paraId="1B448B83">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56BDF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9DB8650">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color w:val="auto"/>
                <w:kern w:val="0"/>
                <w:sz w:val="24"/>
                <w:szCs w:val="24"/>
              </w:rPr>
              <w:t>方法指导，突破难点</w:t>
            </w:r>
          </w:p>
        </w:tc>
      </w:tr>
      <w:tr w14:paraId="11BF0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5B8CCE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459B8CA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E87C06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444B31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901C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B357F4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活动一：讨论策划，明确“做什么”</w:t>
            </w:r>
          </w:p>
          <w:p w14:paraId="00B1C65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头脑风暴：“制作一份年历，我们需要做哪些准备工作？年历上必须包含哪些信息？”引导学生说出：确定年份、知道每月天数（大小月、平闰年）、知道每月1日是星期几、画出表格、填写日期、标注重要日子、美化装饰。</w:t>
            </w:r>
          </w:p>
          <w:p w14:paraId="379220D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教师梳理，板书关键步骤。</w:t>
            </w:r>
          </w:p>
          <w:p w14:paraId="5CA6F77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活动二：技术攻关，解决“怎么做”</w:t>
            </w:r>
          </w:p>
          <w:p w14:paraId="1873438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第一步：定年份与查关键信息。</w:t>
            </w:r>
          </w:p>
          <w:p w14:paraId="47ECF8F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确定制作哪一年的年历。（统一为明年）难点突破：如何知道明年1月1日是星期几？</w:t>
            </w:r>
          </w:p>
          <w:p w14:paraId="4501557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方法1（推荐）：教师直接告知学生一个确切的已知信息（例如：根据今年的年历，如果今年最后一天是星期X，那么明年第一天就是星期X+1，注意循环）。方法2：提供查询方式（如特定网站或APP）。将这个关键信息（“XXXX年1月1日是星期X”）板书在醒目位置。</w:t>
            </w:r>
          </w:p>
          <w:p w14:paraId="6BCBD8F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第二步：教师示范制作一个月历（以一月份为例）。在黑板的空白海报模板上操作。</w:t>
            </w:r>
          </w:p>
          <w:p w14:paraId="44C8A7A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画表头：先写月份“一月”，再写出“日、一、二、三、四、五、六”。</w:t>
            </w:r>
          </w:p>
          <w:p w14:paraId="7E244C4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找起点：根据已知的“1月1日是星期X”，在对应星期下方的第一个格子里写上“1”。</w:t>
            </w:r>
          </w:p>
          <w:p w14:paraId="1FAAD7C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顺次填写：接着2、3、4……一直写到31日。注意换行。</w:t>
            </w:r>
          </w:p>
          <w:p w14:paraId="34C1C72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检验：写完检查最后一天“31日”对应星期几，为下个月起点推算做准备。</w:t>
            </w:r>
          </w:p>
          <w:p w14:paraId="047CF0A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标注：用红笔圈出元旦。</w:t>
            </w:r>
          </w:p>
          <w:p w14:paraId="4E0512D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第三步：讨论后续月份的制作关键。“一月份做完了，二月份怎么开始？”引导学生发现规律：下个月1日的星期几 = 上个月最后一天的星期几 + 1（如果超过星期六，则回到星期日）。“二月份有多少天？”回顾平年/闰年知识，确定明年2月的天数。</w:t>
            </w:r>
          </w:p>
          <w:p w14:paraId="25E5B40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强调：每个月的表格是独立的，但日期和星期的推算是有连续性的。</w:t>
            </w:r>
          </w:p>
        </w:tc>
        <w:tc>
          <w:tcPr>
            <w:tcW w:w="1572" w:type="pct"/>
            <w:gridSpan w:val="3"/>
            <w:noWrap w:val="0"/>
            <w:vAlign w:val="top"/>
          </w:tcPr>
          <w:p w14:paraId="62E0E2D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积极开动脑筋，举手发言：“要知道明年是不是闰年！”“得查一下每个月有多少天。”“最关键的是要知道1月1日是星期几！”“还要画好格子，写上日期。”</w:t>
            </w:r>
          </w:p>
          <w:p w14:paraId="18D048F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看着教师板书的步骤（①定年份查信息②画表格填日期③标节日巧装饰），明确制作的流程。</w:t>
            </w:r>
          </w:p>
          <w:p w14:paraId="3909C8B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291C329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5808E8A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A1714F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666FE8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记录教师告知的明年年份以及“1月1日是星期X”这个至关重要的信息。</w:t>
            </w:r>
          </w:p>
          <w:p w14:paraId="70F3D7F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认真观看教师在黑板上的完整示范：如何书写表头、如何根据星期几找到填写“1”的位置、如何按顺序填满所有日期、如何检查最后一天是否正确、如何标注节日。边看边在自己的草稿纸上模仿。</w:t>
            </w:r>
          </w:p>
          <w:p w14:paraId="2B3E951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思考并回答教师关于后续月份的问题：“二月份从星期几开始，要看一月份最后一天是星期几，然后往后数一天。”“二月份的天数要看明年是平年还是闰年。”</w:t>
            </w:r>
          </w:p>
        </w:tc>
        <w:tc>
          <w:tcPr>
            <w:tcW w:w="842" w:type="pct"/>
            <w:noWrap w:val="0"/>
            <w:vAlign w:val="top"/>
          </w:tcPr>
          <w:p w14:paraId="612B264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将复杂的制作任务分解为可操作的步骤，进行项目式学习的初步规划。针对制作中最核心的难点（确定起始星期和连续推算），通过教师清晰的示范和关键规律的点拨，为学生提供具体可行的“脚手架”，确保实践活动的有效开展。</w:t>
            </w:r>
          </w:p>
        </w:tc>
        <w:tc>
          <w:tcPr>
            <w:tcW w:w="570" w:type="pct"/>
            <w:noWrap w:val="0"/>
            <w:vAlign w:val="top"/>
          </w:tcPr>
          <w:p w14:paraId="58428D20">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2B8CB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F6AB130">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color w:val="auto"/>
                <w:kern w:val="0"/>
                <w:sz w:val="24"/>
                <w:szCs w:val="24"/>
              </w:rPr>
              <w:t>动手实践，创意制作</w:t>
            </w:r>
          </w:p>
        </w:tc>
      </w:tr>
      <w:tr w14:paraId="47600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351EEF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0A55DF79">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6062357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8B3B93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7DF6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6A0382D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活动一：个人创作，教师巡视</w:t>
            </w:r>
          </w:p>
          <w:p w14:paraId="397A147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学生开始独立制作年历，教师巡视指导，针对共性问题进行个别或集中辅导。</w:t>
            </w:r>
          </w:p>
          <w:p w14:paraId="24C84DB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65834F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8A45BA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389930E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2B7623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6C0216D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活动二：交流互助，解决疑难</w:t>
            </w:r>
          </w:p>
          <w:p w14:paraId="7092FC7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鼓励学生遇到问题时（如不确定某个月1日是星期几了）先自己思考，再与小组同学交流核对。教师收集共性问题进行集中点拨。</w:t>
            </w:r>
          </w:p>
        </w:tc>
        <w:tc>
          <w:tcPr>
            <w:tcW w:w="1572" w:type="pct"/>
            <w:gridSpan w:val="3"/>
            <w:noWrap w:val="0"/>
            <w:vAlign w:val="top"/>
          </w:tcPr>
          <w:p w14:paraId="3933A33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领取空白年历制作纸，开始独立创作。先写下年份，然后参照教师的示范和记录的关键信息，绘制一月份的表格并填写日期。</w:t>
            </w:r>
          </w:p>
          <w:p w14:paraId="097D707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遇到困难时（如忘记二月天数），会查阅学习资料或举手向教师轻声询问。</w:t>
            </w:r>
          </w:p>
          <w:p w14:paraId="7C587FA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6D0A22B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当对某个月份的起始星期不确定时，会先自己根据上个月的结束日期推算一遍。</w:t>
            </w:r>
          </w:p>
          <w:p w14:paraId="144FBEE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如果还是不确定，会主动与邻座或小组成员核对，“你算的四月一号是星期几？我算的是星期三。”通过讨论达成一致。</w:t>
            </w:r>
          </w:p>
        </w:tc>
        <w:tc>
          <w:tcPr>
            <w:tcW w:w="842" w:type="pct"/>
            <w:noWrap w:val="0"/>
            <w:vAlign w:val="top"/>
          </w:tcPr>
          <w:p w14:paraId="3968A62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给予学生充分的自主实践时间和空间，让他们在真实的“做”中综合运用年月日知识。鼓励合作学习，培养他们在实践中发现问题、通过讨论解决问题的能力，教师则提供个性化的支持。</w:t>
            </w:r>
          </w:p>
        </w:tc>
        <w:tc>
          <w:tcPr>
            <w:tcW w:w="570" w:type="pct"/>
            <w:noWrap w:val="0"/>
            <w:vAlign w:val="top"/>
          </w:tcPr>
          <w:p w14:paraId="0F606A52">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6BCB6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8CCE004">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展示分享，课堂总结</w:t>
            </w:r>
          </w:p>
        </w:tc>
      </w:tr>
      <w:tr w14:paraId="0BA7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24E3254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7E2A5D8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644C309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17EA49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55AC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662FFE7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课堂小结：“今天，我们完成了一次了不起的创造！我们把抽象的数学知识，变成了可以看、可以用的精美年历。这份年历，是你送给未来自己的一份时间礼物。课后请同学们继续完善，下节课我们将举办正式的‘年历设计大赛’展览！”</w:t>
            </w:r>
          </w:p>
        </w:tc>
        <w:tc>
          <w:tcPr>
            <w:tcW w:w="1572" w:type="pct"/>
            <w:gridSpan w:val="3"/>
            <w:noWrap w:val="0"/>
            <w:vAlign w:val="top"/>
          </w:tcPr>
          <w:p w14:paraId="661CBDA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在教师的总结中，回顾自己从规划到动手制作的整个过程，看着初具雏形的年历作品，产生强烈的成就感。</w:t>
            </w:r>
          </w:p>
          <w:p w14:paraId="3A95142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对“年历设计大赛”展览充满期待，计划课后继续完善细节，让自己的作品更完美。</w:t>
            </w:r>
          </w:p>
        </w:tc>
        <w:tc>
          <w:tcPr>
            <w:tcW w:w="842" w:type="pct"/>
            <w:noWrap w:val="0"/>
            <w:vAlign w:val="top"/>
          </w:tcPr>
          <w:p w14:paraId="1AC357E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总结并升华本次综合实践活动的意义，让学生感受到数学学习的价值在于创造和应用。预告后续的展示活动，延续学生的学习热情，激励他们持续完善作品。</w:t>
            </w:r>
          </w:p>
        </w:tc>
        <w:tc>
          <w:tcPr>
            <w:tcW w:w="570" w:type="pct"/>
            <w:noWrap w:val="0"/>
            <w:vAlign w:val="top"/>
          </w:tcPr>
          <w:p w14:paraId="33478963">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069ED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592F9661">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48148E7C">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基础作业：完成年历中剩余月份的制作</w:t>
            </w:r>
          </w:p>
          <w:p w14:paraId="1E57E879">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巩固作业：在你的年历上标注出重要纪念日</w:t>
            </w:r>
          </w:p>
          <w:p w14:paraId="7C0BC3FB">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提升作业：制作一份主题年历</w:t>
            </w:r>
          </w:p>
        </w:tc>
      </w:tr>
      <w:tr w14:paraId="11B44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4E0D7FBA">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16208826">
            <w:pPr>
              <w:pStyle w:val="11"/>
              <w:pageBreakBefore w:val="0"/>
              <w:kinsoku/>
              <w:wordWrap/>
              <w:overflowPunct/>
              <w:topLinePunct w:val="0"/>
              <w:autoSpaceDE/>
              <w:autoSpaceDN/>
              <w:bidi w:val="0"/>
              <w:adjustRightInd/>
              <w:snapToGrid/>
              <w:spacing w:before="0" w:after="0" w:line="240" w:lineRule="auto"/>
              <w:jc w:val="center"/>
              <w:rPr>
                <w:rFonts w:hint="eastAsia" w:ascii="宋体" w:hAnsi="宋体" w:eastAsia="宋体" w:cs="宋体"/>
                <w:sz w:val="24"/>
                <w:szCs w:val="24"/>
              </w:rPr>
            </w:pPr>
            <w:r>
              <w:rPr>
                <w:rFonts w:hint="eastAsia" w:ascii="宋体" w:hAnsi="宋体" w:eastAsia="宋体" w:cs="宋体"/>
                <w:sz w:val="24"/>
                <w:szCs w:val="24"/>
              </w:rPr>
              <w:t>我是年历设计师</w:t>
            </w:r>
          </w:p>
          <w:p w14:paraId="6B50BE8A">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一、设计任务</w:t>
            </w:r>
          </w:p>
          <w:p w14:paraId="5E958CD8">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二、制作“四步曲”</w:t>
            </w:r>
          </w:p>
          <w:p w14:paraId="296EFD15">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 xml:space="preserve">  （准备信息）（逐月制作）</w:t>
            </w:r>
          </w:p>
          <w:p w14:paraId="664822A7">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 xml:space="preserve">  （推算下月）（美化装饰）</w:t>
            </w:r>
          </w:p>
        </w:tc>
      </w:tr>
      <w:tr w14:paraId="72753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top"/>
          </w:tcPr>
          <w:p w14:paraId="59E55624">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6FD25367">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成功之处：</w:t>
            </w:r>
            <w:r>
              <w:rPr>
                <w:rFonts w:hint="eastAsia" w:ascii="宋体" w:hAnsi="宋体" w:eastAsia="宋体" w:cs="宋体"/>
                <w:kern w:val="2"/>
                <w:sz w:val="24"/>
                <w:szCs w:val="24"/>
                <w:lang w:val="en-US" w:eastAsia="zh-CN" w:bidi="ar-SA"/>
              </w:rPr>
              <w:t>以“班级年历设计大赛”的真实项目驱动学习，极大调动了学生的创作热情和综合应用知识的主动性。教师通过示范制作一月份月历，清晰展示了从“确定起始星期”到“顺次填写日期”的关键步骤和思维过程，为学生提供了可操作的方法支架。学生在制作过程中能主动调用大小月、平闰年等知识，并尝试进行个性化装饰与重要日期标注，体现了知识整合与创意表达的结合。</w:t>
            </w:r>
          </w:p>
          <w:p w14:paraId="2C00FFBC">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作为一项复杂的实践任务，课内时间严重不足，多数学生只能完成1-2个月的粗坯，难以体验完整制作年历的成就感与挑战性。对于"推算每月1日是星期几"这一核心难点，部分学生逻辑不清，过度依赖教师或同伴告知，未能真正掌握自主推算的方法。教师的巡视指导难以覆盖所有学生的个性化问题。</w:t>
            </w:r>
          </w:p>
          <w:p w14:paraId="53490A9D">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建议将本课时定位为“项目启动与方法指导课”，核心目标是掌握方法并完成一个月的示范制作。将完整制作年历调整为一项为期1-2周的长期实践作业，鼓励小组合作与家庭参与。可制作关于“星期连续推算技巧”的微课，供学生课后反复学习。后续专门开设“年历博览会”展示评价课，让学生的劳动成果得到充分呈现与肯定。</w:t>
            </w:r>
          </w:p>
        </w:tc>
      </w:tr>
    </w:tbl>
    <w:p w14:paraId="078DF714">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5C058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5F7A5950">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5FD5BB4D">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小讲堂</w:t>
            </w:r>
          </w:p>
        </w:tc>
      </w:tr>
      <w:tr w14:paraId="04D3D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2F597FC4">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6E7D1F8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0041A07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28ED9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trPr>
        <w:tc>
          <w:tcPr>
            <w:tcW w:w="5000" w:type="pct"/>
            <w:gridSpan w:val="7"/>
            <w:noWrap w:val="0"/>
            <w:vAlign w:val="center"/>
          </w:tcPr>
          <w:p w14:paraId="0C776497">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3E634CF4">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sz w:val="24"/>
                <w:szCs w:val="24"/>
              </w:rPr>
              <w:t>本课内容选自小学数学课程中“常见的量”单元，围绕“年、月、日”及相关时间单位展开，旨在帮助学生系统认识我国特有的二十四节气、公历与农历的区别以及古代计时方式。通过图文结合、歌谣记忆、探究活动等形式，引导学生从生活经验出发，理解时间的多重维度。教材注重知识的科学性与文化性融合，既强化数学概念的理解，又渗透中华优秀传统文化教育，提升学生的综合素养，为后续学习时间计算和日历应用打下坚实基础。</w:t>
            </w:r>
          </w:p>
        </w:tc>
      </w:tr>
      <w:tr w14:paraId="49FFF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07E2DAB3">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539A6D3F">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sz w:val="24"/>
                <w:szCs w:val="24"/>
              </w:rPr>
              <w:t>四年级学生已具备初步的时间观念，能够识别日历中的年、月、日，并了解基本的节日和季节变化。他们对生活中常见的时间单位有一定感知，但对二十四节气、农历与公历的区别、古代时辰等概念较为模糊，缺乏系统的认知结构。学生好奇心强，喜欢参与讨论和动手实践类活动，尤其对中国传统文化相关内容表现出浓厚兴趣。然而，抽象思维能力仍在发展中，对于太阳运行轨迹、圭表测影原理等内容需要借助直观演示和情境化讲解才能理解。因此，教学应结合多媒体资源与生活实例，采用层层递进的问题驱动策略，激发学生主动探究的欲望，促进知识的内化与迁移。</w:t>
            </w:r>
          </w:p>
        </w:tc>
      </w:tr>
      <w:tr w14:paraId="661F1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top"/>
          </w:tcPr>
          <w:p w14:paraId="674DF90A">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2D856998">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①情境与问题：</w:t>
            </w:r>
            <w:r>
              <w:rPr>
                <w:rFonts w:hint="eastAsia" w:ascii="宋体" w:hAnsi="宋体" w:eastAsia="宋体" w:cs="宋体"/>
                <w:kern w:val="2"/>
                <w:sz w:val="24"/>
                <w:szCs w:val="24"/>
                <w:lang w:val="en-US" w:eastAsia="zh-CN" w:bidi="ar-SA"/>
              </w:rPr>
              <w:t>在“时间小讲堂”的开放性情境中，基于单元所学，主动提出并选择自己感兴趣的、关于时间的拓展性问题（如节气、历法），启动自主探究性学习。</w:t>
            </w:r>
          </w:p>
          <w:p w14:paraId="46AD6425">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②知识与技能：</w:t>
            </w:r>
            <w:r>
              <w:rPr>
                <w:rFonts w:hint="eastAsia" w:ascii="宋体" w:hAnsi="宋体" w:eastAsia="宋体" w:cs="宋体"/>
                <w:kern w:val="2"/>
                <w:sz w:val="24"/>
                <w:szCs w:val="24"/>
                <w:lang w:val="en-US" w:eastAsia="zh-CN" w:bidi="ar-SA"/>
              </w:rPr>
              <w:t>初步了解“二十四节气”的科学内涵与文化意义，理解“圭表测影”的基本原理，并学习通过查阅资料、规划简单实验（立杆测影）等方法来获取和验证新知识。</w:t>
            </w:r>
          </w:p>
          <w:p w14:paraId="28E8C350">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③思维与表达：</w:t>
            </w:r>
            <w:r>
              <w:rPr>
                <w:rFonts w:hint="eastAsia" w:ascii="宋体" w:hAnsi="宋体" w:eastAsia="宋体" w:cs="宋体"/>
                <w:kern w:val="2"/>
                <w:sz w:val="24"/>
                <w:szCs w:val="24"/>
                <w:lang w:val="en-US" w:eastAsia="zh-CN" w:bidi="ar-SA"/>
              </w:rPr>
              <w:t>建立天文现象（地球公转）、自然变化（气候物候）与人文创造（节气体系）之间的逻辑联系，感受跨学科思维，并能尝试用清晰的言语向他人讲解自己所了解的时间文化知识。</w:t>
            </w:r>
          </w:p>
          <w:p w14:paraId="4987CACE">
            <w:pPr>
              <w:pageBreakBefore w:val="0"/>
              <w:kinsoku/>
              <w:wordWrap/>
              <w:overflowPunct/>
              <w:topLinePunct w:val="0"/>
              <w:autoSpaceDE/>
              <w:autoSpaceDN/>
              <w:bidi w:val="0"/>
              <w:adjustRightInd/>
              <w:snapToGrid/>
              <w:spacing w:line="300" w:lineRule="auto"/>
              <w:jc w:val="left"/>
              <w:rPr>
                <w:rFonts w:hint="default"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④交流与反思：</w:t>
            </w:r>
            <w:r>
              <w:rPr>
                <w:rFonts w:hint="eastAsia" w:ascii="宋体" w:hAnsi="宋体" w:eastAsia="宋体" w:cs="宋体"/>
                <w:kern w:val="2"/>
                <w:sz w:val="24"/>
                <w:szCs w:val="24"/>
                <w:lang w:val="en-US" w:eastAsia="zh-CN" w:bidi="ar-SA"/>
              </w:rPr>
              <w:t>在讲堂式氛围中分享学习成果，倾听同伴见解，通过填写“成长小档案”系统回顾整个单元在知识、能力、情感上的收获，形成对时间、对学习、对传统文化的整体性反思与感悟。</w:t>
            </w:r>
          </w:p>
        </w:tc>
      </w:tr>
      <w:tr w14:paraId="71C16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5000" w:type="pct"/>
            <w:gridSpan w:val="7"/>
            <w:noWrap w:val="0"/>
            <w:vAlign w:val="center"/>
          </w:tcPr>
          <w:p w14:paraId="62371695">
            <w:pPr>
              <w:pageBreakBefore w:val="0"/>
              <w:kinsoku/>
              <w:wordWrap/>
              <w:overflowPunct/>
              <w:topLinePunct w:val="0"/>
              <w:autoSpaceDE/>
              <w:autoSpaceDN/>
              <w:bidi w:val="0"/>
              <w:adjustRightInd/>
              <w:snapToGrid/>
              <w:spacing w:line="300" w:lineRule="auto"/>
              <w:jc w:val="left"/>
              <w:rPr>
                <w:rFonts w:hint="default"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思政元素：</w:t>
            </w:r>
            <w:r>
              <w:rPr>
                <w:rFonts w:hint="eastAsia" w:ascii="宋体" w:hAnsi="宋体" w:eastAsia="宋体" w:cs="宋体"/>
                <w:kern w:val="2"/>
                <w:sz w:val="24"/>
                <w:szCs w:val="24"/>
                <w:lang w:val="en-US" w:eastAsia="zh-CN" w:bidi="ar-SA"/>
              </w:rPr>
              <w:t>感受古人顺应自然的天人合一智慧，激发民族自豪感与科学探索精神。</w:t>
            </w:r>
          </w:p>
        </w:tc>
      </w:tr>
      <w:tr w14:paraId="485AA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05A78A0B">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四、教学重难点</w:t>
            </w:r>
            <w:r>
              <w:rPr>
                <w:rFonts w:hint="eastAsia" w:ascii="宋体" w:hAnsi="宋体" w:cs="宋体"/>
                <w:b/>
                <w:i w:val="0"/>
                <w:sz w:val="24"/>
                <w:szCs w:val="24"/>
                <w:lang w:eastAsia="zh-CN"/>
              </w:rPr>
              <w:t>：</w:t>
            </w:r>
          </w:p>
          <w:p w14:paraId="7E5B63C6">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了解二十四节气的基本概念及其与农业生产、季节变化的密切关系。</w:t>
            </w:r>
          </w:p>
          <w:p w14:paraId="3A813028">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引导学生基于已有知识，主动提出有价值、可探究的延伸问题，并初步掌握信息搜集和整理的方法。</w:t>
            </w:r>
          </w:p>
        </w:tc>
      </w:tr>
      <w:tr w14:paraId="19EE5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4124E987">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五、教学准备：</w:t>
            </w:r>
          </w:p>
          <w:p w14:paraId="34653961">
            <w:pPr>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教师准备：多媒体课件、 二十四节气分布图</w:t>
            </w:r>
          </w:p>
          <w:p w14:paraId="06FC080A">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val="0"/>
                <w:bCs/>
                <w:sz w:val="24"/>
                <w:szCs w:val="24"/>
                <w:lang w:eastAsia="zh-CN"/>
              </w:rPr>
              <w:t>学生准备：学习单</w:t>
            </w:r>
          </w:p>
        </w:tc>
      </w:tr>
      <w:tr w14:paraId="11369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2C74C61F">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17F6A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A4882B7">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color w:val="auto"/>
                <w:kern w:val="0"/>
                <w:sz w:val="24"/>
                <w:szCs w:val="24"/>
              </w:rPr>
              <w:t>情境导入，发布“开播令”</w:t>
            </w:r>
          </w:p>
        </w:tc>
      </w:tr>
      <w:tr w14:paraId="1DC42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22FC17F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1801E3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040BD4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83FF77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363F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ADFEC1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sz w:val="24"/>
                <w:szCs w:val="24"/>
              </w:rPr>
            </w:pPr>
            <w:r>
              <w:rPr>
                <w:rFonts w:hint="eastAsia" w:ascii="宋体" w:hAnsi="宋体" w:eastAsia="宋体" w:cs="宋体"/>
                <w:sz w:val="24"/>
                <w:szCs w:val="24"/>
              </w:rPr>
              <w:t>1. 回顾单元，引出话题：“同学们，经过前几节课的探索，我们揭开了年、月、日的许多秘密，还成了出色的年历设计师。关于时间，就像一本读不完的大书，我们越读问题越多。”</w:t>
            </w:r>
          </w:p>
          <w:p w14:paraId="34CF793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sz w:val="24"/>
                <w:szCs w:val="24"/>
              </w:rPr>
            </w:pPr>
            <w:r>
              <w:rPr>
                <w:rFonts w:hint="eastAsia" w:ascii="宋体" w:hAnsi="宋体" w:eastAsia="宋体" w:cs="宋体"/>
                <w:sz w:val="24"/>
                <w:szCs w:val="24"/>
              </w:rPr>
              <w:t>2. 课件出示教材第83页“小讲堂”的三个经典问题：“我想了解二十四节气。”“公历、农历是怎么回事？”“除了年、月、日，古今中外还有哪些时间单位？”</w:t>
            </w:r>
          </w:p>
          <w:p w14:paraId="47FD1CD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sz w:val="24"/>
                <w:szCs w:val="24"/>
              </w:rPr>
            </w:pPr>
            <w:r>
              <w:rPr>
                <w:rFonts w:hint="eastAsia" w:ascii="宋体" w:hAnsi="宋体" w:eastAsia="宋体" w:cs="宋体"/>
                <w:sz w:val="24"/>
                <w:szCs w:val="24"/>
              </w:rPr>
              <w:t>“瞧，这几位同学的问题多有意思！相信你也一定有自己特别想探究的关于时间的问题。”</w:t>
            </w:r>
          </w:p>
          <w:p w14:paraId="5BBA6DD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rPr>
              <w:t>3. 宣布任务，明确角色：“今天，我们的教室就是‘时间小讲堂’的直播现场！每一位同学既是热情的观众，也可以成为闪亮的主讲人。我们将一起领略古人的时间智慧，分享自己的研究发现！”</w:t>
            </w:r>
          </w:p>
        </w:tc>
        <w:tc>
          <w:tcPr>
            <w:tcW w:w="1572" w:type="pct"/>
            <w:gridSpan w:val="3"/>
            <w:noWrap w:val="0"/>
            <w:vAlign w:val="top"/>
          </w:tcPr>
          <w:p w14:paraId="6BC5B96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跟随教师的回顾，想起之前学习的大小月、24时计时法、制作年历等内容，觉得“时间”这个话题确实很深奥有趣。</w:t>
            </w:r>
          </w:p>
          <w:p w14:paraId="061A64C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阅读课件上的三个问题，有的点头表示自己也想知道，有的开始思考自己有没有类似或其他的问题。</w:t>
            </w:r>
          </w:p>
          <w:p w14:paraId="1303943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对“小讲堂”和“直播现场”的比喻感到新奇有趣，准备好既要认真听“主讲人”（老师和同学）的分享，也可能要分享自己的观点。</w:t>
            </w:r>
          </w:p>
        </w:tc>
        <w:tc>
          <w:tcPr>
            <w:tcW w:w="842" w:type="pct"/>
            <w:noWrap w:val="0"/>
            <w:vAlign w:val="top"/>
          </w:tcPr>
          <w:p w14:paraId="423B336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总结单元学习，将学生的视野从具体的数学知识引向广阔的时间文化。通过呈现同龄人的问题范例和创设“小讲堂”情境，营造开放、平等的探究氛围，鼓励学生主动思考和表达。</w:t>
            </w:r>
          </w:p>
        </w:tc>
        <w:tc>
          <w:tcPr>
            <w:tcW w:w="570" w:type="pct"/>
            <w:noWrap w:val="0"/>
            <w:vAlign w:val="top"/>
          </w:tcPr>
          <w:p w14:paraId="5E50375B">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255D1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5D70AEB">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color w:val="auto"/>
                <w:kern w:val="0"/>
                <w:sz w:val="24"/>
                <w:szCs w:val="24"/>
              </w:rPr>
              <w:t>核心探究：二十四节气与圭表测影</w:t>
            </w:r>
          </w:p>
        </w:tc>
      </w:tr>
      <w:tr w14:paraId="2DE66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296B5FC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4C8A8E2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A7A7D1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D687D19">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4E91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DF8E4F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（一）走进二十四节气（文化感知）</w:t>
            </w:r>
          </w:p>
          <w:p w14:paraId="6783818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播放动画，建立概念：观看地球绕太阳公转，并被划分为24等份的动画。“古人发现，太阳在天空中的‘行走’路线（黄道）是有规律的。他们把这条路平均分成24段，每段起点就是一个‘节气’。这24个节气，就像给一年四季贴上的24个标签，准确地反映了气候和物候的变化。”</w:t>
            </w:r>
          </w:p>
          <w:p w14:paraId="708D7BF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学习节气歌，感受韵律：出示《二十四节气歌》，带领学生朗读，感受其朗朗上口的韵律美。“这是古人为了方便记忆编成的歌谣。‘春雨惊春清谷天’，指的是哪六个节气？”（立春、雨水、惊蛰、春分、清明、谷雨）</w:t>
            </w:r>
          </w:p>
          <w:p w14:paraId="393FD22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结合圆形分布图，简要介绍“四立”（立春、立夏、立秋、立冬）和“二分二至”（春分、秋分、夏至、冬至）。</w:t>
            </w:r>
          </w:p>
          <w:p w14:paraId="48EAB35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联系生活，体会价值：“你的生活中，能感受到节气吗？比如，‘冬至饺子夏至面’‘清明前后，种瓜点豆’。节气指导着古代的农业生产，也融入我们的饮食文化和生活习俗中。”</w:t>
            </w:r>
          </w:p>
          <w:p w14:paraId="66382C2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（二）揭秘圭表测影（科学启蒙）</w:t>
            </w:r>
          </w:p>
          <w:p w14:paraId="6F58F35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演示原理，化抽象为具体：使用圭表模型和手电筒，演示正午时分，太阳高度不同，表的影子在圭上投射的长度就不同。</w:t>
            </w:r>
          </w:p>
          <w:p w14:paraId="7E79F17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“古人就是利用这个原理，在正午测量一根直立杆子（表）的影子长度（在水平的圭上量）。影子最长的那一天，太阳最低，白天最短，就是——冬至。那么，影子最短，白天最长的那一天呢？”（夏至）</w:t>
            </w:r>
          </w:p>
        </w:tc>
        <w:tc>
          <w:tcPr>
            <w:tcW w:w="1572" w:type="pct"/>
            <w:gridSpan w:val="3"/>
            <w:noWrap w:val="0"/>
            <w:vAlign w:val="top"/>
          </w:tcPr>
          <w:p w14:paraId="3E0C8CB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观看地球公转动画，看着太阳光在地球上的照射点有规律地移动并被分成24份，直观理解了节气与天文现象的关系。</w:t>
            </w:r>
          </w:p>
          <w:p w14:paraId="2B4C66D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大声跟读《二十四节气歌》：“春雨惊春清谷天，夏满芒夏暑相连……”，感受其节奏和韵律。在教师提问时，尝试从歌谣中找出对应的节气名称。</w:t>
            </w:r>
          </w:p>
          <w:p w14:paraId="37AF471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观察课件上的二十四节气圆形分布图，找到“春分”、“秋分”、“夏至”、“冬至”等位置，了解它们是一年中重要的时间节点。</w:t>
            </w:r>
          </w:p>
          <w:p w14:paraId="25F3E2E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联系生活，踊跃发言：“我冬至那天吃了饺子！”“我爷爷说‘谷雨前后，种瓜点豆’。”</w:t>
            </w:r>
          </w:p>
          <w:p w14:paraId="6BF5D92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79456D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4F59DEF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29CFBF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52F4E42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6DC323C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842696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1.观看投影，观察教师用模型和手电筒模拟的“圭表测影”实验。看到手电筒（太阳）位置高低变化时，杆子（表）的影子在尺子（圭）上的长度也跟着变长变短。</w:t>
            </w:r>
          </w:p>
          <w:p w14:paraId="667C712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根据教师的讲解进行推理：影子最长的时候应该是太阳最低、白天最短的冬至；影子最短的时候应该是太阳最高、白天最长的夏至。</w:t>
            </w:r>
          </w:p>
        </w:tc>
        <w:tc>
          <w:tcPr>
            <w:tcW w:w="842" w:type="pct"/>
            <w:noWrap w:val="0"/>
            <w:vAlign w:val="top"/>
          </w:tcPr>
          <w:p w14:paraId="004CED8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环节融合科学知识与传统文化。通过动画和实物演示，让学生科学地理解二十四节气与圭表测影的原理；通过诵读节气歌和联系生活，让学生感受其中蕴含的文化智慧与生活气息，从而增强民族自豪感和科学探究兴趣。</w:t>
            </w:r>
          </w:p>
        </w:tc>
        <w:tc>
          <w:tcPr>
            <w:tcW w:w="570" w:type="pct"/>
            <w:noWrap w:val="0"/>
            <w:vAlign w:val="top"/>
          </w:tcPr>
          <w:p w14:paraId="513AB16E">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23CFB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F284D6A">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color w:val="auto"/>
                <w:kern w:val="0"/>
                <w:sz w:val="24"/>
                <w:szCs w:val="24"/>
              </w:rPr>
              <w:t>新知讲解</w:t>
            </w:r>
          </w:p>
        </w:tc>
      </w:tr>
      <w:tr w14:paraId="3E787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2E696F5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6ABD8C4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06E7C9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6BE469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403C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5B8C58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规划“立杆测影”实验（“试一试”）</w:t>
            </w:r>
          </w:p>
          <w:p w14:paraId="050E540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小组讨论规划：这个实验需要准备什么？（直杆、测量尺、记录本）怎么做？（固定时间、固定地点测量影长）坚持记录一段时间，可能会发现什么规律？（影长会先变短再变长，对应季节变化）</w:t>
            </w:r>
          </w:p>
          <w:p w14:paraId="02C18C6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填写实验计划：在学习单的“实验记录表”上，先制定一个简单的计划（如：计划从X月X日开始，每天中午12点，在学校操场测量）。</w:t>
            </w:r>
          </w:p>
        </w:tc>
        <w:tc>
          <w:tcPr>
            <w:tcW w:w="1572" w:type="pct"/>
            <w:gridSpan w:val="3"/>
            <w:noWrap w:val="0"/>
            <w:vAlign w:val="top"/>
          </w:tcPr>
          <w:p w14:paraId="47B8D19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以小组为单位展开讨论：“我们需要一根棍子当‘表’。”“还得有卷尺量影子长度。”“每天要在同一个时间、同一个地方量。”“要坚持记下来，看看影子是怎么变化的。”</w:t>
            </w:r>
          </w:p>
          <w:p w14:paraId="7066818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在学习单的“实验计划表”中，填写小组讨论后确定的实验开始时间、测量地点、所需工具和记录人等信息。</w:t>
            </w:r>
          </w:p>
        </w:tc>
        <w:tc>
          <w:tcPr>
            <w:tcW w:w="842" w:type="pct"/>
            <w:noWrap w:val="0"/>
            <w:vAlign w:val="top"/>
          </w:tcPr>
          <w:p w14:paraId="17A9E51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将课堂所学的“圭表测影”原理转化为一个可行的课外长期观察任务。引导学生像科学家一样规划实验，培养他们的实证意识、合作能力和持之以恒的科学态度。</w:t>
            </w:r>
          </w:p>
        </w:tc>
        <w:tc>
          <w:tcPr>
            <w:tcW w:w="570" w:type="pct"/>
            <w:noWrap w:val="0"/>
            <w:vAlign w:val="top"/>
          </w:tcPr>
          <w:p w14:paraId="31A1FE8B">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1C8EE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E22557C">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单元总结与成长评价</w:t>
            </w:r>
          </w:p>
        </w:tc>
      </w:tr>
      <w:tr w14:paraId="2D1C7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0B1DFA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71AA5D6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6ED3CD4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E4778A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326A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E59704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静心反思；自我评价：引导学生回顾整个单元的学习历程，从知识、能力、情感态度等方面进行反思和自我评价，并填写“成长小档案”。</w:t>
            </w:r>
          </w:p>
          <w:p w14:paraId="58122CD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教师总结寄语：“同学们，时间无形，却塑造了一切。我们学习了计量它的方法（年月日、24时），体验了规划它的乐趣（做年历），更探寻了理解它的古老智慧（节气与圭表）。希望你们能带着对时间的敬畏与好奇，继续在生活中观察、发现和思考。记住，你们每个人，都是时间长河中独一无二的探索者。”</w:t>
            </w:r>
          </w:p>
        </w:tc>
        <w:tc>
          <w:tcPr>
            <w:tcW w:w="1572" w:type="pct"/>
            <w:gridSpan w:val="3"/>
            <w:noWrap w:val="0"/>
            <w:vAlign w:val="top"/>
          </w:tcPr>
          <w:p w14:paraId="7751AB8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安静回想这个单元的四节课：认识了年月日、学会了24时计时法、制作了年历、了解了节气。然后在“成长小档案”上对自己在“知识掌握”、“动手操作”、“合作交流”、“文化感悟”等方面的表现进行勾选或写一句话评价。</w:t>
            </w:r>
          </w:p>
          <w:p w14:paraId="6C3A9B8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认真聆听教师充满感情的寄语，对“时间”有了更深的感触，对未来的学习和探索充满期待。</w:t>
            </w:r>
          </w:p>
        </w:tc>
        <w:tc>
          <w:tcPr>
            <w:tcW w:w="842" w:type="pct"/>
            <w:noWrap w:val="0"/>
            <w:vAlign w:val="top"/>
          </w:tcPr>
          <w:p w14:paraId="25EC1DB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通过“成长小档案”引导学生对单元学习进行系统反思和自我评估，促进元认知发展。教师的单元总结将数学知识、实践能力、文化情感与人生哲理相融合，实现学科育人、文化育人的深度结合。</w:t>
            </w:r>
          </w:p>
        </w:tc>
        <w:tc>
          <w:tcPr>
            <w:tcW w:w="570" w:type="pct"/>
            <w:noWrap w:val="0"/>
            <w:vAlign w:val="top"/>
          </w:tcPr>
          <w:p w14:paraId="11D6A3BD">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70573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2C8B53C8">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68C20A53">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基础作业：背诵或熟读《二十四节气歌》</w:t>
            </w:r>
          </w:p>
          <w:p w14:paraId="7E9A17B0">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巩固作业：完成“成长小档案”中的收获感想和自我评价部分</w:t>
            </w:r>
          </w:p>
          <w:p w14:paraId="25F41761">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提升作业：了解即将到来的一个节气</w:t>
            </w:r>
          </w:p>
        </w:tc>
      </w:tr>
      <w:tr w14:paraId="183E8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40889EAC">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76D61F3F">
            <w:pPr>
              <w:pStyle w:val="11"/>
              <w:pageBreakBefore w:val="0"/>
              <w:kinsoku/>
              <w:wordWrap/>
              <w:overflowPunct/>
              <w:topLinePunct w:val="0"/>
              <w:autoSpaceDE/>
              <w:autoSpaceDN/>
              <w:bidi w:val="0"/>
              <w:adjustRightInd/>
              <w:snapToGrid/>
              <w:spacing w:line="300" w:lineRule="auto"/>
              <w:jc w:val="center"/>
              <w:rPr>
                <w:rFonts w:hint="eastAsia" w:ascii="宋体" w:hAnsi="宋体" w:eastAsia="宋体" w:cs="宋体"/>
                <w:sz w:val="24"/>
                <w:szCs w:val="24"/>
              </w:rPr>
            </w:pPr>
            <w:r>
              <w:rPr>
                <w:rFonts w:hint="eastAsia" w:ascii="宋体" w:hAnsi="宋体" w:eastAsia="宋体" w:cs="宋体"/>
                <w:sz w:val="24"/>
                <w:szCs w:val="24"/>
              </w:rPr>
              <w:t>时间小讲堂</w:t>
            </w:r>
          </w:p>
          <w:p w14:paraId="7B146B8A">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二十四节气：</w:t>
            </w:r>
          </w:p>
          <w:p w14:paraId="570747C3">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是什么： 太阳一年路径的24等份。</w:t>
            </w:r>
          </w:p>
          <w:p w14:paraId="7D099189">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价值： 反映气候、指导农事、融入文化。</w:t>
            </w:r>
          </w:p>
          <w:p w14:paraId="741B47DB">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记忆： 《二十四节气歌》</w:t>
            </w:r>
          </w:p>
        </w:tc>
      </w:tr>
      <w:tr w14:paraId="686A0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top"/>
          </w:tcPr>
          <w:p w14:paraId="29EFA55C">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728FA3B5">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成功之处：</w:t>
            </w:r>
            <w:r>
              <w:rPr>
                <w:rFonts w:hint="eastAsia" w:ascii="宋体" w:hAnsi="宋体" w:eastAsia="宋体" w:cs="宋体"/>
                <w:kern w:val="2"/>
                <w:sz w:val="24"/>
                <w:szCs w:val="24"/>
                <w:lang w:val="en-US" w:eastAsia="zh-CN" w:bidi="ar-SA"/>
              </w:rPr>
              <w:t>本课成功营造了开放、自主的“小讲堂”学术氛围，有效激发了学生的探究欲和表达欲。对“二十四节气”的阐释，结合科学动画、节气歌谣和文化习俗，内容丰实生动，使学生对其科学内涵与文化价值有了立体认知。“圭表测影”的模型演示与原理讲解化抽象为具体，成功搭建了古代智慧与现代科学的桥梁。引导学生规划"立杆测影"实验，培养了实证探究意识。通过填写"成长小档案"，促进了学生对整个单元学习的系统性反思。</w:t>
            </w:r>
          </w:p>
          <w:p w14:paraId="44915C45">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小讲堂”的“主讲”角色仍主要由教师承担，学生自主分享、深度提问和互动辩论的机会不足，离理想的“生生讲堂”尚有距离。内容安排上，教师主导的文化与科学知识讲解比重偏大，学生基于课前查阅资料进行的分享与质疑时间被压缩。“立杆测影”实验仅停留在课堂规划层面，后续落实与持续记录存在不确定性。</w:t>
            </w:r>
          </w:p>
          <w:p w14:paraId="0995CD27">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可提前布置“我的时间之问”探究任务，让学生以小组为单位选择感兴趣的问题搜集资料、准备分享，在课中设置专门的“小组开讲”时段。精简教师集中讲解的内容，预留更多时间用于学生间的交流、质疑与补充。将“立杆测影”实验与科学课、长期观察记录活动结合，形成跨学科项目，并提供简易工具包和记录表，促进学生将规划转化为行动并坚持观察。</w:t>
            </w:r>
          </w:p>
        </w:tc>
      </w:tr>
    </w:tbl>
    <w:p w14:paraId="7D3D5E9B">
      <w:pPr>
        <w:rPr>
          <w:sz w:val="24"/>
          <w:szCs w:val="24"/>
        </w:rPr>
      </w:pPr>
      <w:r>
        <w:rPr>
          <w:sz w:val="24"/>
          <w:szCs w:val="24"/>
        </w:rPr>
        <w:br w:type="page"/>
      </w:r>
    </w:p>
    <w:tbl>
      <w:tblPr>
        <w:tblStyle w:val="9"/>
        <w:tblW w:w="10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113" w:type="dxa"/>
          <w:right w:w="108" w:type="dxa"/>
        </w:tblCellMar>
      </w:tblPr>
      <w:tblGrid>
        <w:gridCol w:w="5245"/>
        <w:gridCol w:w="5245"/>
      </w:tblGrid>
      <w:tr w14:paraId="045D6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428" w:hRule="atLeast"/>
          <w:jc w:val="center"/>
        </w:trPr>
        <w:tc>
          <w:tcPr>
            <w:tcW w:w="10490" w:type="dxa"/>
            <w:gridSpan w:val="2"/>
            <w:vAlign w:val="center"/>
          </w:tcPr>
          <w:p w14:paraId="5DF32DD0">
            <w:pPr>
              <w:adjustRightInd w:val="0"/>
              <w:snapToGrid w:val="0"/>
              <w:jc w:val="center"/>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第六</w:t>
            </w: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单元整体设计</w:t>
            </w:r>
          </w:p>
        </w:tc>
      </w:tr>
      <w:tr w14:paraId="0E8A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90" w:hRule="atLeast"/>
          <w:jc w:val="center"/>
        </w:trPr>
        <w:tc>
          <w:tcPr>
            <w:tcW w:w="5245" w:type="dxa"/>
            <w:vAlign w:val="center"/>
          </w:tcPr>
          <w:p w14:paraId="6827761B">
            <w:pPr>
              <w:adjustRightInd w:val="0"/>
              <w:snapToGrid w:val="0"/>
              <w:jc w:val="center"/>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asciiTheme="minorEastAsia" w:hAnsiTheme="minorEastAsia"/>
                <w:b/>
                <w:color w:val="0D0D0D" w:themeColor="text1" w:themeTint="F2"/>
                <w:sz w:val="24"/>
                <w:szCs w:val="24"/>
                <w14:textFill>
                  <w14:solidFill>
                    <w14:schemeClr w14:val="tx1">
                      <w14:lumMod w14:val="95000"/>
                      <w14:lumOff w14:val="5000"/>
                    </w14:schemeClr>
                  </w14:solidFill>
                </w14:textFill>
              </w:rPr>
              <w:t>单元名称</w:t>
            </w:r>
          </w:p>
        </w:tc>
        <w:tc>
          <w:tcPr>
            <w:tcW w:w="5245" w:type="dxa"/>
            <w:vAlign w:val="center"/>
          </w:tcPr>
          <w:p w14:paraId="7E802515">
            <w:pPr>
              <w:adjustRightInd w:val="0"/>
              <w:snapToGrid w:val="0"/>
              <w:jc w:val="center"/>
              <w:rPr>
                <w:rFonts w:hint="default" w:asciiTheme="minorEastAsia" w:hAnsiTheme="minorEastAsia" w:eastAsiaTheme="minorEastAsia"/>
                <w:b/>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小数的初步认识</w:t>
            </w:r>
          </w:p>
        </w:tc>
      </w:tr>
      <w:tr w14:paraId="58B93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0E43D067">
            <w:pPr>
              <w:adjustRightInd w:val="0"/>
              <w:snapToGrid w:val="0"/>
              <w:spacing w:line="36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一、单元</w:t>
            </w:r>
            <w:r>
              <w:rPr>
                <w:rFonts w:hint="eastAsia" w:asciiTheme="minorEastAsia" w:hAnsiTheme="minorEastAsia"/>
                <w:b/>
                <w:bCs/>
                <w:color w:val="0D0D0D" w:themeColor="text1" w:themeTint="F2"/>
                <w:sz w:val="24"/>
                <w:szCs w:val="24"/>
                <w:lang w:eastAsia="zh-CN"/>
                <w14:textFill>
                  <w14:solidFill>
                    <w14:schemeClr w14:val="tx1">
                      <w14:lumMod w14:val="95000"/>
                      <w14:lumOff w14:val="5000"/>
                    </w14:schemeClr>
                  </w14:solidFill>
                </w14:textFill>
              </w:rPr>
              <w:t>教材分析</w:t>
            </w: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w:t>
            </w:r>
          </w:p>
          <w:p w14:paraId="77EC8BFE">
            <w:pPr>
              <w:adjustRightInd w:val="0"/>
              <w:snapToGrid w:val="0"/>
              <w:spacing w:line="360" w:lineRule="auto"/>
              <w:ind w:firstLine="480" w:firstLineChars="200"/>
              <w:jc w:val="left"/>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本单元是学生系统学习“小数”的起始单元，在整个小学阶段“数的认识”体系中具有承上启下的重要作用。它连接学生已掌握的整数、分数知识，为后续深入学习小数的意义、性质及四则运算奠定基础。在内容结构上，教材依次安排了小数的含义与读写、小数与十进分数的关系、小数的大小比较、简单的小数加减法以及整理复习，构成了从初步感知到意义理解，再到简单计算与应用的完整认知链条。</w:t>
            </w:r>
          </w:p>
          <w:p w14:paraId="7A335A94">
            <w:pPr>
              <w:adjustRightInd w:val="0"/>
              <w:snapToGrid w:val="0"/>
              <w:spacing w:line="360" w:lineRule="auto"/>
              <w:ind w:firstLine="480" w:firstLineChars="200"/>
              <w:jc w:val="left"/>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在编排上，本单元充分体现了生活化起点与结构化建构的特点。所有新知均从学生最熟悉的购物、测量等生活场景引入，降低了认知门槛。同时，教材将小数的认识牢牢建立在“十进制”度量系统（货币、长度）之上，借助分数作为桥梁，引导学生完成“具体量→分数→小数”的意义建构，实现了知识的系统化与结构化。</w:t>
            </w:r>
          </w:p>
        </w:tc>
      </w:tr>
      <w:tr w14:paraId="6E31B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76653786">
            <w:pPr>
              <w:adjustRightInd w:val="0"/>
              <w:snapToGrid w:val="0"/>
              <w:spacing w:line="36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二、学情分析：</w:t>
            </w:r>
          </w:p>
          <w:p w14:paraId="6FB94C0C">
            <w:pPr>
              <w:adjustRightInd w:val="0"/>
              <w:snapToGrid w:val="0"/>
              <w:spacing w:line="360" w:lineRule="auto"/>
              <w:ind w:firstLine="480" w:firstLineChars="200"/>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三年级学生已熟练掌握万以内整数的读写、比较与运算，初步认识了分数，并掌握了元、角、分及米、分米、厘米之间的十进制换算关系，具备一定的观察与迁移能力。他们在日常生活中已大量接触过以小数形式呈现的数据，对小数的“外形”不陌生，但对其数学意义、内部结构及其与整数、分数的内在联系缺乏理性认知。学习难点主要在于理解小数的“十进制”位值原则，克服整数比较与计算方法的负迁移影响。</w:t>
            </w:r>
          </w:p>
        </w:tc>
      </w:tr>
      <w:tr w14:paraId="28868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6082AA4F">
            <w:pPr>
              <w:adjustRightInd w:val="0"/>
              <w:snapToGrid w:val="0"/>
              <w:spacing w:line="360" w:lineRule="auto"/>
              <w:textAlignment w:val="baseline"/>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三、</w:t>
            </w: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单元教学目标：</w:t>
            </w:r>
          </w:p>
          <w:p w14:paraId="3773E90D">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1. 能结合具体情境初步认识小数，会读、写小数（不超过两位）。</w:t>
            </w:r>
          </w:p>
          <w:p w14:paraId="1CB8456A">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2. 知道以“元”、“米”为单位的小数的实际含义。理解一位小数与十分之几的分数、两位小数与百分之几的分数之间的关系。</w:t>
            </w:r>
          </w:p>
          <w:p w14:paraId="22807E26">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3. 能结合具体情境比较一位、两位小数的大小。</w:t>
            </w:r>
          </w:p>
          <w:p w14:paraId="74A90F08">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4. 会计算一位小数的加、减法。</w:t>
            </w:r>
          </w:p>
          <w:p w14:paraId="0AE550E4">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5. 经历从生活情境中抽象出小数的过程，发展观察、抽象和概括能力。</w:t>
            </w:r>
          </w:p>
          <w:p w14:paraId="185B4CD7">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6. 通过操作、观察、比较、迁移等活动，理解小数的意义，掌握比较和计算的方法。</w:t>
            </w:r>
          </w:p>
          <w:p w14:paraId="767C02BF">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7. 在解决实际问题的过程中，体会小数与生活的密切联系，提高解决问题的能力。</w:t>
            </w:r>
          </w:p>
          <w:p w14:paraId="65A95E33">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8. 感受小数在生活中的广泛应用，体会数学的价值，增强学习数学的兴趣。</w:t>
            </w:r>
          </w:p>
          <w:p w14:paraId="16B7929B">
            <w:pPr>
              <w:adjustRightInd w:val="0"/>
              <w:snapToGrid w:val="0"/>
              <w:spacing w:line="360" w:lineRule="auto"/>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9. 在探究活动中，培养认真、严谨的学习态度和合作交流的意识。</w:t>
            </w:r>
          </w:p>
        </w:tc>
      </w:tr>
      <w:tr w14:paraId="45362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1051" w:hRule="atLeast"/>
          <w:jc w:val="center"/>
        </w:trPr>
        <w:tc>
          <w:tcPr>
            <w:tcW w:w="10490" w:type="dxa"/>
            <w:gridSpan w:val="2"/>
          </w:tcPr>
          <w:p w14:paraId="371027D5">
            <w:pPr>
              <w:adjustRightInd w:val="0"/>
              <w:snapToGrid w:val="0"/>
              <w:spacing w:line="36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四、核心素养目标：</w:t>
            </w:r>
          </w:p>
          <w:p w14:paraId="70512501">
            <w:pPr>
              <w:adjustRightInd w:val="0"/>
              <w:snapToGrid w:val="0"/>
              <w:spacing w:line="360" w:lineRule="auto"/>
              <w:textAlignment w:val="baseline"/>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1.情境与问题：</w:t>
            </w:r>
            <w:r>
              <w:rPr>
                <w:rFonts w:hint="eastAsia" w:asciiTheme="minorEastAsia" w:hAnsiTheme="minorEastAsia"/>
                <w:b w:val="0"/>
                <w:bCs/>
                <w:color w:val="0D0D0D" w:themeColor="text1" w:themeTint="F2"/>
                <w:sz w:val="24"/>
                <w:szCs w:val="24"/>
                <w:lang w:eastAsia="zh-CN"/>
                <w14:textFill>
                  <w14:solidFill>
                    <w14:schemeClr w14:val="tx1">
                      <w14:lumMod w14:val="95000"/>
                      <w14:lumOff w14:val="5000"/>
                    </w14:schemeClr>
                  </w14:solidFill>
                </w14:textFill>
              </w:rPr>
              <w:t>本单元依托购物消费、身高测量、运动会比赛、商品比价等丰富的真实生活场景，引导学生在熟悉的情境中发现、提出并界定与小数有关的数学问题。学生将经历从现实素材中识别小数特征、探究单位换算的实际需求、分析数量比较的矛盾冲突、解决购物中的计算问题等一系列情境化学习过程，从而深刻体会小数产生的必要性与应用的广泛性，培养用数学眼光观察现实世界的意识与发现、提出问题的能力。</w:t>
            </w:r>
          </w:p>
          <w:p w14:paraId="5A852E7C">
            <w:pPr>
              <w:adjustRightInd w:val="0"/>
              <w:snapToGrid w:val="0"/>
              <w:spacing w:line="360" w:lineRule="auto"/>
              <w:textAlignment w:val="baseline"/>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2.</w:t>
            </w: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知识与技能：</w:t>
            </w:r>
            <w:r>
              <w:rPr>
                <w:rFonts w:hint="eastAsia" w:asciiTheme="minorEastAsia" w:hAnsiTheme="minorEastAsia"/>
                <w:b w:val="0"/>
                <w:bCs/>
                <w:color w:val="0D0D0D" w:themeColor="text1" w:themeTint="F2"/>
                <w:sz w:val="24"/>
                <w:szCs w:val="24"/>
                <w:lang w:eastAsia="zh-CN"/>
                <w14:textFill>
                  <w14:solidFill>
                    <w14:schemeClr w14:val="tx1">
                      <w14:lumMod w14:val="95000"/>
                      <w14:lumOff w14:val="5000"/>
                    </w14:schemeClr>
                  </w14:solidFill>
                </w14:textFill>
              </w:rPr>
              <w:t>系统掌握小数的初步认知体系：能正确读、写不超过两位的小数，认识小数各部分的名称与功能；理解以元、米为单位的小数的具体含义，掌握长度与货币单位的十进制换算，并能用小数表示复合单位的数据；掌握比较一位、两位小数大小的方法；理解并掌握简单一位小数加减法的竖式计算方法，能正确处理进位与退位。最终形成关于小数的识别、理解、换算、比较与简单运算的完整技能链。</w:t>
            </w:r>
          </w:p>
          <w:p w14:paraId="6503CABE">
            <w:pPr>
              <w:adjustRightInd w:val="0"/>
              <w:snapToGrid w:val="0"/>
              <w:spacing w:line="360" w:lineRule="auto"/>
              <w:textAlignment w:val="baseline"/>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3.</w:t>
            </w: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思维与表达：</w:t>
            </w:r>
            <w:r>
              <w:rPr>
                <w:rFonts w:hint="eastAsia" w:asciiTheme="minorEastAsia" w:hAnsiTheme="minorEastAsia"/>
                <w:b w:val="0"/>
                <w:bCs/>
                <w:color w:val="0D0D0D" w:themeColor="text1" w:themeTint="F2"/>
                <w:sz w:val="24"/>
                <w:szCs w:val="24"/>
                <w:lang w:eastAsia="zh-CN"/>
                <w14:textFill>
                  <w14:solidFill>
                    <w14:schemeClr w14:val="tx1">
                      <w14:lumMod w14:val="95000"/>
                      <w14:lumOff w14:val="5000"/>
                    </w14:schemeClr>
                  </w14:solidFill>
                </w14:textFill>
              </w:rPr>
              <w:t>在单元学习过程中，学生将经历从具体形象到抽象概括的思维进阶。通过观察、分类、操作（如用米尺、人民币模型）、转化（单位统一、数形结合）等多种活动，发展数感、量感和几何直观。他们将学习运用类比、迁移（从整数、分数到小数）、归纳（比较法则、计算法则）等思维方法，并能够清晰、有条理地表达小数的意义、解释比较策略的原理、阐述加减法的算理，初步建立关于小数的结构化思维模型和数学语言表达能力。</w:t>
            </w:r>
          </w:p>
          <w:p w14:paraId="22A471B4">
            <w:pPr>
              <w:adjustRightInd w:val="0"/>
              <w:snapToGrid w:val="0"/>
              <w:spacing w:line="360" w:lineRule="auto"/>
              <w:textAlignment w:val="baseline"/>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4.</w:t>
            </w: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交流与反思：</w:t>
            </w:r>
            <w:r>
              <w:rPr>
                <w:rFonts w:hint="eastAsia" w:asciiTheme="minorEastAsia" w:hAnsiTheme="minorEastAsia"/>
                <w:b w:val="0"/>
                <w:bCs/>
                <w:color w:val="0D0D0D" w:themeColor="text1" w:themeTint="F2"/>
                <w:sz w:val="24"/>
                <w:szCs w:val="24"/>
                <w:lang w:eastAsia="zh-CN"/>
                <w14:textFill>
                  <w14:solidFill>
                    <w14:schemeClr w14:val="tx1">
                      <w14:lumMod w14:val="95000"/>
                      <w14:lumOff w14:val="5000"/>
                    </w14:schemeClr>
                  </w14:solidFill>
                </w14:textFill>
              </w:rPr>
              <w:t>学生将在小组合作探究、全班分享交流、思维碰撞质疑等多种形式的互动中，学习倾听、分享、辩论与协作。通过单元整理与复习，他们将系统梳理知识脉络，反思学习历程与策略，并从“整数、分数、小数为何并存”的深度讨论中，领悟数系扩展的理性精神与数学知识的连贯性。最终，在解决实际问题的成功体验与对数学价值的感悟中，增强学习数学的兴趣和信心，形成严谨求实、乐于探索的学习态度。</w:t>
            </w:r>
          </w:p>
        </w:tc>
      </w:tr>
      <w:tr w14:paraId="0FE70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666D5E17">
            <w:pPr>
              <w:adjustRightInd w:val="0"/>
              <w:snapToGrid w:val="0"/>
              <w:spacing w:line="360" w:lineRule="auto"/>
              <w:textAlignment w:val="baseline"/>
              <w:rPr>
                <w:rFonts w:hint="eastAsia" w:asciiTheme="minorEastAsia" w:hAnsiTheme="minorEastAsia" w:eastAsiaTheme="minorEastAsia"/>
                <w:b/>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五、</w:t>
            </w: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单元</w:t>
            </w: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教学重</w:t>
            </w: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难点：</w:t>
            </w:r>
          </w:p>
          <w:p w14:paraId="6FC73D4D">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lang w:val="en-US" w:eastAsia="zh-CN"/>
                <w14:textFill>
                  <w14:solidFill>
                    <w14:schemeClr w14:val="tx1">
                      <w14:lumMod w14:val="95000"/>
                      <w14:lumOff w14:val="5000"/>
                    </w14:schemeClr>
                  </w14:solidFill>
                </w14:textFill>
              </w:rPr>
              <w:t>教学重点：</w:t>
            </w:r>
          </w:p>
          <w:p w14:paraId="6D2E7146">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1. 理解小数的含义：知道小数是十进制分数的另一种表示形式，理解以元、米为单位的小数的实际意义。</w:t>
            </w:r>
          </w:p>
          <w:p w14:paraId="2BE847C3">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2. 掌握小数的读写：能正确读写小数（尤其是整数部分是0的小数）。</w:t>
            </w:r>
          </w:p>
          <w:p w14:paraId="2F546906">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3. 比较小数的大小：掌握比较一位、两位小数大小的方法。</w:t>
            </w:r>
          </w:p>
          <w:p w14:paraId="325555D0">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4. 计算简单的小数加减法：理解算理，掌握算法。</w:t>
            </w:r>
          </w:p>
          <w:p w14:paraId="68921AE0">
            <w:pPr>
              <w:adjustRightInd w:val="0"/>
              <w:snapToGrid w:val="0"/>
              <w:spacing w:line="360" w:lineRule="auto"/>
              <w:textAlignment w:val="baseline"/>
              <w:rPr>
                <w:rFonts w:hint="eastAsia" w:asciiTheme="minorEastAsia" w:hAnsiTheme="minorEastAsia" w:eastAsiaTheme="minorEastAsia"/>
                <w:b/>
                <w:bCs w:val="0"/>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lang w:eastAsia="zh-CN"/>
                <w14:textFill>
                  <w14:solidFill>
                    <w14:schemeClr w14:val="tx1">
                      <w14:lumMod w14:val="95000"/>
                      <w14:lumOff w14:val="5000"/>
                    </w14:schemeClr>
                  </w14:solidFill>
                </w14:textFill>
              </w:rPr>
              <w:t>教学难点：</w:t>
            </w:r>
          </w:p>
          <w:p w14:paraId="69F4851F">
            <w:pPr>
              <w:adjustRightInd w:val="0"/>
              <w:snapToGrid w:val="0"/>
              <w:spacing w:line="360" w:lineRule="auto"/>
              <w:textAlignment w:val="baseline"/>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t>1. 建立小数的“十进制”位值观念：理解小数点后第一位的计数单位是“0.1”（十分之一），第二位的计数单位是“0.01”（百分之一），并能在数位表中正确表示。</w:t>
            </w:r>
          </w:p>
          <w:p w14:paraId="5063DF2A">
            <w:pPr>
              <w:adjustRightInd w:val="0"/>
              <w:snapToGrid w:val="0"/>
              <w:spacing w:line="360" w:lineRule="auto"/>
              <w:textAlignment w:val="baseline"/>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t>2. 沟通小数与分数的内在联系：理解一位小数就是十分之几，两位小数就是百分之几。</w:t>
            </w:r>
          </w:p>
          <w:p w14:paraId="67900AD0">
            <w:pPr>
              <w:adjustRightInd w:val="0"/>
              <w:snapToGrid w:val="0"/>
              <w:spacing w:line="360" w:lineRule="auto"/>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t>3. 小数加减法的算理理解：深刻理解“小数点对齐”就是确保“相同计数单位上的数相加减”。</w:t>
            </w:r>
          </w:p>
        </w:tc>
      </w:tr>
      <w:tr w14:paraId="293DB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310383E7">
            <w:pPr>
              <w:jc w:val="both"/>
              <w:rPr>
                <w:rFonts w:hint="eastAsia" w:ascii="宋体" w:hAnsi="宋体" w:eastAsia="宋体" w:cs="宋体"/>
                <w:b/>
                <w:bCs/>
                <w:sz w:val="24"/>
                <w:szCs w:val="24"/>
                <w:lang w:val="en-US" w:eastAsia="zh-CN"/>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六、</w:t>
            </w:r>
            <w:r>
              <w:rPr>
                <w:rFonts w:hint="eastAsia" w:ascii="宋体" w:hAnsi="宋体" w:eastAsia="宋体" w:cs="宋体"/>
                <w:b/>
                <w:bCs/>
                <w:sz w:val="24"/>
                <w:szCs w:val="24"/>
                <w:lang w:val="en-US" w:eastAsia="zh-CN"/>
              </w:rPr>
              <w:t>课时安排：</w:t>
            </w:r>
            <w:r>
              <w:rPr>
                <w:rFonts w:hint="eastAsia" w:ascii="宋体" w:hAnsi="宋体" w:eastAsia="宋体" w:cs="宋体"/>
                <w:b/>
                <w:bCs/>
                <w:sz w:val="24"/>
                <w:szCs w:val="24"/>
                <w:u w:val="single"/>
                <w:lang w:val="en-US" w:eastAsia="zh-CN"/>
              </w:rPr>
              <w:t xml:space="preserve"> 7 </w:t>
            </w:r>
            <w:r>
              <w:rPr>
                <w:rFonts w:hint="eastAsia" w:ascii="宋体" w:hAnsi="宋体" w:eastAsia="宋体" w:cs="宋体"/>
                <w:b/>
                <w:bCs/>
                <w:sz w:val="24"/>
                <w:szCs w:val="24"/>
                <w:lang w:val="en-US" w:eastAsia="zh-CN"/>
              </w:rPr>
              <w:t>课时</w:t>
            </w:r>
          </w:p>
          <w:p w14:paraId="1FE6AEDC">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认识小数………………………………………………………………2课时</w:t>
            </w:r>
          </w:p>
          <w:p w14:paraId="40E87F23">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小数的大小较…………………………………………………………1课时</w:t>
            </w:r>
          </w:p>
          <w:p w14:paraId="2239A3D7">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简单的小数加、减法…………………………………………………1课时</w:t>
            </w:r>
          </w:p>
          <w:p w14:paraId="05EB978C">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练习十六………………………………………………………………1课时</w:t>
            </w:r>
          </w:p>
          <w:p w14:paraId="2080CC03">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整理与复习……………………………………………………………1课时</w:t>
            </w:r>
          </w:p>
          <w:p w14:paraId="20AB2991">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练习十七………………………………………………………………1课时</w:t>
            </w:r>
          </w:p>
        </w:tc>
      </w:tr>
    </w:tbl>
    <w:p w14:paraId="1C3A0BBF">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2C18D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714B3C5A">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6B0865E4">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认识小数</w:t>
            </w:r>
          </w:p>
        </w:tc>
      </w:tr>
      <w:tr w14:paraId="18D7D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44523554">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6743DA5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12E6AA7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课时：第1课时</w:t>
            </w:r>
          </w:p>
        </w:tc>
      </w:tr>
      <w:tr w14:paraId="388FA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top"/>
          </w:tcPr>
          <w:p w14:paraId="348A8BC3">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5F13CBDC">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时作为单元起始，旨在引导学生从生活情境中初步感知小数，建立小数与整数的外形区别认知。教材通过“超市购物”微视频和分组生活实例，聚焦小数的基本结构与读写方法。核心内容是认识小数点的作用，理解整数部分、小数点与小数部分的构成，并能正确读写简单小数（如0.85、3.45）。教材编排注重直观与模仿，通过“小数找家”游戏和跟读练习，降低概念引入的抽象性，为后续理解小数意义做好铺垫。</w:t>
            </w:r>
          </w:p>
        </w:tc>
      </w:tr>
      <w:tr w14:paraId="58C8D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top"/>
          </w:tcPr>
          <w:p w14:paraId="16C02A71">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57BA1B68">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对商品价格等场景中的小数“外形”已有生活接触，能进行“三块五”等口头表达，但对小数点的名称与数学功能尚不清晰。他们容易将小数误解为两个独立的数，对整数部分为0的小数读法易混淆。本课需借助丰富的生活素材，激发其观察与比较的兴趣，在模仿与游戏中建立对小数的正确表象，并初步感知小数与十进制的联系，为理解其意义扫除外形认知障碍。</w:t>
            </w:r>
          </w:p>
        </w:tc>
      </w:tr>
      <w:tr w14:paraId="00D7D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191FCD94">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69FD86C8">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通过创设超市购物、商品价格标价等真实生活情境，引导学生观察、比较数字特点，发现小数与整数的不同之处，提出“带有小数点的数表示什么”的核心问题，激发探究小数本质的学习动机。</w:t>
            </w:r>
          </w:p>
          <w:p w14:paraId="4044421B">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②</w:t>
            </w:r>
            <w:r>
              <w:rPr>
                <w:rFonts w:hint="eastAsia" w:ascii="宋体" w:hAnsi="宋体" w:eastAsia="宋体" w:cs="宋体"/>
                <w:b/>
                <w:bCs/>
                <w:sz w:val="24"/>
                <w:szCs w:val="24"/>
              </w:rPr>
              <w:t>知识与技能：</w:t>
            </w:r>
            <w:r>
              <w:rPr>
                <w:rFonts w:hint="eastAsia" w:ascii="宋体" w:hAnsi="宋体" w:eastAsia="宋体" w:cs="宋体"/>
                <w:sz w:val="24"/>
                <w:szCs w:val="24"/>
              </w:rPr>
              <w:t>学生能正确识别并读写简单小数，认识小数点的符号作用及其分隔整数部分与小数部分的结构功能，掌握小数与整数的外形区别，建立对小数构成的初步认知。</w:t>
            </w:r>
          </w:p>
          <w:p w14:paraId="6738F853">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③</w:t>
            </w:r>
            <w:r>
              <w:rPr>
                <w:rFonts w:hint="eastAsia" w:ascii="宋体" w:hAnsi="宋体" w:eastAsia="宋体" w:cs="宋体"/>
                <w:b/>
                <w:bCs/>
                <w:sz w:val="24"/>
                <w:szCs w:val="24"/>
              </w:rPr>
              <w:t>思维与表达：</w:t>
            </w:r>
            <w:r>
              <w:rPr>
                <w:rFonts w:hint="eastAsia" w:ascii="宋体" w:hAnsi="宋体" w:eastAsia="宋体" w:cs="宋体"/>
                <w:sz w:val="24"/>
                <w:szCs w:val="24"/>
              </w:rPr>
              <w:t>通过小组观察、讨论与“小数找家”游戏，发展学生的抽象概括能力，能从具体数字中归纳小数共同特征，用语言清晰描述小数的组成结构，初步培养符号意识。</w:t>
            </w:r>
          </w:p>
          <w:p w14:paraId="4F070CD7">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val="en-US" w:eastAsia="zh-CN"/>
              </w:rPr>
              <w:t>④</w:t>
            </w:r>
            <w:r>
              <w:rPr>
                <w:rFonts w:hint="eastAsia" w:ascii="宋体" w:hAnsi="宋体" w:eastAsia="宋体" w:cs="宋体"/>
                <w:b/>
                <w:bCs/>
                <w:sz w:val="24"/>
                <w:szCs w:val="24"/>
              </w:rPr>
              <w:t>交流与反思：</w:t>
            </w:r>
            <w:r>
              <w:rPr>
                <w:rFonts w:hint="eastAsia" w:ascii="宋体" w:hAnsi="宋体" w:eastAsia="宋体" w:cs="宋体"/>
                <w:sz w:val="24"/>
                <w:szCs w:val="24"/>
              </w:rPr>
              <w:t>在“生活中的小数”分享交流活动中，学生能联系生活实际举例说明小数应用场景，反思数学与生活的密切联系，体会数学的工具性价值。</w:t>
            </w:r>
          </w:p>
        </w:tc>
      </w:tr>
      <w:tr w14:paraId="76124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5000" w:type="pct"/>
            <w:gridSpan w:val="7"/>
            <w:noWrap w:val="0"/>
            <w:vAlign w:val="center"/>
          </w:tcPr>
          <w:p w14:paraId="424832F4">
            <w:pPr>
              <w:pageBreakBefore w:val="0"/>
              <w:kinsoku/>
              <w:wordWrap/>
              <w:overflowPunct/>
              <w:topLinePunct w:val="0"/>
              <w:autoSpaceDE/>
              <w:autoSpaceDN/>
              <w:bidi w:val="0"/>
              <w:adjustRightInd/>
              <w:snapToGrid/>
              <w:spacing w:line="300" w:lineRule="auto"/>
              <w:jc w:val="left"/>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感受数学源于生活、服务生活，培养严谨认真的学习态度。</w:t>
            </w:r>
          </w:p>
        </w:tc>
      </w:tr>
      <w:tr w14:paraId="46E76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0A86DEA5">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3FAE1F27">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理解小数在生活中的实际意义，能够从生活中识别小数。</w:t>
            </w:r>
          </w:p>
          <w:p w14:paraId="78DAD5CB">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理解小数部分每一位所表示的意义（初步感知十分位）。</w:t>
            </w:r>
          </w:p>
        </w:tc>
      </w:tr>
      <w:tr w14:paraId="3C624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0DCA1A33">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多媒体</w:t>
            </w:r>
            <w:r>
              <w:rPr>
                <w:rFonts w:hint="eastAsia" w:asciiTheme="minorEastAsia" w:hAnsiTheme="minorEastAsia" w:eastAsiaTheme="minorEastAsia" w:cstheme="minorEastAsia"/>
                <w:sz w:val="24"/>
                <w:szCs w:val="24"/>
              </w:rPr>
              <w:t>课件</w:t>
            </w:r>
            <w:r>
              <w:rPr>
                <w:rFonts w:hint="eastAsia" w:asciiTheme="minorEastAsia" w:hAnsiTheme="minorEastAsia" w:cstheme="minorEastAsia"/>
                <w:sz w:val="24"/>
                <w:szCs w:val="24"/>
                <w:lang w:eastAsia="zh-CN"/>
              </w:rPr>
              <w:t>、小数发现卡。</w:t>
            </w:r>
          </w:p>
        </w:tc>
      </w:tr>
      <w:tr w14:paraId="1527D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4E6C6E58">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27B60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F6E53A7">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创设情境，激趣导入</w:t>
            </w:r>
          </w:p>
        </w:tc>
      </w:tr>
      <w:tr w14:paraId="4F852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2C59370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7C6A73D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A3665B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1F26C8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ABA3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71A2EA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播放“超市购物”微视频，呈现商品价格标签（如：5.98元/斤、0.85元/支）。</w:t>
            </w:r>
          </w:p>
          <w:p w14:paraId="54D023F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提问引导：“视频中的价格和我们以前学的数有什么不同？”“那个小圆点叫什么？它有什么作用？”</w:t>
            </w:r>
          </w:p>
          <w:p w14:paraId="10F21C7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揭示课题：“这个小圆点叫‘小数点’，带有小数点的数就是我们今天要认识的‘小数’。”</w:t>
            </w:r>
          </w:p>
        </w:tc>
        <w:tc>
          <w:tcPr>
            <w:tcW w:w="1572" w:type="pct"/>
            <w:gridSpan w:val="3"/>
            <w:noWrap w:val="0"/>
            <w:vAlign w:val="top"/>
          </w:tcPr>
          <w:p w14:paraId="2573E3D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观看视频，观察价格标签上的数字。</w:t>
            </w:r>
          </w:p>
          <w:p w14:paraId="2B43DC7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思考并回答：发现价格中有小圆点，以前学的整数没有。</w:t>
            </w:r>
          </w:p>
          <w:p w14:paraId="12BDC87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齐读课题，明确学习内容。</w:t>
            </w:r>
          </w:p>
        </w:tc>
        <w:tc>
          <w:tcPr>
            <w:tcW w:w="842" w:type="pct"/>
            <w:noWrap w:val="0"/>
            <w:vAlign w:val="top"/>
          </w:tcPr>
          <w:p w14:paraId="26652D4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从学生熟悉的购物场景引入，通过对比引发认知冲突，初步感知小数的外形特征，激发学习兴趣。</w:t>
            </w:r>
          </w:p>
        </w:tc>
        <w:tc>
          <w:tcPr>
            <w:tcW w:w="570" w:type="pct"/>
            <w:noWrap w:val="0"/>
            <w:vAlign w:val="top"/>
          </w:tcPr>
          <w:p w14:paraId="5B99E342">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63261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07906F0">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多维探究，建构新知</w:t>
            </w:r>
          </w:p>
        </w:tc>
      </w:tr>
      <w:tr w14:paraId="38D69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0BAF98D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57515E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60242A5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697879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9BDC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577338B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活动一：观察发现，认识小数</w:t>
            </w:r>
          </w:p>
          <w:p w14:paraId="7E77FB7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课件分组出示生活实例：价格（0.85元、2.60元）和测量数据（3.45千克、36.6℃）。</w:t>
            </w:r>
          </w:p>
          <w:p w14:paraId="00FA96A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组织小组讨论（2分钟）：这些数有什么共同特点？</w:t>
            </w:r>
          </w:p>
          <w:p w14:paraId="4490F62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汇报交流，教师小结：它们都有一个小数点。</w:t>
            </w:r>
          </w:p>
          <w:p w14:paraId="558F9DD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活动二：动手操作，理解结构</w:t>
            </w:r>
          </w:p>
          <w:p w14:paraId="31560A8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讲解与板书小数结构（以3.45为例）。</w:t>
            </w:r>
          </w:p>
          <w:p w14:paraId="24C074D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组织“小数找家”游戏：判断数字卡片是否为小数。</w:t>
            </w:r>
          </w:p>
          <w:p w14:paraId="2E5D792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指导学具操作：在“小数发现卡”上仿写小数并圈出小数点。</w:t>
            </w:r>
          </w:p>
          <w:p w14:paraId="4435B35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活动三：跟读模仿，掌握读法</w:t>
            </w:r>
          </w:p>
          <w:p w14:paraId="2094877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示范标准读法（如3.45读作三点四五），强调整数部分是0和末尾0的读法。</w:t>
            </w:r>
          </w:p>
          <w:p w14:paraId="675B1B1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组织多种形式练习：跟读、开火车读。</w:t>
            </w:r>
          </w:p>
          <w:p w14:paraId="435A031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320AA95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活动四：联系生活，深化理解</w:t>
            </w:r>
          </w:p>
          <w:p w14:paraId="00F5045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组织“生活中的小数”分享会。</w:t>
            </w:r>
          </w:p>
          <w:p w14:paraId="21DCEBE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初步渗透小数与分数的联系：课件动态演示1元=10角，提问“0.1元是多少钱？1角是1元的几分之几？”，总结0.1元就是1/10元。</w:t>
            </w:r>
          </w:p>
        </w:tc>
        <w:tc>
          <w:tcPr>
            <w:tcW w:w="1572" w:type="pct"/>
            <w:gridSpan w:val="3"/>
            <w:noWrap w:val="0"/>
            <w:vAlign w:val="top"/>
          </w:tcPr>
          <w:p w14:paraId="2F9C8D5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观察课件出示的例子。</w:t>
            </w:r>
          </w:p>
          <w:p w14:paraId="1733AD9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小组讨论，发现共同点是都有一个小圆点。</w:t>
            </w:r>
          </w:p>
          <w:p w14:paraId="7C0810C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汇报发现，听教师总结。</w:t>
            </w:r>
          </w:p>
          <w:p w14:paraId="10CDE4A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4E1C177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3EBA16D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32EB03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3C36C13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听讲，理解小数由整数部分、小数点和小数部分组成。</w:t>
            </w:r>
          </w:p>
          <w:p w14:paraId="3350F16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参与游戏，判断并说明理由。</w:t>
            </w:r>
          </w:p>
          <w:p w14:paraId="2F5C99A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动手操作，仿写并圈出小数点。</w:t>
            </w:r>
          </w:p>
          <w:p w14:paraId="5D085E1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16779A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认真跟读，学习小数的正确读法，特别注意0.85和2.60的读法。</w:t>
            </w:r>
          </w:p>
          <w:p w14:paraId="734BF34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积极参与各种朗读练习。</w:t>
            </w:r>
          </w:p>
          <w:p w14:paraId="2C04ECD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60A5457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分享课前收集或想到的生活中的小数例子（如身高1.35米）。</w:t>
            </w:r>
          </w:p>
          <w:p w14:paraId="540AE38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观看演示，回答0.1元是1角，1角是1元的十分之一，初步感知0.1和1/10的关系。</w:t>
            </w:r>
          </w:p>
        </w:tc>
        <w:tc>
          <w:tcPr>
            <w:tcW w:w="842" w:type="pct"/>
            <w:noWrap w:val="0"/>
            <w:vAlign w:val="top"/>
          </w:tcPr>
          <w:p w14:paraId="56FABA3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通过观察、分类、游戏、操作、朗读和分享等多种活动，引导学生从具体到抽象，逐步认识小数的外形、结构、读法，并初步建立小数与生活、小数与分数的联系，多维度建构小数概念。</w:t>
            </w:r>
          </w:p>
        </w:tc>
        <w:tc>
          <w:tcPr>
            <w:tcW w:w="570" w:type="pct"/>
            <w:noWrap w:val="0"/>
            <w:vAlign w:val="top"/>
          </w:tcPr>
          <w:p w14:paraId="783A2FE0">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1ACC2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AD34E65">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分层练习，巩固内化</w:t>
            </w:r>
          </w:p>
        </w:tc>
      </w:tr>
      <w:tr w14:paraId="11831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6C678C7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C069F8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7B94F2B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675638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B19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13687B9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基础闯关：出示读写练习，学生独立完成。</w:t>
            </w:r>
          </w:p>
          <w:p w14:paraId="0BF1800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应用提升：同桌合作，从图片中找出所有小数；判断并纠正错误读法。</w:t>
            </w:r>
          </w:p>
          <w:p w14:paraId="30F1109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拓展挑战：小组探究，用米尺测量数学书封面长宽（如2分米6厘米），思考能否用小数表示。</w:t>
            </w:r>
          </w:p>
        </w:tc>
        <w:tc>
          <w:tcPr>
            <w:tcW w:w="1572" w:type="pct"/>
            <w:gridSpan w:val="3"/>
            <w:noWrap w:val="0"/>
            <w:vAlign w:val="top"/>
          </w:tcPr>
          <w:p w14:paraId="1670C35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独立完成读写练习。</w:t>
            </w:r>
          </w:p>
          <w:p w14:paraId="10CAB8B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与同桌合作，在图片中圈出小数，并互相纠正读法。</w:t>
            </w:r>
          </w:p>
          <w:p w14:paraId="609F211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小组合作测量并讨论，尝试用“米”作单位表示测量结果，如2分米可能是0.2米。</w:t>
            </w:r>
          </w:p>
        </w:tc>
        <w:tc>
          <w:tcPr>
            <w:tcW w:w="842" w:type="pct"/>
            <w:noWrap w:val="0"/>
            <w:vAlign w:val="top"/>
          </w:tcPr>
          <w:p w14:paraId="76B4948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通过分层练习，从基础巩固到综合应用再到思维拓展，让不同层次的学生都能得到发展，并初步渗透长度单位的小数表示，为下节课做铺垫。</w:t>
            </w:r>
          </w:p>
        </w:tc>
        <w:tc>
          <w:tcPr>
            <w:tcW w:w="570" w:type="pct"/>
            <w:noWrap w:val="0"/>
            <w:vAlign w:val="top"/>
          </w:tcPr>
          <w:p w14:paraId="5AC35D27">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53819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2B62351">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课堂总结，延伸生活</w:t>
            </w:r>
          </w:p>
        </w:tc>
      </w:tr>
      <w:tr w14:paraId="567BD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05D8EDA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364A5B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C6C1D1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7EE7A2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8318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090F8F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师生共同总结：“今天我们认识了小数，知道了它由整数部分、小数点和小数部分组成，还会读、会写小数。”</w:t>
            </w:r>
          </w:p>
        </w:tc>
        <w:tc>
          <w:tcPr>
            <w:tcW w:w="1572" w:type="pct"/>
            <w:gridSpan w:val="3"/>
            <w:noWrap w:val="0"/>
            <w:vAlign w:val="top"/>
          </w:tcPr>
          <w:p w14:paraId="12EE6C5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回顾本课所学，与教师一起总结小数的基本组成部分和读写方法。</w:t>
            </w:r>
          </w:p>
        </w:tc>
        <w:tc>
          <w:tcPr>
            <w:tcW w:w="842" w:type="pct"/>
            <w:noWrap w:val="0"/>
            <w:vAlign w:val="top"/>
          </w:tcPr>
          <w:p w14:paraId="47657DB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梳理本节课的核心知识点，帮助学生形成对小数的初步、完整的认知结构。</w:t>
            </w:r>
          </w:p>
        </w:tc>
        <w:tc>
          <w:tcPr>
            <w:tcW w:w="570" w:type="pct"/>
            <w:noWrap w:val="0"/>
            <w:vAlign w:val="top"/>
          </w:tcPr>
          <w:p w14:paraId="02AD39E9">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1D1B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7CDBD796">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0B8D5D8E">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基础作业：完成同步练习</w:t>
            </w:r>
          </w:p>
          <w:p w14:paraId="16990E9C">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巩固作业：将小数与对应的读法、对应的生活情景图片连线</w:t>
            </w:r>
          </w:p>
          <w:p w14:paraId="5EA736DE">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提升作业：记录家人的身高用米作单位，可用小数表示</w:t>
            </w:r>
          </w:p>
        </w:tc>
      </w:tr>
      <w:tr w14:paraId="2AFE1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25093E65">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t>八、</w:t>
            </w:r>
            <w:r>
              <w:rPr>
                <w:rFonts w:hint="eastAsia" w:ascii="宋体" w:hAnsi="宋体" w:eastAsia="宋体" w:cs="宋体"/>
                <w:b/>
                <w:bCs/>
                <w:sz w:val="24"/>
                <w:szCs w:val="24"/>
                <w:lang w:eastAsia="zh-CN"/>
              </w:rPr>
              <w:t>板书设计</w:t>
            </w:r>
            <w:r>
              <w:rPr>
                <w:rFonts w:hint="eastAsia" w:ascii="宋体" w:hAnsi="宋体" w:eastAsia="宋体" w:cs="宋体"/>
                <w:sz w:val="24"/>
                <w:szCs w:val="24"/>
              </w:rPr>
              <w:br w:type="textWrapping"/>
            </w:r>
          </w:p>
          <w:p w14:paraId="553BC45C">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小数的初步认识</w:t>
            </w:r>
          </w:p>
          <w:p w14:paraId="2A90396F">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w:t>
            </w:r>
          </w:p>
          <w:p w14:paraId="6473F55A">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w:t>
            </w:r>
          </w:p>
          <w:p w14:paraId="45BE1CE7">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认识            读写</w:t>
            </w:r>
          </w:p>
          <w:p w14:paraId="47420DAE">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w:t>
            </w:r>
          </w:p>
          <w:p w14:paraId="77C5C90A">
            <w:pPr>
              <w:pStyle w:val="11"/>
              <w:pageBreakBefore w:val="0"/>
              <w:kinsoku/>
              <w:wordWrap/>
              <w:overflowPunct/>
              <w:topLinePunct w:val="0"/>
              <w:autoSpaceDE/>
              <w:autoSpaceDN/>
              <w:bidi w:val="0"/>
              <w:adjustRightInd/>
              <w:snapToGrid/>
              <w:spacing w:line="300" w:lineRule="auto"/>
              <w:jc w:val="center"/>
              <w:rPr>
                <w:rFonts w:hint="eastAsia" w:ascii="宋体" w:hAnsi="宋体" w:eastAsia="宋体" w:cs="宋体"/>
                <w:kern w:val="2"/>
                <w:sz w:val="24"/>
                <w:szCs w:val="24"/>
                <w:lang w:val="en-US" w:eastAsia="zh-CN" w:bidi="ar-SA"/>
              </w:rPr>
            </w:pPr>
            <w:r>
              <w:rPr>
                <w:rFonts w:hint="eastAsia" w:ascii="宋体" w:hAnsi="宋体" w:eastAsia="宋体" w:cs="宋体"/>
                <w:b w:val="0"/>
                <w:bCs w:val="0"/>
                <w:sz w:val="24"/>
                <w:szCs w:val="24"/>
                <w:lang w:val="en-US" w:eastAsia="zh-CN"/>
              </w:rPr>
              <w:t>整数部分 小数点 小数部分</w:t>
            </w:r>
          </w:p>
        </w:tc>
      </w:tr>
      <w:tr w14:paraId="727A1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top"/>
          </w:tcPr>
          <w:p w14:paraId="00B606AF">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3FD6653E">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成功之处：</w:t>
            </w:r>
            <w:r>
              <w:rPr>
                <w:rFonts w:hint="eastAsia" w:ascii="宋体" w:hAnsi="宋体" w:eastAsia="宋体" w:cs="宋体"/>
                <w:kern w:val="2"/>
                <w:sz w:val="24"/>
                <w:szCs w:val="24"/>
                <w:lang w:val="en-US" w:eastAsia="zh-CN" w:bidi="ar-SA"/>
              </w:rPr>
              <w:t>本课成功从学生的生活经验切入，通过超市购物等真实情境，有效激发了学习兴趣，让学生真切感受到小数“就在身边”。课堂活动丰富多样，尤其是“小数找家”游戏和读写练习，将抽象概念转化为具体可操作的活动，学生参与度高。在“初步感知小数与分数联系”环节的渗透设计得当，为后续学习埋下伏笔，促进了知识的衔接。</w:t>
            </w:r>
          </w:p>
          <w:p w14:paraId="110EEA4B">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部分学生对整数部分是0的小数（如0.85）的读法仍感困惑，容易读成“零点八十五”，对小数末尾的0是否需要读出也存在混淆。课堂时间分配上，前半部分情境引入和观察讨论耗时稍多，导致拓展挑战环节（测量与小数表示）未能充分展开，学生自主探究时间不足。</w:t>
            </w:r>
          </w:p>
          <w:p w14:paraId="3F7F9633">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针对读写难点，下一节课应增加专项对比练习，如将“0.85”与“85”、“2.60”与“2.6”等放在一起辨析，强化“依次读出每个数字”的规则。在时间管理上，可将“生活中的小数分享会”部分内容移至课前预习任务，课内聚焦核心概念与易错点，确保有充足时间进行实践性强的拓展活动。</w:t>
            </w:r>
          </w:p>
        </w:tc>
      </w:tr>
    </w:tbl>
    <w:p w14:paraId="77DCE73E">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420AB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4109F3C7">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68C8F326">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认识小数</w:t>
            </w:r>
          </w:p>
        </w:tc>
      </w:tr>
      <w:tr w14:paraId="45AAC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2210A6E9">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60E7EB4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59DF14D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课时：第2课时</w:t>
            </w:r>
          </w:p>
        </w:tc>
      </w:tr>
      <w:tr w14:paraId="77E31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top"/>
          </w:tcPr>
          <w:p w14:paraId="7546CAF6">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2FE320E4">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时聚焦小数与常用计量单位（长度、人民币）的换算关系，旨在将抽象的小数意义具象化。教材以“身高购票”等实际问题驱动，借助米尺、人民币等直观模型，通过“平均分成10份、100份”的操作，揭示“十分之几就是零点几，百分之几就是零点零几”的等价关系。重点在于引导学生将复合单位（如1米3分米）用小数表示，建立十进制分数与小数的对应桥梁，深化对小数实际含义的理解。</w:t>
            </w:r>
          </w:p>
        </w:tc>
      </w:tr>
      <w:tr w14:paraId="27D39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top"/>
          </w:tcPr>
          <w:p w14:paraId="59FC6D0A">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0360654F">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已掌握米、分米、厘米及元、角、分之间的十进制换算，并初步认识了分数。但将复合单位数据（如1米3分米）用单一单位的小数形式表示是新的挑战。他们可能机械记忆换算结果，而难以理解其背后的分数意义。教学需充分利用直观教具，引导学生在操作、拼接中主动建构“几分米就是十分之几米，也就是零点几米”的推理过程，沟通分数与小数的联系。</w:t>
            </w:r>
          </w:p>
        </w:tc>
      </w:tr>
      <w:tr w14:paraId="30882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2DC77665">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22EB4BB0">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情境与问题：以“乘坐火车购票身高规定”的真实问题情境为载体，激发学生探究“如何用米作单位表示1米3分米”的需求，将生活问题转化为数学问题，培养问题意识。</w:t>
            </w:r>
          </w:p>
          <w:p w14:paraId="022FC786">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②</w:t>
            </w:r>
            <w:r>
              <w:rPr>
                <w:rFonts w:hint="eastAsia" w:ascii="宋体" w:hAnsi="宋体" w:eastAsia="宋体" w:cs="宋体"/>
                <w:b/>
                <w:bCs/>
                <w:sz w:val="24"/>
                <w:szCs w:val="24"/>
              </w:rPr>
              <w:t>知识与技能：</w:t>
            </w:r>
            <w:r>
              <w:rPr>
                <w:rFonts w:hint="eastAsia" w:ascii="宋体" w:hAnsi="宋体" w:eastAsia="宋体" w:cs="宋体"/>
                <w:sz w:val="24"/>
                <w:szCs w:val="24"/>
              </w:rPr>
              <w:t>借助米尺、人民币等直观模型，学生掌握长度与货币单位的小数表示方法，理解“十分之几就是零点几”的换算关系，能正确进行复合单位与小数间的转换。</w:t>
            </w:r>
          </w:p>
          <w:p w14:paraId="78887C89">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③</w:t>
            </w:r>
            <w:r>
              <w:rPr>
                <w:rFonts w:hint="eastAsia" w:ascii="宋体" w:hAnsi="宋体" w:eastAsia="宋体" w:cs="宋体"/>
                <w:b/>
                <w:bCs/>
                <w:sz w:val="24"/>
                <w:szCs w:val="24"/>
              </w:rPr>
              <w:t>思维与表达：</w:t>
            </w:r>
            <w:r>
              <w:rPr>
                <w:rFonts w:hint="eastAsia" w:ascii="宋体" w:hAnsi="宋体" w:eastAsia="宋体" w:cs="宋体"/>
                <w:sz w:val="24"/>
                <w:szCs w:val="24"/>
              </w:rPr>
              <w:t>通过操作、推理与迁移，学生能建立“分数-小数-实际量”之间的对应关系，用数学语言解释换算过程，发展抽象思维与逻辑推理能力。</w:t>
            </w:r>
          </w:p>
          <w:p w14:paraId="4CF66C07">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val="en-US" w:eastAsia="zh-CN"/>
              </w:rPr>
              <w:t>④</w:t>
            </w:r>
            <w:r>
              <w:rPr>
                <w:rFonts w:hint="eastAsia" w:ascii="宋体" w:hAnsi="宋体" w:eastAsia="宋体" w:cs="宋体"/>
                <w:b/>
                <w:bCs/>
                <w:sz w:val="24"/>
                <w:szCs w:val="24"/>
              </w:rPr>
              <w:t>交流与反思：</w:t>
            </w:r>
            <w:r>
              <w:rPr>
                <w:rFonts w:hint="eastAsia" w:ascii="宋体" w:hAnsi="宋体" w:eastAsia="宋体" w:cs="宋体"/>
                <w:sz w:val="24"/>
                <w:szCs w:val="24"/>
              </w:rPr>
              <w:t>在合作探究与练习分享中，学生交流不同换算方法，反思小数在精确表达测量结果中的作用，体会十进制计量的优越性。</w:t>
            </w:r>
          </w:p>
        </w:tc>
      </w:tr>
      <w:tr w14:paraId="5C269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5000" w:type="pct"/>
            <w:gridSpan w:val="7"/>
            <w:noWrap w:val="0"/>
            <w:vAlign w:val="center"/>
          </w:tcPr>
          <w:p w14:paraId="47173213">
            <w:pPr>
              <w:pageBreakBefore w:val="0"/>
              <w:kinsoku/>
              <w:wordWrap/>
              <w:overflowPunct/>
              <w:topLinePunct w:val="0"/>
              <w:autoSpaceDE/>
              <w:autoSpaceDN/>
              <w:bidi w:val="0"/>
              <w:adjustRightInd/>
              <w:snapToGrid/>
              <w:spacing w:line="300" w:lineRule="auto"/>
              <w:jc w:val="left"/>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思政元素：</w:t>
            </w:r>
            <w:r>
              <w:rPr>
                <w:rFonts w:hint="eastAsia" w:ascii="宋体" w:hAnsi="宋体" w:eastAsia="宋体" w:cs="宋体"/>
                <w:b w:val="0"/>
                <w:bCs w:val="0"/>
                <w:sz w:val="24"/>
                <w:szCs w:val="24"/>
                <w:lang w:val="en-US" w:eastAsia="zh-CN"/>
              </w:rPr>
              <w:t>体验标准统一的必要性，培养遵守规则、精确表达的严谨精神。</w:t>
            </w:r>
          </w:p>
        </w:tc>
      </w:tr>
      <w:tr w14:paraId="080D2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2B026682">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7E8AD415">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能将带有复合单位的数据（如1米3分米、1元8角5分）用小数表示。</w:t>
            </w:r>
          </w:p>
          <w:p w14:paraId="3FC0DCF9">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正确进行复合单位的换算与小数表示。</w:t>
            </w:r>
          </w:p>
        </w:tc>
      </w:tr>
      <w:tr w14:paraId="519A5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5A6D7C8F">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五、教学准备：</w:t>
            </w:r>
          </w:p>
          <w:p w14:paraId="1879D86F">
            <w:pPr>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教师准备：多媒体课件、米尺</w:t>
            </w:r>
          </w:p>
          <w:p w14:paraId="682615E0">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val="0"/>
                <w:bCs/>
                <w:sz w:val="24"/>
                <w:szCs w:val="24"/>
                <w:lang w:eastAsia="zh-CN"/>
              </w:rPr>
              <w:t>学生准备：学习单</w:t>
            </w:r>
          </w:p>
        </w:tc>
      </w:tr>
      <w:tr w14:paraId="6A0E0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7E5EE903">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57C98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0CE01DE">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color w:val="auto"/>
                <w:kern w:val="0"/>
                <w:sz w:val="24"/>
                <w:szCs w:val="24"/>
              </w:rPr>
              <w:t>情境导入</w:t>
            </w:r>
          </w:p>
        </w:tc>
      </w:tr>
      <w:tr w14:paraId="1F3D4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73E7AB0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70D6AF9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6E0BB5D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5C4A2F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ACD7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6FA6BC7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出示“乘坐火车购票规定”情境图（例1）：身高1.2米～1.5米需购儿童票。小华身高1米3分米。</w:t>
            </w:r>
          </w:p>
          <w:p w14:paraId="1AD0BC5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提出问题：“小华需要买儿童票吗？”“1米3分米如果用‘米’作单位，该怎么表示？”</w:t>
            </w:r>
          </w:p>
          <w:p w14:paraId="2D30079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揭示课题：“今天我们就来学习如何用小数表示长度和人民币。”</w:t>
            </w:r>
          </w:p>
        </w:tc>
        <w:tc>
          <w:tcPr>
            <w:tcW w:w="1572" w:type="pct"/>
            <w:gridSpan w:val="3"/>
            <w:noWrap w:val="0"/>
            <w:vAlign w:val="top"/>
          </w:tcPr>
          <w:p w14:paraId="37C4236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观察情境图，阅读购票规定。</w:t>
            </w:r>
          </w:p>
          <w:p w14:paraId="3CDA2B2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思考问题，产生用“米”作单位表示1米3分米的需求。</w:t>
            </w:r>
          </w:p>
          <w:p w14:paraId="3531FCB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明确本课学习目标。</w:t>
            </w:r>
          </w:p>
        </w:tc>
        <w:tc>
          <w:tcPr>
            <w:tcW w:w="842" w:type="pct"/>
            <w:noWrap w:val="0"/>
            <w:vAlign w:val="top"/>
          </w:tcPr>
          <w:p w14:paraId="3DE134E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创设真实的问题情境，让学生体会到学习小数表示法的必要性，激发探究欲望。</w:t>
            </w:r>
          </w:p>
        </w:tc>
        <w:tc>
          <w:tcPr>
            <w:tcW w:w="570" w:type="pct"/>
            <w:noWrap w:val="0"/>
            <w:vAlign w:val="top"/>
          </w:tcPr>
          <w:p w14:paraId="7C700701">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6DC6B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99105FE">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color w:val="auto"/>
                <w:kern w:val="0"/>
                <w:sz w:val="24"/>
                <w:szCs w:val="24"/>
              </w:rPr>
              <w:t>合作探究，建构新知</w:t>
            </w:r>
          </w:p>
        </w:tc>
      </w:tr>
      <w:tr w14:paraId="366D4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0DFEE0C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3E95392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769726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E33B16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FB52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0DEFFC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活动一：探究“分米与米”的换算（例1）</w:t>
            </w:r>
          </w:p>
          <w:p w14:paraId="74FA61D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直观感知：出示1米长纸尺，平均分成10份，每份是1分米。提问：“1分米是1米的几分之几？”</w:t>
            </w:r>
          </w:p>
          <w:p w14:paraId="063CCE7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分数与小数对应：板书：1分米 = 1/10米 = 0.1米。</w:t>
            </w:r>
          </w:p>
          <w:p w14:paraId="073B9ED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推理迁移：提问“3分米是多少米？”，引导学生推理并操作纸条拼接。</w:t>
            </w:r>
          </w:p>
          <w:p w14:paraId="7D08D29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解决情境问题：小华身高1米3分米 = 1米 + 0.3米 = 1.3米。判断需购儿童票。</w:t>
            </w:r>
          </w:p>
          <w:p w14:paraId="2DDBED0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 巩固练习：完成课本“想一想”。</w:t>
            </w:r>
          </w:p>
          <w:p w14:paraId="7EF9CE4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活动二：探究“厘米与米”的换算（例2）</w:t>
            </w:r>
          </w:p>
          <w:p w14:paraId="68782A7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迁移学法：出示1米尺，平均分成100份。提问：“1厘米是1米的几分之几？”</w:t>
            </w:r>
          </w:p>
          <w:p w14:paraId="3E22E3D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认识两位小数：板书：1厘米 = 1/100米 = 0.01米。</w:t>
            </w:r>
          </w:p>
          <w:p w14:paraId="5BD4E18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推理与应用：提问“34厘米是多少米？”，引导推理。</w:t>
            </w:r>
          </w:p>
          <w:p w14:paraId="67877DB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复合单位换算：小刚身高1米34厘米 = 1米 + 0.34米 = 1.34米。</w:t>
            </w:r>
          </w:p>
          <w:p w14:paraId="0E9F490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 对比提升：对比1.3米和1.34米，说说小数点后各位表示什么。</w:t>
            </w:r>
          </w:p>
          <w:p w14:paraId="5E41646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活动三：探究“元、角、分”的换算（做一做）</w:t>
            </w:r>
          </w:p>
          <w:p w14:paraId="1048965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知识迁移：出示人民币关系。提问：“1角是1元的几分之几？怎么用小数表示？”</w:t>
            </w:r>
          </w:p>
          <w:p w14:paraId="5953255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组织小组合作完成“做一做”。</w:t>
            </w:r>
          </w:p>
          <w:p w14:paraId="14CEFCA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全班交流，强调换算方法。</w:t>
            </w:r>
          </w:p>
        </w:tc>
        <w:tc>
          <w:tcPr>
            <w:tcW w:w="1572" w:type="pct"/>
            <w:gridSpan w:val="3"/>
            <w:noWrap w:val="0"/>
            <w:vAlign w:val="top"/>
          </w:tcPr>
          <w:p w14:paraId="7C16E9F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观察米尺，回答：1分米是1米的十分之一。</w:t>
            </w:r>
          </w:p>
          <w:p w14:paraId="01A4996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理解并记录对应关系。</w:t>
            </w:r>
          </w:p>
          <w:p w14:paraId="38FCA9A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推理：3分米是3个1/10米，即3/10米，也就是0.3米。动手操作纸条拼接加深理解。</w:t>
            </w:r>
          </w:p>
          <w:p w14:paraId="597ECF2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解决问题：计算出小华身高为1.3米，并判断。</w:t>
            </w:r>
          </w:p>
          <w:p w14:paraId="15BB96B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 独立完成填空练习。</w:t>
            </w:r>
          </w:p>
          <w:p w14:paraId="66B374E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537051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DA8DC4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AFD04A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观察米尺，回答：1厘米是1米的百分之一。</w:t>
            </w:r>
          </w:p>
          <w:p w14:paraId="6E8BA3D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理解并记录新关系，认识小数点后第二位。</w:t>
            </w:r>
          </w:p>
          <w:p w14:paraId="59B7EC1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推理：34厘米是34个1/100米，即34/100米，也就是0.34米。</w:t>
            </w:r>
          </w:p>
          <w:p w14:paraId="20B7514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进行复合单位换算练习。</w:t>
            </w:r>
          </w:p>
          <w:p w14:paraId="70ADFF6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 对比两个小数，明确1.3米中的“3”表示3分米（0.3米），1.34米中的“34”表示34厘米（0.34米）。</w:t>
            </w:r>
          </w:p>
          <w:p w14:paraId="23A4164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623610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1.根据元角分关系，回答：1角是1元的十分之一，用小数表示是0.1元。</w:t>
            </w:r>
          </w:p>
          <w:p w14:paraId="5C6A8D7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2.小组合作，利用迁移方法完成人民币单位的换算练习。</w:t>
            </w:r>
          </w:p>
          <w:p w14:paraId="5608D38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3.交流汇报换算结果和方法。</w:t>
            </w:r>
          </w:p>
        </w:tc>
        <w:tc>
          <w:tcPr>
            <w:tcW w:w="842" w:type="pct"/>
            <w:noWrap w:val="0"/>
            <w:vAlign w:val="top"/>
          </w:tcPr>
          <w:p w14:paraId="4FA48E2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环节以长度单位换算为核心，借助直观模型和十进制关系，引导学生从“十分之几”认识一位小数，从“百分之几”认识两位小数。通过推理、操作、对比、迁移，深入理解小数的意义，并掌握复合单位的小数表示法。</w:t>
            </w:r>
          </w:p>
        </w:tc>
        <w:tc>
          <w:tcPr>
            <w:tcW w:w="570" w:type="pct"/>
            <w:noWrap w:val="0"/>
            <w:vAlign w:val="top"/>
          </w:tcPr>
          <w:p w14:paraId="20DAE440">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6C505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6710837">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color w:val="auto"/>
                <w:kern w:val="0"/>
                <w:sz w:val="24"/>
                <w:szCs w:val="24"/>
              </w:rPr>
              <w:t>分层练习，巩固内化</w:t>
            </w:r>
          </w:p>
        </w:tc>
      </w:tr>
      <w:tr w14:paraId="411C4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629DFA0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35E887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667E6B0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F182CA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E7C2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014" w:type="pct"/>
            <w:gridSpan w:val="2"/>
            <w:noWrap w:val="0"/>
            <w:vAlign w:val="top"/>
          </w:tcPr>
          <w:p w14:paraId="485535A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1.基础练习：独立完成单位换算填空。</w:t>
            </w:r>
          </w:p>
          <w:p w14:paraId="090F234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2.综合应用：同桌互说，将含有复合单位的量用小数表示。</w:t>
            </w:r>
          </w:p>
          <w:p w14:paraId="7AF0B034">
            <w:pPr>
              <w:pStyle w:val="11"/>
              <w:pageBreakBefore w:val="0"/>
              <w:kinsoku/>
              <w:wordWrap/>
              <w:overflowPunct/>
              <w:topLinePunct w:val="0"/>
              <w:autoSpaceDE/>
              <w:autoSpaceDN/>
              <w:bidi w:val="0"/>
              <w:adjustRightInd/>
              <w:snapToGrid/>
              <w:spacing w:line="300" w:lineRule="auto"/>
              <w:jc w:val="both"/>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3.拓展挑战：小组讨论：0.50元是多少分？0.50米是多少厘米？发现了什么？</w:t>
            </w:r>
          </w:p>
        </w:tc>
        <w:tc>
          <w:tcPr>
            <w:tcW w:w="1572" w:type="pct"/>
            <w:gridSpan w:val="3"/>
            <w:noWrap w:val="0"/>
            <w:vAlign w:val="top"/>
          </w:tcPr>
          <w:p w14:paraId="780D40A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1.独立完成基础换算题。</w:t>
            </w:r>
          </w:p>
          <w:p w14:paraId="5FAC7EB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2.与同桌互相出题、答题，如“2元5角用小数怎么表示？”</w:t>
            </w:r>
          </w:p>
          <w:p w14:paraId="50557E6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3.小组讨论，得出0.50元=50分，0.50米=50厘米，发现小数末尾的0不影响大小，但表示更精确。</w:t>
            </w:r>
          </w:p>
        </w:tc>
        <w:tc>
          <w:tcPr>
            <w:tcW w:w="842" w:type="pct"/>
            <w:noWrap w:val="0"/>
            <w:vAlign w:val="top"/>
          </w:tcPr>
          <w:p w14:paraId="0132593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通过不同层次的练习，巩固单位换算技能，并引导学生初步感知小数的性质，发展思维的深刻性。</w:t>
            </w:r>
          </w:p>
        </w:tc>
        <w:tc>
          <w:tcPr>
            <w:tcW w:w="570" w:type="pct"/>
            <w:noWrap w:val="0"/>
            <w:vAlign w:val="top"/>
          </w:tcPr>
          <w:p w14:paraId="4E01BEA6">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3F7AA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F029256">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课堂总结，延伸思考</w:t>
            </w:r>
          </w:p>
        </w:tc>
      </w:tr>
      <w:tr w14:paraId="73E1D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1D5666E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40437219">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ED07AD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13BCE3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D784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16421D7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总结：“今天我们学习了长度和人民币的小数表示。1分米=0.1米，1厘米=0.01米；1角=0.1元，1分=0.01元。”</w:t>
            </w:r>
          </w:p>
        </w:tc>
        <w:tc>
          <w:tcPr>
            <w:tcW w:w="1572" w:type="pct"/>
            <w:gridSpan w:val="3"/>
            <w:noWrap w:val="0"/>
            <w:vAlign w:val="top"/>
          </w:tcPr>
          <w:p w14:paraId="54372CA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回顾本课所学，复述关键的单位换算关系。</w:t>
            </w:r>
          </w:p>
        </w:tc>
        <w:tc>
          <w:tcPr>
            <w:tcW w:w="842" w:type="pct"/>
            <w:noWrap w:val="0"/>
            <w:vAlign w:val="top"/>
          </w:tcPr>
          <w:p w14:paraId="1D2F7C7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概括本节课的核心知识，强化小数与十进制单位之间的对应关系，为后续学习奠定基础。</w:t>
            </w:r>
          </w:p>
        </w:tc>
        <w:tc>
          <w:tcPr>
            <w:tcW w:w="570" w:type="pct"/>
            <w:noWrap w:val="0"/>
            <w:vAlign w:val="top"/>
          </w:tcPr>
          <w:p w14:paraId="222E9375">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38C1E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41BACF85">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6C8FD26D">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基础作业：完成同步练习册</w:t>
            </w:r>
          </w:p>
          <w:p w14:paraId="369C8050">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巩固作业：写出自己家到学校的距离，用“千米”作单位，用小数。</w:t>
            </w:r>
          </w:p>
          <w:p w14:paraId="3399E216">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提升作业：为什么1分米=0.1米，1厘米=0.01米？用画图的方式说明</w:t>
            </w:r>
          </w:p>
        </w:tc>
      </w:tr>
      <w:tr w14:paraId="14BC9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238D2EE9">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宋体" w:hAnsi="宋体" w:eastAsia="宋体" w:cs="宋体"/>
                <w:b w:val="0"/>
                <w:bCs w:val="0"/>
                <w:sz w:val="24"/>
                <w:szCs w:val="24"/>
                <w:lang w:val="en-US" w:eastAsia="zh-CN"/>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r>
              <w:rPr>
                <w:rFonts w:hint="default" w:ascii="宋体" w:hAnsi="宋体" w:eastAsia="宋体" w:cs="宋体"/>
                <w:b w:val="0"/>
                <w:bCs w:val="0"/>
                <w:sz w:val="24"/>
                <w:szCs w:val="24"/>
                <w:lang w:val="en-US" w:eastAsia="zh-CN"/>
              </w:rPr>
              <w:t>小数与单位换算</w:t>
            </w:r>
          </w:p>
          <w:p w14:paraId="1D57AF7D">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长度单位：              人民币单位：</w:t>
            </w:r>
          </w:p>
          <w:p w14:paraId="1C8DF18D">
            <w:pPr>
              <w:keepNext w:val="0"/>
              <w:keepLines w:val="0"/>
              <w:pageBreakBefore w:val="0"/>
              <w:widowControl w:val="0"/>
              <w:numPr>
                <w:ilvl w:val="0"/>
                <w:numId w:val="0"/>
              </w:numPr>
              <w:kinsoku/>
              <w:wordWrap/>
              <w:overflowPunct/>
              <w:topLinePunct w:val="0"/>
              <w:autoSpaceDE/>
              <w:autoSpaceDN/>
              <w:bidi w:val="0"/>
              <w:adjustRightInd/>
              <w:snapToGrid/>
              <w:ind w:firstLine="2880" w:firstLineChars="1200"/>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 xml:space="preserve">1米 = 10分米           </w:t>
            </w:r>
            <w:r>
              <w:rPr>
                <w:rFonts w:hint="eastAsia" w:ascii="宋体" w:hAnsi="宋体" w:eastAsia="宋体" w:cs="宋体"/>
                <w:b w:val="0"/>
                <w:bCs w:val="0"/>
                <w:sz w:val="24"/>
                <w:szCs w:val="24"/>
                <w:lang w:val="en-US" w:eastAsia="zh-CN"/>
              </w:rPr>
              <w:t xml:space="preserve">   </w:t>
            </w:r>
            <w:r>
              <w:rPr>
                <w:rFonts w:hint="default" w:ascii="宋体" w:hAnsi="宋体" w:eastAsia="宋体" w:cs="宋体"/>
                <w:b w:val="0"/>
                <w:bCs w:val="0"/>
                <w:sz w:val="24"/>
                <w:szCs w:val="24"/>
                <w:lang w:val="en-US" w:eastAsia="zh-CN"/>
              </w:rPr>
              <w:t>1元 = 10角</w:t>
            </w:r>
          </w:p>
          <w:p w14:paraId="38F69AB0">
            <w:pPr>
              <w:keepNext w:val="0"/>
              <w:keepLines w:val="0"/>
              <w:pageBreakBefore w:val="0"/>
              <w:widowControl w:val="0"/>
              <w:numPr>
                <w:ilvl w:val="0"/>
                <w:numId w:val="0"/>
              </w:numPr>
              <w:kinsoku/>
              <w:wordWrap/>
              <w:overflowPunct/>
              <w:topLinePunct w:val="0"/>
              <w:autoSpaceDE/>
              <w:autoSpaceDN/>
              <w:bidi w:val="0"/>
              <w:adjustRightInd/>
              <w:snapToGrid/>
              <w:ind w:firstLine="2880" w:firstLineChars="1200"/>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 xml:space="preserve">1分米 = 1/10米 = 0.1米   </w:t>
            </w:r>
            <w:r>
              <w:rPr>
                <w:rFonts w:hint="eastAsia" w:ascii="宋体" w:hAnsi="宋体" w:eastAsia="宋体" w:cs="宋体"/>
                <w:b w:val="0"/>
                <w:bCs w:val="0"/>
                <w:sz w:val="24"/>
                <w:szCs w:val="24"/>
                <w:lang w:val="en-US" w:eastAsia="zh-CN"/>
              </w:rPr>
              <w:t xml:space="preserve"> </w:t>
            </w:r>
            <w:r>
              <w:rPr>
                <w:rFonts w:hint="default" w:ascii="宋体" w:hAnsi="宋体" w:eastAsia="宋体" w:cs="宋体"/>
                <w:b w:val="0"/>
                <w:bCs w:val="0"/>
                <w:sz w:val="24"/>
                <w:szCs w:val="24"/>
                <w:lang w:val="en-US" w:eastAsia="zh-CN"/>
              </w:rPr>
              <w:t>1角 = 1/10元 = 0.1元</w:t>
            </w:r>
          </w:p>
          <w:p w14:paraId="30AF775D">
            <w:pPr>
              <w:keepNext w:val="0"/>
              <w:keepLines w:val="0"/>
              <w:pageBreakBefore w:val="0"/>
              <w:widowControl w:val="0"/>
              <w:numPr>
                <w:ilvl w:val="0"/>
                <w:numId w:val="0"/>
              </w:numPr>
              <w:kinsoku/>
              <w:wordWrap/>
              <w:overflowPunct/>
              <w:topLinePunct w:val="0"/>
              <w:autoSpaceDE/>
              <w:autoSpaceDN/>
              <w:bidi w:val="0"/>
              <w:adjustRightInd/>
              <w:snapToGrid/>
              <w:ind w:firstLine="2880" w:firstLineChars="1200"/>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 xml:space="preserve">1米 = 100厘米          </w:t>
            </w:r>
            <w:r>
              <w:rPr>
                <w:rFonts w:hint="eastAsia" w:ascii="宋体" w:hAnsi="宋体" w:eastAsia="宋体" w:cs="宋体"/>
                <w:b w:val="0"/>
                <w:bCs w:val="0"/>
                <w:sz w:val="24"/>
                <w:szCs w:val="24"/>
                <w:lang w:val="en-US" w:eastAsia="zh-CN"/>
              </w:rPr>
              <w:t xml:space="preserve">   </w:t>
            </w:r>
            <w:r>
              <w:rPr>
                <w:rFonts w:hint="default" w:ascii="宋体" w:hAnsi="宋体" w:eastAsia="宋体" w:cs="宋体"/>
                <w:b w:val="0"/>
                <w:bCs w:val="0"/>
                <w:sz w:val="24"/>
                <w:szCs w:val="24"/>
                <w:lang w:val="en-US" w:eastAsia="zh-CN"/>
              </w:rPr>
              <w:t>1元 = 100分</w:t>
            </w:r>
          </w:p>
          <w:p w14:paraId="61E36712">
            <w:pPr>
              <w:pStyle w:val="11"/>
              <w:pageBreakBefore w:val="0"/>
              <w:kinsoku/>
              <w:wordWrap/>
              <w:overflowPunct/>
              <w:topLinePunct w:val="0"/>
              <w:autoSpaceDE/>
              <w:autoSpaceDN/>
              <w:bidi w:val="0"/>
              <w:adjustRightInd/>
              <w:snapToGrid/>
              <w:spacing w:line="300" w:lineRule="auto"/>
              <w:jc w:val="center"/>
              <w:rPr>
                <w:rFonts w:hint="eastAsia" w:ascii="宋体" w:hAnsi="宋体" w:eastAsia="宋体" w:cs="宋体"/>
                <w:kern w:val="2"/>
                <w:sz w:val="24"/>
                <w:szCs w:val="24"/>
                <w:lang w:val="en-US" w:eastAsia="zh-CN" w:bidi="ar-SA"/>
              </w:rPr>
            </w:pPr>
            <w:r>
              <w:rPr>
                <w:rFonts w:hint="default" w:ascii="宋体" w:hAnsi="宋体" w:eastAsia="宋体" w:cs="宋体"/>
                <w:b w:val="0"/>
                <w:bCs w:val="0"/>
                <w:sz w:val="24"/>
                <w:szCs w:val="24"/>
                <w:lang w:val="en-US" w:eastAsia="zh-CN"/>
              </w:rPr>
              <w:t>1厘米 = 1/100米 = 0.01米  1分 = 1/100元 = 0.01元</w:t>
            </w:r>
          </w:p>
        </w:tc>
      </w:tr>
      <w:tr w14:paraId="30B65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top"/>
          </w:tcPr>
          <w:p w14:paraId="0BBD4E4D">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354C8C4F">
            <w:pPr>
              <w:pStyle w:val="3"/>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成功之处：</w:t>
            </w:r>
            <w:r>
              <w:rPr>
                <w:rFonts w:hint="eastAsia" w:ascii="宋体" w:hAnsi="宋体" w:eastAsia="宋体" w:cs="宋体"/>
                <w:kern w:val="2"/>
                <w:sz w:val="24"/>
                <w:szCs w:val="24"/>
                <w:lang w:val="en-US" w:eastAsia="zh-CN" w:bidi="ar-SA"/>
              </w:rPr>
              <w:t>本节课充分利用直观教具，将抽象的“十分之几等于零点几”的关系可视化，学生通过动手操作真正理解了换算原理。以“身高购票”问题贯穿始终，使学习目标明确，任务驱动性强，学生能体会到所学知识的直接应用价值，从“解决问题”中获得了成就感。</w:t>
            </w:r>
          </w:p>
          <w:p w14:paraId="107CAFB1">
            <w:pPr>
              <w:pStyle w:val="3"/>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在复合单位换算时，部分学生步骤混乱，容易遗漏单位拆分或直接拼接数字。对小数意义的理解仍停留在记忆层面，未能完全内化为数感。小组合作完成“做一做”时，个别组流于形式，缺乏深度讨论。</w:t>
            </w:r>
          </w:p>
          <w:p w14:paraId="3F89B05F">
            <w:pPr>
              <w:pStyle w:val="3"/>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应强化复合单位换算的标准化步骤训练，板书清晰展示“拆分-换算-合并”三步法。可设计更具挑战性的逆向思维练习，如“1.34米是几米几厘米？”，从双向巩固换算关系。在小组合作中，需设计明确的角色任务和汇报要求，引导学生不仅“做对”，更要“说清道理”。</w:t>
            </w:r>
          </w:p>
        </w:tc>
      </w:tr>
    </w:tbl>
    <w:p w14:paraId="015F530C">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478"/>
        <w:gridCol w:w="1303"/>
        <w:gridCol w:w="1780"/>
        <w:gridCol w:w="325"/>
        <w:gridCol w:w="2019"/>
        <w:gridCol w:w="1219"/>
      </w:tblGrid>
      <w:tr w14:paraId="395D2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25A505CC">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29FE521F">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小数的大小比较</w:t>
            </w:r>
          </w:p>
        </w:tc>
      </w:tr>
      <w:tr w14:paraId="0C65E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303ED312">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0E9992B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073AF57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课时：第1课时</w:t>
            </w:r>
          </w:p>
        </w:tc>
      </w:tr>
      <w:tr w14:paraId="40DB9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trPr>
        <w:tc>
          <w:tcPr>
            <w:tcW w:w="5000" w:type="pct"/>
            <w:gridSpan w:val="7"/>
            <w:noWrap w:val="0"/>
            <w:vAlign w:val="top"/>
          </w:tcPr>
          <w:p w14:paraId="64F82B97">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30D875E4">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时核心是探究并掌握简单小数的大小比较方法。教材创设了“跳高成绩排名”的冲突情境，引导学生经历三种策略的探究过程：统一单位化为整数比较、利用数轴直观定位、归纳“先比整数部分，再比小数部分”的直接比较法则。教材注重从直观到抽象，从多策略到优化，旨在帮助学生理解小数大小与十进制位值的对应关系，克服整数比较方法的负迁移。</w:t>
            </w:r>
          </w:p>
        </w:tc>
      </w:tr>
      <w:tr w14:paraId="7B315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7" w:hRule="atLeast"/>
        </w:trPr>
        <w:tc>
          <w:tcPr>
            <w:tcW w:w="5000" w:type="pct"/>
            <w:gridSpan w:val="7"/>
            <w:noWrap w:val="0"/>
            <w:vAlign w:val="top"/>
          </w:tcPr>
          <w:p w14:paraId="0995C229">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49808E11">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已牢固掌握整数大小比较方法，易将此规则错误迁移到小数比较中（如认为0.3＞0.29）。同时，他们对小数部分每一位的位值意义理解尚浅。教学中需充分利用数轴和单位换算的直观方法，暴露认知冲突，引导其在具体比较中体悟“先看整数部分”的必要性，以及小数部分需“同数位”逐一比较的道理，从而建立正确的小数大小比较模型。</w:t>
            </w:r>
          </w:p>
        </w:tc>
      </w:tr>
      <w:tr w14:paraId="32683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61CF32F3">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5834934C">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创设“跳高成绩排名”这一具有竞争性且贴近学生经验的情境，引发“如何比较小数大小”的认知冲突与探究欲望，培养学生运用数学知识解决实际问题的意识。</w:t>
            </w:r>
          </w:p>
          <w:p w14:paraId="1AB45449">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②</w:t>
            </w:r>
            <w:r>
              <w:rPr>
                <w:rFonts w:hint="eastAsia" w:ascii="宋体" w:hAnsi="宋体" w:eastAsia="宋体" w:cs="宋体"/>
                <w:b/>
                <w:bCs/>
                <w:sz w:val="24"/>
                <w:szCs w:val="24"/>
              </w:rPr>
              <w:t>知识与技能：</w:t>
            </w:r>
            <w:r>
              <w:rPr>
                <w:rFonts w:hint="eastAsia" w:ascii="宋体" w:hAnsi="宋体" w:eastAsia="宋体" w:cs="宋体"/>
                <w:sz w:val="24"/>
                <w:szCs w:val="24"/>
              </w:rPr>
              <w:t>通过统一单位、数轴观察、直接比较等多种策略，掌握比较一位、两位小数大小的方法，理解“先比整数部分，再比小数部分”的比较法则。</w:t>
            </w:r>
          </w:p>
          <w:p w14:paraId="3972C300">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③</w:t>
            </w:r>
            <w:r>
              <w:rPr>
                <w:rFonts w:hint="eastAsia" w:ascii="宋体" w:hAnsi="宋体" w:eastAsia="宋体" w:cs="宋体"/>
                <w:b/>
                <w:bCs/>
                <w:sz w:val="24"/>
                <w:szCs w:val="24"/>
              </w:rPr>
              <w:t>思维与表达：</w:t>
            </w:r>
            <w:r>
              <w:rPr>
                <w:rFonts w:hint="eastAsia" w:ascii="宋体" w:hAnsi="宋体" w:eastAsia="宋体" w:cs="宋体"/>
                <w:sz w:val="24"/>
                <w:szCs w:val="24"/>
              </w:rPr>
              <w:t>在多策略探究与法则归纳过程中，发展模型意识与优化思想，能用语言清晰表达不同比较方法的思路与依据，提升逻辑表达能力。</w:t>
            </w:r>
          </w:p>
          <w:p w14:paraId="36391C0F">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val="en-US" w:eastAsia="zh-CN"/>
              </w:rPr>
              <w:t>④</w:t>
            </w:r>
            <w:r>
              <w:rPr>
                <w:rFonts w:hint="eastAsia" w:ascii="宋体" w:hAnsi="宋体" w:eastAsia="宋体" w:cs="宋体"/>
                <w:b/>
                <w:bCs/>
                <w:sz w:val="24"/>
                <w:szCs w:val="24"/>
              </w:rPr>
              <w:t>交流与反思：</w:t>
            </w:r>
            <w:r>
              <w:rPr>
                <w:rFonts w:hint="eastAsia" w:ascii="宋体" w:hAnsi="宋体" w:eastAsia="宋体" w:cs="宋体"/>
                <w:sz w:val="24"/>
                <w:szCs w:val="24"/>
              </w:rPr>
              <w:t>在策略交流与“0.6和0.60哪个大”等思辨问题讨论中，学生学会倾听、质疑与完善观点，培养批判性思维与合作探究能力。</w:t>
            </w:r>
          </w:p>
        </w:tc>
      </w:tr>
      <w:tr w14:paraId="7B065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5000" w:type="pct"/>
            <w:gridSpan w:val="7"/>
            <w:noWrap w:val="0"/>
            <w:vAlign w:val="center"/>
          </w:tcPr>
          <w:p w14:paraId="22961FCF">
            <w:pPr>
              <w:pageBreakBefore w:val="0"/>
              <w:kinsoku/>
              <w:wordWrap/>
              <w:overflowPunct/>
              <w:topLinePunct w:val="0"/>
              <w:autoSpaceDE/>
              <w:autoSpaceDN/>
              <w:bidi w:val="0"/>
              <w:adjustRightInd/>
              <w:snapToGrid/>
              <w:spacing w:line="300" w:lineRule="auto"/>
              <w:jc w:val="left"/>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思政元素：</w:t>
            </w:r>
            <w:r>
              <w:rPr>
                <w:rFonts w:hint="eastAsia" w:ascii="宋体" w:hAnsi="宋体" w:eastAsia="宋体" w:cs="宋体"/>
                <w:b w:val="0"/>
                <w:bCs w:val="0"/>
                <w:sz w:val="24"/>
                <w:szCs w:val="24"/>
                <w:lang w:val="en-US" w:eastAsia="zh-CN"/>
              </w:rPr>
              <w:t>在公平比较与规则探究中，感悟诚信竞争、理性判断的价值取向。</w:t>
            </w:r>
          </w:p>
        </w:tc>
      </w:tr>
      <w:tr w14:paraId="31DD0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080CD503">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390E2B97">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理解小数大小与单位统一的关系，能灵活运用不同策略进行比较。</w:t>
            </w:r>
          </w:p>
          <w:p w14:paraId="32DE715C">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理解小数比较中“位数对齐”的意义，尤其是整数部分相同时，小数部分的比较策略</w:t>
            </w:r>
            <w:r>
              <w:rPr>
                <w:rFonts w:hint="eastAsia" w:ascii="宋体" w:hAnsi="宋体" w:eastAsia="宋体" w:cs="宋体"/>
                <w:sz w:val="24"/>
                <w:szCs w:val="24"/>
                <w:lang w:eastAsia="zh-CN"/>
              </w:rPr>
              <w:t>。</w:t>
            </w:r>
          </w:p>
        </w:tc>
      </w:tr>
      <w:tr w14:paraId="5CB6E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360165AF">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五、教学准备：</w:t>
            </w:r>
          </w:p>
          <w:p w14:paraId="7AFD811A">
            <w:pPr>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教师准备：多媒体课件、 米卷尺</w:t>
            </w:r>
          </w:p>
          <w:p w14:paraId="14F42917">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val="0"/>
                <w:bCs/>
                <w:sz w:val="24"/>
                <w:szCs w:val="24"/>
                <w:lang w:eastAsia="zh-CN"/>
              </w:rPr>
              <w:t>学生准备：学习单</w:t>
            </w:r>
          </w:p>
        </w:tc>
      </w:tr>
      <w:tr w14:paraId="2F9E6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771AA066">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3CEE2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6FAE33D">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color w:val="auto"/>
                <w:kern w:val="0"/>
                <w:sz w:val="24"/>
                <w:szCs w:val="24"/>
              </w:rPr>
              <w:t>情境导入，引发冲突</w:t>
            </w:r>
          </w:p>
        </w:tc>
      </w:tr>
      <w:tr w14:paraId="5089E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90" w:type="pct"/>
            <w:gridSpan w:val="2"/>
            <w:noWrap w:val="0"/>
            <w:vAlign w:val="center"/>
          </w:tcPr>
          <w:p w14:paraId="5159FCE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94" w:type="pct"/>
            <w:gridSpan w:val="3"/>
            <w:noWrap w:val="0"/>
            <w:vAlign w:val="center"/>
          </w:tcPr>
          <w:p w14:paraId="3817520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44" w:type="pct"/>
            <w:noWrap w:val="0"/>
            <w:vAlign w:val="center"/>
          </w:tcPr>
          <w:p w14:paraId="48FE9DC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B68EFC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A594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90" w:type="pct"/>
            <w:gridSpan w:val="2"/>
            <w:noWrap w:val="0"/>
            <w:vAlign w:val="top"/>
          </w:tcPr>
          <w:p w14:paraId="0F78B84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出示教材P89跳高成绩表：小明0.88米、小刚1.20米、小强0.96米、小林1.10米。</w:t>
            </w:r>
          </w:p>
          <w:p w14:paraId="635D415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提出问题：“谁跳得最高？谁最低？你能直接看出来吗？”“这些成绩该怎么比较大小呢？”</w:t>
            </w:r>
          </w:p>
          <w:p w14:paraId="5C1CCD2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揭示课题：“今天我们就来学习‘小数的大小比较’。”</w:t>
            </w:r>
          </w:p>
        </w:tc>
        <w:tc>
          <w:tcPr>
            <w:tcW w:w="1594" w:type="pct"/>
            <w:gridSpan w:val="3"/>
            <w:noWrap w:val="0"/>
            <w:vAlign w:val="top"/>
          </w:tcPr>
          <w:p w14:paraId="481C749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观察成绩表，读取数据。</w:t>
            </w:r>
          </w:p>
          <w:p w14:paraId="62222FE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尝试直接比较，发现有些容易（如1.20和0.88），有些较难（如0.88和0.96），产生学习比较方法的需求。</w:t>
            </w:r>
          </w:p>
          <w:p w14:paraId="5AB6855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明确学习任务。</w:t>
            </w:r>
          </w:p>
        </w:tc>
        <w:tc>
          <w:tcPr>
            <w:tcW w:w="944" w:type="pct"/>
            <w:noWrap w:val="0"/>
            <w:vAlign w:val="top"/>
          </w:tcPr>
          <w:p w14:paraId="3A629E2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利用运动会成绩排名这一真实情境，制造认知冲突，让学生感受到学习小数比较方法的必要性。</w:t>
            </w:r>
          </w:p>
        </w:tc>
        <w:tc>
          <w:tcPr>
            <w:tcW w:w="570" w:type="pct"/>
            <w:noWrap w:val="0"/>
            <w:vAlign w:val="top"/>
          </w:tcPr>
          <w:p w14:paraId="64492E0B">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05308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AA08384">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color w:val="auto"/>
                <w:kern w:val="0"/>
                <w:sz w:val="24"/>
                <w:szCs w:val="24"/>
              </w:rPr>
              <w:t>策略探究，方法建构</w:t>
            </w:r>
          </w:p>
        </w:tc>
      </w:tr>
      <w:tr w14:paraId="17D94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90" w:type="pct"/>
            <w:gridSpan w:val="2"/>
            <w:noWrap w:val="0"/>
            <w:vAlign w:val="center"/>
          </w:tcPr>
          <w:p w14:paraId="4C34402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94" w:type="pct"/>
            <w:gridSpan w:val="3"/>
            <w:noWrap w:val="0"/>
            <w:vAlign w:val="center"/>
          </w:tcPr>
          <w:p w14:paraId="1652569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44" w:type="pct"/>
            <w:noWrap w:val="0"/>
            <w:vAlign w:val="center"/>
          </w:tcPr>
          <w:p w14:paraId="18F3249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5F86AF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A139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90" w:type="pct"/>
            <w:gridSpan w:val="2"/>
            <w:noWrap w:val="0"/>
            <w:vAlign w:val="top"/>
          </w:tcPr>
          <w:p w14:paraId="1F698EE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活动一：统一单位，直观比较</w:t>
            </w:r>
          </w:p>
          <w:p w14:paraId="77C4BCC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引导思考：“如果把这些成绩都化成厘米，会比较容易比较吗？”</w:t>
            </w:r>
          </w:p>
          <w:p w14:paraId="57E9563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课件动态演示换算过程：0.88米＝88厘米，1.20米＝120厘米…</w:t>
            </w:r>
          </w:p>
          <w:p w14:paraId="3C861FC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引导学生比较并排名。</w:t>
            </w:r>
          </w:p>
          <w:p w14:paraId="2F00983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小结方法一：统一单位，化成整数再比较。</w:t>
            </w:r>
          </w:p>
          <w:p w14:paraId="5144DB3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活动二：利用数轴，直观定位</w:t>
            </w:r>
          </w:p>
          <w:p w14:paraId="49BAD98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出示数轴，课件动态标出四个成绩点。</w:t>
            </w:r>
          </w:p>
          <w:p w14:paraId="769CCC8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引导学生观察发现：在数轴上，右边的数总比左边的大。</w:t>
            </w:r>
          </w:p>
          <w:p w14:paraId="70D4019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小结方法二：利用数轴直观比较。</w:t>
            </w:r>
          </w:p>
          <w:p w14:paraId="758EE5E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52A4A76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活动三：归纳法则，直接比较</w:t>
            </w:r>
          </w:p>
          <w:p w14:paraId="54C4ED9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引导学生观察四个小数的整数部分。</w:t>
            </w:r>
          </w:p>
          <w:p w14:paraId="34A6F9A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探究比较步骤：先比整数部分；整数部分相同，再比小数部分第一位。</w:t>
            </w:r>
          </w:p>
          <w:p w14:paraId="14D9051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归纳口诀：“先看整数，整数大数就大；整数相同，小数位从前往后比。”</w:t>
            </w:r>
          </w:p>
          <w:p w14:paraId="5358A2F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完成课本填空。</w:t>
            </w:r>
          </w:p>
        </w:tc>
        <w:tc>
          <w:tcPr>
            <w:tcW w:w="1594" w:type="pct"/>
            <w:gridSpan w:val="3"/>
            <w:noWrap w:val="0"/>
            <w:vAlign w:val="top"/>
          </w:tcPr>
          <w:p w14:paraId="36A695C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1.思考并认同化成厘米比较更直观。</w:t>
            </w:r>
          </w:p>
          <w:p w14:paraId="607D846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观看演示，理解换算过程。</w:t>
            </w:r>
          </w:p>
          <w:p w14:paraId="1FE34AD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比较换算后的整数大小：120&gt;110&gt;96&gt;88，得出排名。</w:t>
            </w:r>
          </w:p>
          <w:p w14:paraId="5E4D389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理解方法一。</w:t>
            </w:r>
          </w:p>
          <w:p w14:paraId="557E49C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37BFE09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668D2A1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观察数轴，找到四个小数对应的点。</w:t>
            </w:r>
          </w:p>
          <w:p w14:paraId="2946DC1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验证数轴上点的位置与大小的关系，确认1.20在最右最大，0.88在最左最小。</w:t>
            </w:r>
          </w:p>
          <w:p w14:paraId="44BEEC8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理解方法二。</w:t>
            </w:r>
          </w:p>
          <w:p w14:paraId="38F0096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2EDFBD9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观察数据，发现整数部分有1有0。</w:t>
            </w:r>
          </w:p>
          <w:p w14:paraId="1A9BC71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跟随教师探究步骤：先比较整数部分1和0，得出1.20和1.10更大；再比较1.20和1.10的小数部分第一位（2&gt;1）；最后比较0.88和0.96的小数部分第一位（8&lt;9）。</w:t>
            </w:r>
          </w:p>
          <w:p w14:paraId="4E87A0F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记忆并复述比较口诀。</w:t>
            </w:r>
          </w:p>
          <w:p w14:paraId="274BB67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完成课本排序填空。</w:t>
            </w:r>
          </w:p>
        </w:tc>
        <w:tc>
          <w:tcPr>
            <w:tcW w:w="944" w:type="pct"/>
            <w:noWrap w:val="0"/>
            <w:vAlign w:val="top"/>
          </w:tcPr>
          <w:p w14:paraId="6A16F4A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引导学生探索并掌握三种比较小数大小的方法：统一单位法（化归思想）、数轴观察法（几何直观）和直接比较法（位值原则）。由具体到抽象，由直观到推理，层层递进，帮助学生深刻理解小数大小的本质。</w:t>
            </w:r>
          </w:p>
        </w:tc>
        <w:tc>
          <w:tcPr>
            <w:tcW w:w="570" w:type="pct"/>
            <w:noWrap w:val="0"/>
            <w:vAlign w:val="top"/>
          </w:tcPr>
          <w:p w14:paraId="134905A3">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43BB8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A2C76BE">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教学环节三：分层巩固，灵活运用</w:t>
            </w:r>
          </w:p>
        </w:tc>
      </w:tr>
      <w:tr w14:paraId="6B1DF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890" w:type="pct"/>
            <w:gridSpan w:val="2"/>
            <w:noWrap w:val="0"/>
            <w:vAlign w:val="center"/>
          </w:tcPr>
          <w:p w14:paraId="6ADB88A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94" w:type="pct"/>
            <w:gridSpan w:val="3"/>
            <w:noWrap w:val="0"/>
            <w:vAlign w:val="center"/>
          </w:tcPr>
          <w:p w14:paraId="0A6496E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44" w:type="pct"/>
            <w:noWrap w:val="0"/>
            <w:vAlign w:val="center"/>
          </w:tcPr>
          <w:p w14:paraId="067816A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5D4A2C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E5AA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90" w:type="pct"/>
            <w:gridSpan w:val="2"/>
            <w:noWrap w:val="0"/>
            <w:vAlign w:val="top"/>
          </w:tcPr>
          <w:p w14:paraId="76B3D0C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基础练习：独立完成“做一做”第1题（在数轴上填小数）、第2题（直接比较大小）。</w:t>
            </w:r>
          </w:p>
          <w:p w14:paraId="0109CE2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综合应用：同桌互说，比较价格、给长度排序。</w:t>
            </w:r>
          </w:p>
          <w:p w14:paraId="01801EF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拓展挑战：小组讨论：0.6和0.60哪个大？为什么？生活题：甲商品3.50元，乙商品3.5元，价格一样吗？</w:t>
            </w:r>
          </w:p>
        </w:tc>
        <w:tc>
          <w:tcPr>
            <w:tcW w:w="1594" w:type="pct"/>
            <w:gridSpan w:val="3"/>
            <w:noWrap w:val="0"/>
            <w:vAlign w:val="top"/>
          </w:tcPr>
          <w:p w14:paraId="6411A1B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独立完成基础练习，巩固方法。</w:t>
            </w:r>
          </w:p>
          <w:p w14:paraId="4E55844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与同桌互动，应用方法解决实际问题，如比较3.25元和2.98元。</w:t>
            </w:r>
          </w:p>
          <w:p w14:paraId="0A14B46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小组深入讨论，借助生活经验（价格）或画图，理解0.6=0.60，初步感知小数的基本性质。</w:t>
            </w:r>
          </w:p>
        </w:tc>
        <w:tc>
          <w:tcPr>
            <w:tcW w:w="944" w:type="pct"/>
            <w:noWrap w:val="0"/>
            <w:vAlign w:val="top"/>
          </w:tcPr>
          <w:p w14:paraId="67689A5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通过有梯度的练习，从基础巩固到综合应用再到思维挑战，使学生能够灵活选用合适的方法比较小数大小，并初步接触小数性质，发展思维的灵活性和深刻性。</w:t>
            </w:r>
          </w:p>
        </w:tc>
        <w:tc>
          <w:tcPr>
            <w:tcW w:w="570" w:type="pct"/>
            <w:noWrap w:val="0"/>
            <w:vAlign w:val="top"/>
          </w:tcPr>
          <w:p w14:paraId="370D6E7E">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6E08B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E4EFB8E">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课堂总结，延伸思考</w:t>
            </w:r>
          </w:p>
        </w:tc>
      </w:tr>
      <w:tr w14:paraId="21CB2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90" w:type="pct"/>
            <w:gridSpan w:val="2"/>
            <w:noWrap w:val="0"/>
            <w:vAlign w:val="center"/>
          </w:tcPr>
          <w:p w14:paraId="68D5A4C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94" w:type="pct"/>
            <w:gridSpan w:val="3"/>
            <w:noWrap w:val="0"/>
            <w:vAlign w:val="center"/>
          </w:tcPr>
          <w:p w14:paraId="23B2AD8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44" w:type="pct"/>
            <w:noWrap w:val="0"/>
            <w:vAlign w:val="center"/>
          </w:tcPr>
          <w:p w14:paraId="6E4E476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C62D70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279AC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90" w:type="pct"/>
            <w:gridSpan w:val="2"/>
            <w:noWrap w:val="0"/>
            <w:vAlign w:val="top"/>
          </w:tcPr>
          <w:p w14:paraId="652912F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总结三种比较小数大小的方法：</w:t>
            </w:r>
          </w:p>
          <w:p w14:paraId="531A222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统一单位法；</w:t>
            </w:r>
          </w:p>
          <w:p w14:paraId="43F7D73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数轴观察法；</w:t>
            </w:r>
          </w:p>
          <w:p w14:paraId="224F473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直接比较法（先比整数，再比小数）。</w:t>
            </w:r>
          </w:p>
        </w:tc>
        <w:tc>
          <w:tcPr>
            <w:tcW w:w="1594" w:type="pct"/>
            <w:gridSpan w:val="3"/>
            <w:noWrap w:val="0"/>
            <w:vAlign w:val="top"/>
          </w:tcPr>
          <w:p w14:paraId="1B223ED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回顾本课学习的三种方法，并尝试用自己的话复述。</w:t>
            </w:r>
          </w:p>
        </w:tc>
        <w:tc>
          <w:tcPr>
            <w:tcW w:w="944" w:type="pct"/>
            <w:noWrap w:val="0"/>
            <w:vAlign w:val="top"/>
          </w:tcPr>
          <w:p w14:paraId="4B44132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系统梳理比较小数大小的方法，帮助学生形成策略性知识，提升解决问题的能力。</w:t>
            </w:r>
          </w:p>
        </w:tc>
        <w:tc>
          <w:tcPr>
            <w:tcW w:w="570" w:type="pct"/>
            <w:noWrap w:val="0"/>
            <w:vAlign w:val="top"/>
          </w:tcPr>
          <w:p w14:paraId="3299DCC4">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125B9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42" w:hRule="atLeast"/>
        </w:trPr>
        <w:tc>
          <w:tcPr>
            <w:tcW w:w="5000" w:type="pct"/>
            <w:gridSpan w:val="7"/>
            <w:noWrap w:val="0"/>
            <w:vAlign w:val="center"/>
          </w:tcPr>
          <w:p w14:paraId="562F1F82">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53A3A982">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基础作业：完成同步练习题</w:t>
            </w:r>
          </w:p>
          <w:p w14:paraId="24A3FE93">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巩固作业：记录自己和两位家人的身高（米作单位），按从矮到高排序。</w:t>
            </w:r>
          </w:p>
          <w:p w14:paraId="2E8C87A1">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提升作业：小明说“0.3就是0.30，所以0.3和0.30一样大”，你认为对吗？为什么？（可画图或举例说明）</w:t>
            </w:r>
          </w:p>
        </w:tc>
      </w:tr>
      <w:tr w14:paraId="06CB5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7E378116">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32280397">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小数的大小比较</w:t>
            </w:r>
          </w:p>
          <w:p w14:paraId="58BC9C3A">
            <w:pPr>
              <w:keepNext w:val="0"/>
              <w:keepLines w:val="0"/>
              <w:pageBreakBefore w:val="0"/>
              <w:widowControl w:val="0"/>
              <w:numPr>
                <w:ilvl w:val="0"/>
                <w:numId w:val="0"/>
              </w:numPr>
              <w:kinsoku/>
              <w:wordWrap/>
              <w:overflowPunct/>
              <w:topLinePunct w:val="0"/>
              <w:autoSpaceDE/>
              <w:autoSpaceDN/>
              <w:bidi w:val="0"/>
              <w:adjustRightInd/>
              <w:snapToGrid/>
              <w:ind w:firstLine="3600" w:firstLineChars="1500"/>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方法一：统一单位（化厘米）</w:t>
            </w:r>
          </w:p>
          <w:p w14:paraId="4404D163">
            <w:pPr>
              <w:keepNext w:val="0"/>
              <w:keepLines w:val="0"/>
              <w:pageBreakBefore w:val="0"/>
              <w:widowControl w:val="0"/>
              <w:numPr>
                <w:ilvl w:val="0"/>
                <w:numId w:val="0"/>
              </w:numPr>
              <w:kinsoku/>
              <w:wordWrap/>
              <w:overflowPunct/>
              <w:topLinePunct w:val="0"/>
              <w:autoSpaceDE/>
              <w:autoSpaceDN/>
              <w:bidi w:val="0"/>
              <w:adjustRightInd/>
              <w:snapToGrid/>
              <w:ind w:firstLine="3600" w:firstLineChars="1500"/>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方法二：数轴观察</w:t>
            </w:r>
          </w:p>
          <w:p w14:paraId="392B3B42">
            <w:pPr>
              <w:keepNext w:val="0"/>
              <w:keepLines w:val="0"/>
              <w:pageBreakBefore w:val="0"/>
              <w:widowControl w:val="0"/>
              <w:numPr>
                <w:ilvl w:val="0"/>
                <w:numId w:val="0"/>
              </w:numPr>
              <w:kinsoku/>
              <w:wordWrap/>
              <w:overflowPunct/>
              <w:topLinePunct w:val="0"/>
              <w:autoSpaceDE/>
              <w:autoSpaceDN/>
              <w:bidi w:val="0"/>
              <w:adjustRightInd/>
              <w:snapToGrid/>
              <w:ind w:firstLine="3600" w:firstLineChars="1500"/>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方法三：直接比较（口诀）</w:t>
            </w:r>
          </w:p>
          <w:p w14:paraId="478BDE98">
            <w:pPr>
              <w:keepNext w:val="0"/>
              <w:keepLines w:val="0"/>
              <w:pageBreakBefore w:val="0"/>
              <w:widowControl w:val="0"/>
              <w:numPr>
                <w:ilvl w:val="0"/>
                <w:numId w:val="0"/>
              </w:numPr>
              <w:kinsoku/>
              <w:wordWrap/>
              <w:overflowPunct/>
              <w:topLinePunct w:val="0"/>
              <w:autoSpaceDE/>
              <w:autoSpaceDN/>
              <w:bidi w:val="0"/>
              <w:adjustRightInd/>
              <w:snapToGrid/>
              <w:ind w:firstLine="3600" w:firstLineChars="1500"/>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先比整数部分：1＞0</w:t>
            </w:r>
          </w:p>
          <w:p w14:paraId="64A81F6C">
            <w:pPr>
              <w:pStyle w:val="11"/>
              <w:pageBreakBefore w:val="0"/>
              <w:kinsoku/>
              <w:wordWrap/>
              <w:overflowPunct/>
              <w:topLinePunct w:val="0"/>
              <w:autoSpaceDE/>
              <w:autoSpaceDN/>
              <w:bidi w:val="0"/>
              <w:adjustRightInd/>
              <w:snapToGrid/>
              <w:spacing w:line="300" w:lineRule="auto"/>
              <w:jc w:val="center"/>
              <w:rPr>
                <w:rFonts w:hint="eastAsia" w:ascii="宋体" w:hAnsi="宋体" w:eastAsia="宋体" w:cs="宋体"/>
                <w:kern w:val="2"/>
                <w:sz w:val="24"/>
                <w:szCs w:val="24"/>
                <w:lang w:val="en-US" w:eastAsia="zh-CN" w:bidi="ar-SA"/>
              </w:rPr>
            </w:pPr>
            <w:r>
              <w:rPr>
                <w:rFonts w:hint="default" w:ascii="宋体" w:hAnsi="宋体" w:eastAsia="宋体" w:cs="宋体"/>
                <w:b w:val="0"/>
                <w:bCs w:val="0"/>
                <w:sz w:val="24"/>
                <w:szCs w:val="24"/>
                <w:lang w:val="en-US" w:eastAsia="zh-CN"/>
              </w:rPr>
              <w:t>整数相同，比小数部分第一位</w:t>
            </w:r>
          </w:p>
        </w:tc>
      </w:tr>
      <w:tr w14:paraId="76996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top"/>
          </w:tcPr>
          <w:p w14:paraId="09B3D359">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46B7E0F0">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成功之处：</w:t>
            </w:r>
            <w:r>
              <w:rPr>
                <w:rFonts w:hint="eastAsia" w:ascii="宋体" w:hAnsi="宋体" w:eastAsia="宋体" w:cs="宋体"/>
                <w:kern w:val="2"/>
                <w:sz w:val="24"/>
                <w:szCs w:val="24"/>
                <w:lang w:val="en-US" w:eastAsia="zh-CN" w:bidi="ar-SA"/>
              </w:rPr>
              <w:t>成功创设了认知冲突，有效调动了学生的探究欲望。教学中呈现了三种比较策略，尊重了学生思维方式的多样性，并引导其对比优化，最终归纳出普适性口诀，思维训练到位。拓展挑战中关于“0.6与0.60”的讨论，有效触及了小数性质这一深层概念。</w:t>
            </w:r>
          </w:p>
          <w:p w14:paraId="4ED49D9C">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部分学生在运用“直接比较法”时，口诀背得熟但理解不透，尤其在整数部分相同时，容易跳过比较小数第一位，直接比较最后一位。利用数轴比较时，少数学生对小数在数轴上的位置感不强，标点不准确。课堂练习形式略显单一，以独立完成为主。</w:t>
            </w:r>
          </w:p>
          <w:p w14:paraId="7544590C">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需设计更多“陷阱题”进行针对性辨析，如比较0.309和0.31，暴露思维误区，深化对“从高位比起”原则的理解。加强数轴工具的使用训练，可让学生动手在纸质数轴上标数，建立更稳固的形数结合观念。增加同桌互说、互评的练习环节，让学生在“教别人”的过程中巩固自己的理解。</w:t>
            </w:r>
          </w:p>
        </w:tc>
      </w:tr>
    </w:tbl>
    <w:p w14:paraId="69F276EC">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478"/>
        <w:gridCol w:w="1303"/>
        <w:gridCol w:w="1780"/>
        <w:gridCol w:w="325"/>
        <w:gridCol w:w="2019"/>
        <w:gridCol w:w="1219"/>
      </w:tblGrid>
      <w:tr w14:paraId="6274D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2978B30F">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25712560">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简单的小数加、减法</w:t>
            </w:r>
          </w:p>
        </w:tc>
      </w:tr>
      <w:tr w14:paraId="17E4C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2AFCB1B3">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7526769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29D16E6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2809F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trPr>
        <w:tc>
          <w:tcPr>
            <w:tcW w:w="5000" w:type="pct"/>
            <w:gridSpan w:val="7"/>
            <w:noWrap w:val="0"/>
            <w:vAlign w:val="top"/>
          </w:tcPr>
          <w:p w14:paraId="4C29CE64">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4A0FB8D7">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时核心是探索简单一位小数加减法的计算方法，理解算理。教材以“文具购物”为情境，引导学生自主探索“化角计算”和“列竖式计算”两种方法，重点围绕竖式中“小数点对齐”这一关键步骤展开讨论。通过与整数加减法“末位对齐”的对比，强调“小数点对齐”的本质是确保“相同数位对齐”，从而理解小数加减法的计算法则，初步建立运算模型。</w:t>
            </w:r>
          </w:p>
        </w:tc>
      </w:tr>
      <w:tr w14:paraId="26DF0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7" w:hRule="atLeast"/>
        </w:trPr>
        <w:tc>
          <w:tcPr>
            <w:tcW w:w="5000" w:type="pct"/>
            <w:gridSpan w:val="7"/>
            <w:noWrap w:val="0"/>
            <w:vAlign w:val="top"/>
          </w:tcPr>
          <w:p w14:paraId="0BBF96D7">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6EDDC7A6">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已熟练掌握整数加减法的竖式计算（末位对齐），在进行小数计算时极易产生方法负迁移，将末位数字对齐。他们对“小数点对齐”的必要性缺乏理解，对计算中涉及的“满十进一”和“退一当十”在十分位上的应用感到陌生。教学中需借助“元角”生活模型，将抽象的数位转化为熟悉的“元、角”，使学生在理解“元加元、角加角”的算理中，自然内化“小数点对齐”的规则。</w:t>
            </w:r>
          </w:p>
        </w:tc>
      </w:tr>
      <w:tr w14:paraId="3EFBA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3E9F4C6A">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6A1476F4">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以“文具超市购物”为问题情境，设计“一共多少钱”“贵多少钱”“钱够不够”等系列实际问题，引导学生主动探索小数加减法的计算方法，理解运算的现实意义。</w:t>
            </w:r>
          </w:p>
          <w:p w14:paraId="71A622FE">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②</w:t>
            </w:r>
            <w:r>
              <w:rPr>
                <w:rFonts w:hint="eastAsia" w:ascii="宋体" w:hAnsi="宋体" w:eastAsia="宋体" w:cs="宋体"/>
                <w:b/>
                <w:bCs/>
                <w:sz w:val="24"/>
                <w:szCs w:val="24"/>
              </w:rPr>
              <w:t>知识与技能：</w:t>
            </w:r>
            <w:r>
              <w:rPr>
                <w:rFonts w:hint="eastAsia" w:ascii="宋体" w:hAnsi="宋体" w:eastAsia="宋体" w:cs="宋体"/>
                <w:sz w:val="24"/>
                <w:szCs w:val="24"/>
              </w:rPr>
              <w:t>学生能理解小数加减法“小数点对齐即相同数位对齐”的算理，掌握竖式计算方法，并能正确处理计算过程中的进位与退位问题，获得准确运算的能力。</w:t>
            </w:r>
          </w:p>
          <w:p w14:paraId="3AABE197">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③</w:t>
            </w:r>
            <w:r>
              <w:rPr>
                <w:rFonts w:hint="eastAsia" w:ascii="宋体" w:hAnsi="宋体" w:eastAsia="宋体" w:cs="宋体"/>
                <w:b/>
                <w:bCs/>
                <w:sz w:val="24"/>
                <w:szCs w:val="24"/>
              </w:rPr>
              <w:t>思维与表达：</w:t>
            </w:r>
            <w:r>
              <w:rPr>
                <w:rFonts w:hint="eastAsia" w:ascii="宋体" w:hAnsi="宋体" w:eastAsia="宋体" w:cs="宋体"/>
                <w:sz w:val="24"/>
                <w:szCs w:val="24"/>
              </w:rPr>
              <w:t>通过对比“化角计算”与“列竖式计算”两种方法，沟通新旧知识联系，理解运算一致性，能用算理清晰解释“小数点对齐”的必要性，发展推理意识。</w:t>
            </w:r>
          </w:p>
          <w:p w14:paraId="3AC49884">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val="en-US" w:eastAsia="zh-CN"/>
              </w:rPr>
              <w:t>④</w:t>
            </w:r>
            <w:r>
              <w:rPr>
                <w:rFonts w:hint="eastAsia" w:ascii="宋体" w:hAnsi="宋体" w:eastAsia="宋体" w:cs="宋体"/>
                <w:b/>
                <w:bCs/>
                <w:sz w:val="24"/>
                <w:szCs w:val="24"/>
              </w:rPr>
              <w:t>交流与反思：</w:t>
            </w:r>
            <w:r>
              <w:rPr>
                <w:rFonts w:hint="eastAsia" w:ascii="宋体" w:hAnsi="宋体" w:eastAsia="宋体" w:cs="宋体"/>
                <w:sz w:val="24"/>
                <w:szCs w:val="24"/>
              </w:rPr>
              <w:t>在纠错练习与算法讨论中，学生分享计算心得，反思常见错误，培养细致计算、检查验证的良好学习习惯和严谨求实的科学态度。</w:t>
            </w:r>
          </w:p>
        </w:tc>
      </w:tr>
      <w:tr w14:paraId="5C5F1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000" w:type="pct"/>
            <w:gridSpan w:val="7"/>
            <w:noWrap w:val="0"/>
            <w:vAlign w:val="center"/>
          </w:tcPr>
          <w:p w14:paraId="407E7D67">
            <w:pPr>
              <w:pageBreakBefore w:val="0"/>
              <w:kinsoku/>
              <w:wordWrap/>
              <w:overflowPunct/>
              <w:topLinePunct w:val="0"/>
              <w:autoSpaceDE/>
              <w:autoSpaceDN/>
              <w:bidi w:val="0"/>
              <w:adjustRightInd/>
              <w:snapToGrid/>
              <w:spacing w:line="300" w:lineRule="auto"/>
              <w:jc w:val="left"/>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思政元素：</w:t>
            </w:r>
            <w:r>
              <w:rPr>
                <w:rFonts w:hint="eastAsia" w:ascii="宋体" w:hAnsi="宋体" w:eastAsia="宋体" w:cs="宋体"/>
                <w:b w:val="0"/>
                <w:bCs w:val="0"/>
                <w:sz w:val="24"/>
                <w:szCs w:val="24"/>
                <w:lang w:val="en-US" w:eastAsia="zh-CN"/>
              </w:rPr>
              <w:t>在理性消费与精确计算中，树立量入为出、诚实守信的价值观。</w:t>
            </w:r>
          </w:p>
        </w:tc>
      </w:tr>
      <w:tr w14:paraId="18048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780509D8">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151D9CC8">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掌握小数加减法的竖式计算方法，理解小数点对齐的道理。</w:t>
            </w:r>
          </w:p>
          <w:p w14:paraId="4034C40B">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正确处理小数加减法中的进位和退位问题。</w:t>
            </w:r>
          </w:p>
        </w:tc>
      </w:tr>
      <w:tr w14:paraId="572EA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6260777B">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多媒体</w:t>
            </w:r>
            <w:r>
              <w:rPr>
                <w:rFonts w:hint="eastAsia" w:asciiTheme="minorEastAsia" w:hAnsiTheme="minorEastAsia" w:eastAsiaTheme="minorEastAsia" w:cstheme="minorEastAsia"/>
                <w:sz w:val="24"/>
                <w:szCs w:val="24"/>
              </w:rPr>
              <w:t>课件</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学习单。</w:t>
            </w:r>
          </w:p>
        </w:tc>
      </w:tr>
      <w:tr w14:paraId="7F149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069EAB77">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46A0B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5F0DD49">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color w:val="auto"/>
                <w:kern w:val="0"/>
                <w:sz w:val="24"/>
                <w:szCs w:val="24"/>
              </w:rPr>
              <w:t>创设情境，提出问题</w:t>
            </w:r>
          </w:p>
        </w:tc>
      </w:tr>
      <w:tr w14:paraId="16CAE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90" w:type="pct"/>
            <w:gridSpan w:val="2"/>
            <w:noWrap w:val="0"/>
            <w:vAlign w:val="center"/>
          </w:tcPr>
          <w:p w14:paraId="5773ED9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94" w:type="pct"/>
            <w:gridSpan w:val="3"/>
            <w:noWrap w:val="0"/>
            <w:vAlign w:val="center"/>
          </w:tcPr>
          <w:p w14:paraId="215637B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44" w:type="pct"/>
            <w:noWrap w:val="0"/>
            <w:vAlign w:val="center"/>
          </w:tcPr>
          <w:p w14:paraId="3D12ACC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25E0CB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D3EB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90" w:type="pct"/>
            <w:gridSpan w:val="2"/>
            <w:noWrap w:val="0"/>
            <w:vAlign w:val="top"/>
          </w:tcPr>
          <w:p w14:paraId="25A10A1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1.出示“文具超市”情境图及价格表（例4）。</w:t>
            </w:r>
          </w:p>
          <w:p w14:paraId="7675875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2.提出问题：“如果你有10元钱，你想买什么文具？”“买一支铅笔和一个笔袋，一共多少钱？”“一个卷笔刀比一块橡皮贵多少钱？”</w:t>
            </w:r>
          </w:p>
          <w:p w14:paraId="3F19B29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3.揭示课题：“今天我们就来学习‘简单的小数加、减法’。”</w:t>
            </w:r>
          </w:p>
        </w:tc>
        <w:tc>
          <w:tcPr>
            <w:tcW w:w="1594" w:type="pct"/>
            <w:gridSpan w:val="3"/>
            <w:noWrap w:val="0"/>
            <w:vAlign w:val="top"/>
          </w:tcPr>
          <w:p w14:paraId="55B8E6D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1.观察情境图，了解各种文具的价格。</w:t>
            </w:r>
          </w:p>
          <w:p w14:paraId="29AEAD3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2.根据问题选择商品，并列出算式：1.5+3.8和13.2-2.3。</w:t>
            </w:r>
          </w:p>
          <w:p w14:paraId="61502A8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3.明确本节课的学习内容。</w:t>
            </w:r>
          </w:p>
        </w:tc>
        <w:tc>
          <w:tcPr>
            <w:tcW w:w="944" w:type="pct"/>
            <w:noWrap w:val="0"/>
            <w:vAlign w:val="top"/>
          </w:tcPr>
          <w:p w14:paraId="373BB3C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创设学生熟悉的购物情境，自然引出小数加减法问题，让学生体会到学习小数计算的现实需要。</w:t>
            </w:r>
          </w:p>
        </w:tc>
        <w:tc>
          <w:tcPr>
            <w:tcW w:w="570" w:type="pct"/>
            <w:noWrap w:val="0"/>
            <w:vAlign w:val="top"/>
          </w:tcPr>
          <w:p w14:paraId="72F9B6B0">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41E71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5F2F5D7">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color w:val="auto"/>
                <w:kern w:val="0"/>
                <w:sz w:val="24"/>
                <w:szCs w:val="24"/>
              </w:rPr>
              <w:t>合作探究，掌握算法</w:t>
            </w:r>
          </w:p>
        </w:tc>
      </w:tr>
      <w:tr w14:paraId="547C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90" w:type="pct"/>
            <w:gridSpan w:val="2"/>
            <w:noWrap w:val="0"/>
            <w:vAlign w:val="center"/>
          </w:tcPr>
          <w:p w14:paraId="391448B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94" w:type="pct"/>
            <w:gridSpan w:val="3"/>
            <w:noWrap w:val="0"/>
            <w:vAlign w:val="center"/>
          </w:tcPr>
          <w:p w14:paraId="6F32F8D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44" w:type="pct"/>
            <w:noWrap w:val="0"/>
            <w:vAlign w:val="center"/>
          </w:tcPr>
          <w:p w14:paraId="7D7486E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1AE641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515E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90" w:type="pct"/>
            <w:gridSpan w:val="2"/>
            <w:noWrap w:val="0"/>
            <w:vAlign w:val="top"/>
          </w:tcPr>
          <w:p w14:paraId="4C83E2A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活动一：探究小数加法（例4第1问）</w:t>
            </w:r>
          </w:p>
          <w:p w14:paraId="07EC4A2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列出算式：1.5 + 3.8 =。</w:t>
            </w:r>
          </w:p>
          <w:p w14:paraId="595E597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引导学生探索计算方法：方法一，化成角计算；方法二，列竖式计算。</w:t>
            </w:r>
          </w:p>
          <w:p w14:paraId="6AB005D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重点讨论：“竖式中为什么小数点要对齐？”引导学生理解小数点对齐就是相同数位对齐（元加元，角加角）。</w:t>
            </w:r>
          </w:p>
          <w:p w14:paraId="5DB2CD3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小结小数加法计算方法。</w:t>
            </w:r>
          </w:p>
          <w:p w14:paraId="2B5C743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5841D92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36A93EF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活动二：探究小数减法（例4第2问）</w:t>
            </w:r>
          </w:p>
          <w:p w14:paraId="77CB907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列出算式：13.2 - 2.3 =。</w:t>
            </w:r>
          </w:p>
          <w:p w14:paraId="18B8333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学生尝试列竖式计算。</w:t>
            </w:r>
          </w:p>
          <w:p w14:paraId="2CF6220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讨论</w:t>
            </w:r>
            <w:r>
              <w:rPr>
                <w:rFonts w:hint="eastAsia" w:ascii="宋体" w:hAnsi="宋体" w:eastAsia="宋体" w:cs="宋体"/>
                <w:b/>
                <w:kern w:val="2"/>
                <w:sz w:val="24"/>
                <w:szCs w:val="24"/>
                <w:lang w:val="en-US" w:eastAsia="zh-CN" w:bidi="ar-SA"/>
              </w:rPr>
              <w:t>教学难点：</w:t>
            </w:r>
            <w:r>
              <w:rPr>
                <w:rFonts w:hint="eastAsia" w:ascii="宋体" w:hAnsi="宋体" w:eastAsia="宋体" w:cs="宋体"/>
                <w:kern w:val="2"/>
                <w:sz w:val="24"/>
                <w:szCs w:val="24"/>
                <w:lang w:val="en-US" w:eastAsia="zh-CN" w:bidi="ar-SA"/>
              </w:rPr>
              <w:t>个位、小数部分不够减时怎么办？为什么小数点要对齐？</w:t>
            </w:r>
          </w:p>
          <w:p w14:paraId="48AB4DD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小结小数减法计算方法。</w:t>
            </w:r>
          </w:p>
          <w:p w14:paraId="52A7A8D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419D59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2655B15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B97CDA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活动三：对比归纳，明确要点</w:t>
            </w:r>
          </w:p>
          <w:p w14:paraId="7C3E4AC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对比整数加减法和小数加减法的异同点。</w:t>
            </w:r>
          </w:p>
          <w:p w14:paraId="0AEE616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强调关键：小数点对齐是小数加减法计算的核心。</w:t>
            </w:r>
          </w:p>
        </w:tc>
        <w:tc>
          <w:tcPr>
            <w:tcW w:w="1594" w:type="pct"/>
            <w:gridSpan w:val="3"/>
            <w:noWrap w:val="0"/>
            <w:vAlign w:val="top"/>
          </w:tcPr>
          <w:p w14:paraId="3BA79EC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明确要解决的加法问题。</w:t>
            </w:r>
          </w:p>
          <w:p w14:paraId="276EB34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探索计算：有的将1.5元、3.8元换算成15角、38角，相加得53角再化成5.3元；有的尝试列竖式，但可能对不齐小数点。</w:t>
            </w:r>
          </w:p>
          <w:p w14:paraId="4ADFDC0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通过讨论理解：小数点对齐，才能保证元与元相加、角与角相加。</w:t>
            </w:r>
          </w:p>
          <w:p w14:paraId="6C88BA8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总结加法法则：小数点对齐，从低位加起，满十进一。</w:t>
            </w:r>
          </w:p>
          <w:p w14:paraId="71065BC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A83281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明确减法问题。</w:t>
            </w:r>
          </w:p>
          <w:p w14:paraId="7C5DAD1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尝试列竖式，可能遇到退位困难。</w:t>
            </w:r>
          </w:p>
          <w:p w14:paraId="2654C8B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在教师引导下讨论退位方法：个位3减2不够，向十位借1；2角减3角不够，向元位借1元当10角。再次明确小数点对齐的重要性。</w:t>
            </w:r>
          </w:p>
          <w:p w14:paraId="3B1B680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总结减法法则：小数点对齐，从低位减起，哪一位不够减向前一位借1当10。</w:t>
            </w:r>
          </w:p>
          <w:p w14:paraId="6D6929C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6D0648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对比发现：整数和小数加减法都要相同数位对齐、从低位算起、满十进一退一当十；但整数是末位对齐，小数是小数点对齐。</w:t>
            </w:r>
          </w:p>
          <w:p w14:paraId="0A765EA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深刻理解“小数点对齐”是保证“相同数位对齐”的关键。</w:t>
            </w:r>
          </w:p>
        </w:tc>
        <w:tc>
          <w:tcPr>
            <w:tcW w:w="944" w:type="pct"/>
            <w:noWrap w:val="0"/>
            <w:vAlign w:val="top"/>
          </w:tcPr>
          <w:p w14:paraId="242BB86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环节以元角分为模型，通过化聚（化成角）和竖式计算两种方式，引导学生探索小数加减法的算法。重点围绕“小数点对齐”这一核心展开讨论，理解其算理本质，并通过与整数加减法的对比，实现知识的迁移与建构。</w:t>
            </w:r>
          </w:p>
        </w:tc>
        <w:tc>
          <w:tcPr>
            <w:tcW w:w="570" w:type="pct"/>
            <w:noWrap w:val="0"/>
            <w:vAlign w:val="top"/>
          </w:tcPr>
          <w:p w14:paraId="34D41C2D">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6EA7D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F8F89F2">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教学环节三：巩固练习，应用提升</w:t>
            </w:r>
          </w:p>
        </w:tc>
      </w:tr>
      <w:tr w14:paraId="22B56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90" w:type="pct"/>
            <w:gridSpan w:val="2"/>
            <w:noWrap w:val="0"/>
            <w:vAlign w:val="center"/>
          </w:tcPr>
          <w:p w14:paraId="74FB46A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94" w:type="pct"/>
            <w:gridSpan w:val="3"/>
            <w:noWrap w:val="0"/>
            <w:vAlign w:val="center"/>
          </w:tcPr>
          <w:p w14:paraId="4787EA8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44" w:type="pct"/>
            <w:noWrap w:val="0"/>
            <w:vAlign w:val="center"/>
          </w:tcPr>
          <w:p w14:paraId="222FCF9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02B00F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1CEB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90" w:type="pct"/>
            <w:gridSpan w:val="2"/>
            <w:noWrap w:val="0"/>
            <w:vAlign w:val="top"/>
          </w:tcPr>
          <w:p w14:paraId="6A3525D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基础练习：独立完成简单的小数加减法竖式计算。</w:t>
            </w:r>
          </w:p>
          <w:p w14:paraId="39D63F1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应用练习：同桌互查，完成“做一做”中的实际问题，如“水彩笔和笔袋各买一个，20元够吗？”</w:t>
            </w:r>
          </w:p>
        </w:tc>
        <w:tc>
          <w:tcPr>
            <w:tcW w:w="1594" w:type="pct"/>
            <w:gridSpan w:val="3"/>
            <w:noWrap w:val="0"/>
            <w:vAlign w:val="top"/>
          </w:tcPr>
          <w:p w14:paraId="2F0E9A7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独立完成计算，巩固竖式书写格式和计算方法。</w:t>
            </w:r>
          </w:p>
          <w:p w14:paraId="0B72481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与同桌合作，先列式计算15.8+3.8=19.6，再比较19.6与20的大小，判断20元够不够。</w:t>
            </w:r>
          </w:p>
        </w:tc>
        <w:tc>
          <w:tcPr>
            <w:tcW w:w="944" w:type="pct"/>
            <w:noWrap w:val="0"/>
            <w:vAlign w:val="top"/>
          </w:tcPr>
          <w:p w14:paraId="0B2DDFC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通过计算练习巩固算法，通过解决实际问题让学生体会小数加减法在生活中的应用价值，提升解决问题的能力。</w:t>
            </w:r>
          </w:p>
        </w:tc>
        <w:tc>
          <w:tcPr>
            <w:tcW w:w="570" w:type="pct"/>
            <w:noWrap w:val="0"/>
            <w:vAlign w:val="top"/>
          </w:tcPr>
          <w:p w14:paraId="12158C99">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1EC56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74EE039">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课堂总结，延伸思考</w:t>
            </w:r>
          </w:p>
        </w:tc>
      </w:tr>
      <w:tr w14:paraId="6195C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90" w:type="pct"/>
            <w:gridSpan w:val="2"/>
            <w:noWrap w:val="0"/>
            <w:vAlign w:val="center"/>
          </w:tcPr>
          <w:p w14:paraId="40D8AAE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94" w:type="pct"/>
            <w:gridSpan w:val="3"/>
            <w:noWrap w:val="0"/>
            <w:vAlign w:val="center"/>
          </w:tcPr>
          <w:p w14:paraId="737FB8B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44" w:type="pct"/>
            <w:noWrap w:val="0"/>
            <w:vAlign w:val="center"/>
          </w:tcPr>
          <w:p w14:paraId="44B19E1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8EE7C8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56FF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90" w:type="pct"/>
            <w:gridSpan w:val="2"/>
            <w:noWrap w:val="0"/>
            <w:vAlign w:val="top"/>
          </w:tcPr>
          <w:p w14:paraId="0FEF36C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总结三种比较小数大小的方法：</w:t>
            </w:r>
          </w:p>
          <w:p w14:paraId="33A4731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统一单位法；</w:t>
            </w:r>
          </w:p>
          <w:p w14:paraId="06690A5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数轴观察法；</w:t>
            </w:r>
          </w:p>
          <w:p w14:paraId="2C2C851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直接比较法（先比整数，再比小数）。</w:t>
            </w:r>
          </w:p>
        </w:tc>
        <w:tc>
          <w:tcPr>
            <w:tcW w:w="1594" w:type="pct"/>
            <w:gridSpan w:val="3"/>
            <w:noWrap w:val="0"/>
            <w:vAlign w:val="top"/>
          </w:tcPr>
          <w:p w14:paraId="5F19851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回顾本课学习的三种方法，并尝试用自己的话复述。</w:t>
            </w:r>
          </w:p>
        </w:tc>
        <w:tc>
          <w:tcPr>
            <w:tcW w:w="944" w:type="pct"/>
            <w:noWrap w:val="0"/>
            <w:vAlign w:val="top"/>
          </w:tcPr>
          <w:p w14:paraId="2BC8B4B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系统梳理比较小数大小的方法，帮助学生形成策略性知识，提升解决问题的能力。</w:t>
            </w:r>
          </w:p>
        </w:tc>
        <w:tc>
          <w:tcPr>
            <w:tcW w:w="570" w:type="pct"/>
            <w:noWrap w:val="0"/>
            <w:vAlign w:val="top"/>
          </w:tcPr>
          <w:p w14:paraId="2EFB7294">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34376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75EAAB82">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43C4C7E3">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基础作业：完成同步练习题</w:t>
            </w:r>
          </w:p>
          <w:p w14:paraId="3DF050F8">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巩固作业：找出竖式计算中的错误并改正。</w:t>
            </w:r>
          </w:p>
          <w:p w14:paraId="1F5B5E7A">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提升作业： 探究：2.5 + 3.47 该怎么计算？为什么？</w:t>
            </w:r>
          </w:p>
        </w:tc>
      </w:tr>
      <w:tr w14:paraId="4376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1F40D56D">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19B913CA">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简单的小数加、减法</w:t>
            </w:r>
          </w:p>
          <w:p w14:paraId="09CEA92E">
            <w:pPr>
              <w:keepNext w:val="0"/>
              <w:keepLines w:val="0"/>
              <w:pageBreakBefore w:val="0"/>
              <w:widowControl w:val="0"/>
              <w:numPr>
                <w:ilvl w:val="0"/>
                <w:numId w:val="0"/>
              </w:numPr>
              <w:kinsoku/>
              <w:wordWrap/>
              <w:overflowPunct/>
              <w:topLinePunct w:val="0"/>
              <w:autoSpaceDE/>
              <w:autoSpaceDN/>
              <w:bidi w:val="0"/>
              <w:adjustRightInd/>
              <w:snapToGrid/>
              <w:ind w:firstLine="1920" w:firstLineChars="800"/>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方法一：化角计算</w:t>
            </w:r>
            <w:r>
              <w:rPr>
                <w:rFonts w:hint="eastAsia" w:ascii="宋体" w:hAnsi="宋体" w:eastAsia="宋体" w:cs="宋体"/>
                <w:b w:val="0"/>
                <w:bCs w:val="0"/>
                <w:sz w:val="24"/>
                <w:szCs w:val="24"/>
                <w:lang w:val="en-US" w:eastAsia="zh-CN"/>
              </w:rPr>
              <w:t xml:space="preserve">   </w:t>
            </w:r>
            <w:r>
              <w:rPr>
                <w:rFonts w:hint="default" w:ascii="宋体" w:hAnsi="宋体" w:eastAsia="宋体" w:cs="宋体"/>
                <w:b w:val="0"/>
                <w:bCs w:val="0"/>
                <w:sz w:val="24"/>
                <w:szCs w:val="24"/>
                <w:lang w:val="en-US" w:eastAsia="zh-CN"/>
              </w:rPr>
              <w:t>方法二：竖式计算</w:t>
            </w:r>
          </w:p>
          <w:p w14:paraId="3E40A7E8">
            <w:pPr>
              <w:keepNext w:val="0"/>
              <w:keepLines w:val="0"/>
              <w:pageBreakBefore w:val="0"/>
              <w:widowControl w:val="0"/>
              <w:numPr>
                <w:ilvl w:val="0"/>
                <w:numId w:val="0"/>
              </w:numPr>
              <w:kinsoku/>
              <w:wordWrap/>
              <w:overflowPunct/>
              <w:topLinePunct w:val="0"/>
              <w:autoSpaceDE/>
              <w:autoSpaceDN/>
              <w:bidi w:val="0"/>
              <w:adjustRightInd/>
              <w:snapToGrid/>
              <w:ind w:firstLine="1920" w:firstLineChars="800"/>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计算法则：</w:t>
            </w:r>
          </w:p>
          <w:p w14:paraId="686AD28E">
            <w:pPr>
              <w:keepNext w:val="0"/>
              <w:keepLines w:val="0"/>
              <w:pageBreakBefore w:val="0"/>
              <w:widowControl w:val="0"/>
              <w:numPr>
                <w:ilvl w:val="0"/>
                <w:numId w:val="0"/>
              </w:numPr>
              <w:kinsoku/>
              <w:wordWrap/>
              <w:overflowPunct/>
              <w:topLinePunct w:val="0"/>
              <w:autoSpaceDE/>
              <w:autoSpaceDN/>
              <w:bidi w:val="0"/>
              <w:adjustRightInd/>
              <w:snapToGrid/>
              <w:ind w:firstLine="1920" w:firstLineChars="800"/>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1. 小数点对齐（相同数位对齐）</w:t>
            </w:r>
          </w:p>
          <w:p w14:paraId="4920DB87">
            <w:pPr>
              <w:keepNext w:val="0"/>
              <w:keepLines w:val="0"/>
              <w:pageBreakBefore w:val="0"/>
              <w:widowControl w:val="0"/>
              <w:numPr>
                <w:ilvl w:val="0"/>
                <w:numId w:val="0"/>
              </w:numPr>
              <w:kinsoku/>
              <w:wordWrap/>
              <w:overflowPunct/>
              <w:topLinePunct w:val="0"/>
              <w:autoSpaceDE/>
              <w:autoSpaceDN/>
              <w:bidi w:val="0"/>
              <w:adjustRightInd/>
              <w:snapToGrid/>
              <w:ind w:firstLine="1920" w:firstLineChars="800"/>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2. 从最低位算起</w:t>
            </w:r>
          </w:p>
          <w:p w14:paraId="4589D253">
            <w:pPr>
              <w:pStyle w:val="11"/>
              <w:pageBreakBefore w:val="0"/>
              <w:kinsoku/>
              <w:wordWrap/>
              <w:overflowPunct/>
              <w:topLinePunct w:val="0"/>
              <w:autoSpaceDE/>
              <w:autoSpaceDN/>
              <w:bidi w:val="0"/>
              <w:adjustRightInd/>
              <w:snapToGrid/>
              <w:spacing w:line="300" w:lineRule="auto"/>
              <w:ind w:firstLine="1920" w:firstLineChars="800"/>
              <w:jc w:val="both"/>
              <w:rPr>
                <w:rFonts w:hint="eastAsia" w:ascii="宋体" w:hAnsi="宋体" w:eastAsia="宋体" w:cs="宋体"/>
                <w:kern w:val="2"/>
                <w:sz w:val="24"/>
                <w:szCs w:val="24"/>
                <w:lang w:val="en-US" w:eastAsia="zh-CN" w:bidi="ar-SA"/>
              </w:rPr>
            </w:pPr>
            <w:r>
              <w:rPr>
                <w:rFonts w:hint="default" w:ascii="宋体" w:hAnsi="宋体" w:eastAsia="宋体" w:cs="宋体"/>
                <w:b w:val="0"/>
                <w:bCs w:val="0"/>
                <w:sz w:val="24"/>
                <w:szCs w:val="24"/>
                <w:lang w:val="en-US" w:eastAsia="zh-CN"/>
              </w:rPr>
              <w:t>3. 满十进一，退一当十</w:t>
            </w:r>
          </w:p>
        </w:tc>
      </w:tr>
      <w:tr w14:paraId="75CB4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top"/>
          </w:tcPr>
          <w:p w14:paraId="1ECDE055">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60BF3FA9">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成功之处：</w:t>
            </w:r>
            <w:r>
              <w:rPr>
                <w:rFonts w:hint="eastAsia" w:ascii="宋体" w:hAnsi="宋体" w:eastAsia="宋体" w:cs="宋体"/>
                <w:kern w:val="2"/>
                <w:sz w:val="24"/>
                <w:szCs w:val="24"/>
                <w:lang w:val="en-US" w:eastAsia="zh-CN" w:bidi="ar-SA"/>
              </w:rPr>
              <w:t>本节课巧妙借助“元、角”的生活模型，将抽象的“小数点对齐”算理直观化为“元加元、角加角”，有效突破了教学难点。通过对比小数竖式与整数竖式的异同，引导学生深刻理解了“相同数位对齐”这一运算本质，实现了知识的迁移与贯通。练习设计紧扣购物情境，实用性强。</w:t>
            </w:r>
          </w:p>
          <w:p w14:paraId="50CD3116">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学生在处理退位减法时错误率较高，尤其是在连续退位（如10-2.3）的情境中容易混乱。对“化角计算”与“竖式计算”两种方法的联系强调不够，部分学生将其视为两种孤立的技能。在应用练习中，部分学生审题不清，未能正确选择用加法还是减法解决问题。</w:t>
            </w:r>
          </w:p>
          <w:p w14:paraId="5FF081F1">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应增加退位减法的专项阶梯训练，从“角位退位”到“个位退位”再到“连续退位”，逐步增加难度，并引导学生用“元角”模型解释每一步。强化两种算法的沟通，可设计同一题目要求用两种方法解答并说明联系。加强解决问题的策略教学，引导学生圈画关键词、分析数量关系，提升信息提取与问题建模能力。</w:t>
            </w:r>
          </w:p>
        </w:tc>
      </w:tr>
    </w:tbl>
    <w:p w14:paraId="2790516E">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239"/>
        <w:gridCol w:w="1542"/>
        <w:gridCol w:w="1595"/>
        <w:gridCol w:w="185"/>
        <w:gridCol w:w="2344"/>
        <w:gridCol w:w="1219"/>
      </w:tblGrid>
      <w:tr w14:paraId="545DC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4DFBD420">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0F7CBD16">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练习十六</w:t>
            </w:r>
          </w:p>
        </w:tc>
      </w:tr>
      <w:tr w14:paraId="399B4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69C6BFCC">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4"/>
            <w:noWrap w:val="0"/>
            <w:vAlign w:val="center"/>
          </w:tcPr>
          <w:p w14:paraId="5BD43A2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w:t>
            </w:r>
            <w:r>
              <w:rPr>
                <w:rFonts w:hint="eastAsia" w:asciiTheme="minorEastAsia" w:hAnsiTheme="minorEastAsia" w:cstheme="minorEastAsia"/>
                <w:b/>
                <w:bCs w:val="0"/>
                <w:sz w:val="24"/>
                <w:szCs w:val="24"/>
                <w:vertAlign w:val="baseline"/>
                <w:lang w:val="en-US" w:eastAsia="zh-CN"/>
              </w:rPr>
              <w:t>练习</w:t>
            </w:r>
            <w:r>
              <w:rPr>
                <w:rFonts w:hint="eastAsia" w:asciiTheme="minorEastAsia" w:hAnsiTheme="minorEastAsia" w:eastAsiaTheme="minorEastAsia" w:cstheme="minorEastAsia"/>
                <w:b/>
                <w:bCs w:val="0"/>
                <w:sz w:val="24"/>
                <w:szCs w:val="24"/>
                <w:vertAlign w:val="baseline"/>
                <w:lang w:val="en-US" w:eastAsia="zh-CN"/>
              </w:rPr>
              <w:t>课</w:t>
            </w:r>
          </w:p>
        </w:tc>
        <w:tc>
          <w:tcPr>
            <w:tcW w:w="1667" w:type="pct"/>
            <w:gridSpan w:val="2"/>
            <w:noWrap w:val="0"/>
            <w:vAlign w:val="center"/>
          </w:tcPr>
          <w:p w14:paraId="28E1E84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1B89B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5000" w:type="pct"/>
            <w:gridSpan w:val="7"/>
            <w:noWrap w:val="0"/>
            <w:vAlign w:val="center"/>
          </w:tcPr>
          <w:p w14:paraId="48C06827">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1194C47B">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是《小数的初步认识》单元的综合练习课，内容涵盖小数的读写、大小比较、加减计算及解决实际问题（动物身高、货车载重、购物等）。教材还设置了找规律题和数学文化“你知道吗？”，旨在全面巩固小数知识，并拓展学生视野，体会小数的广泛应用。</w:t>
            </w:r>
          </w:p>
        </w:tc>
      </w:tr>
      <w:tr w14:paraId="182EF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trPr>
        <w:tc>
          <w:tcPr>
            <w:tcW w:w="5000" w:type="pct"/>
            <w:gridSpan w:val="7"/>
            <w:noWrap w:val="0"/>
            <w:vAlign w:val="center"/>
          </w:tcPr>
          <w:p w14:paraId="366FFE8B">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5525827E">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初步认识了小数，但在读写法（尤其是小数部分）、比较大小（需单位统一）和加减计算（小数点对齐）上仍需巩固。解决稍复杂的实际问题（如竹竿重叠问题）时，理解数量关系存在困难。教学中需加强直观模型（如人民币、数轴）的运用，并通过画图策略帮助学生理解抽象问题。</w:t>
            </w:r>
          </w:p>
        </w:tc>
      </w:tr>
      <w:tr w14:paraId="78100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27414CA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770A786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在读取动物身高体重、商品价格、竹竿长度等包含小数的生活信息中，提出如何认识、读写、比较和计算小数的问题。</w:t>
            </w:r>
          </w:p>
          <w:p w14:paraId="21C3924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会读写小数，掌握小数大小的比较方法，能进行简单的小数加减法计算，并能解决涉及重叠、价格等实际问题。</w:t>
            </w:r>
          </w:p>
          <w:p w14:paraId="4375B11A">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借助人民币、米尺等模型理解小数的意义，发展数感；通过画图策略（如竹竿重叠）分析数量关系，培养解决问题的能力。</w:t>
            </w:r>
          </w:p>
          <w:p w14:paraId="6E4CA3A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交流小数在生活中的广泛应用，了解其历史发展，反思小数与整数、分数的联系与区别。</w:t>
            </w:r>
          </w:p>
        </w:tc>
      </w:tr>
      <w:tr w14:paraId="16231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000" w:type="pct"/>
            <w:gridSpan w:val="7"/>
            <w:noWrap w:val="0"/>
            <w:vAlign w:val="center"/>
          </w:tcPr>
          <w:p w14:paraId="66C1A2CC">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借助古代算筹表示小数的事例，增强民族自豪感，体会数学文化的源远流长。</w:t>
            </w:r>
          </w:p>
        </w:tc>
      </w:tr>
      <w:tr w14:paraId="057D1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28677D1D">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4C3B956C">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巩固小数的读写法、大小比较和简单加减法的计算方法。</w:t>
            </w:r>
          </w:p>
          <w:p w14:paraId="147ECD2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解决稍复杂的实际问题，如重叠问题、找规律、多步骤计算等。</w:t>
            </w:r>
          </w:p>
        </w:tc>
      </w:tr>
      <w:tr w14:paraId="38D47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54DCC120">
            <w:pPr>
              <w:pageBreakBefore w:val="0"/>
              <w:numPr>
                <w:ilvl w:val="0"/>
                <w:numId w:val="0"/>
              </w:numPr>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rPr>
              <w:t>教学准备：</w:t>
            </w:r>
            <w:r>
              <w:rPr>
                <w:rFonts w:hint="eastAsia" w:ascii="宋体" w:hAnsi="宋体" w:eastAsia="宋体" w:cs="宋体"/>
                <w:sz w:val="24"/>
                <w:szCs w:val="24"/>
                <w:lang w:val="en-US" w:eastAsia="zh-CN"/>
              </w:rPr>
              <w:t>多媒体课件、学习单。</w:t>
            </w:r>
          </w:p>
        </w:tc>
      </w:tr>
      <w:tr w14:paraId="3FAF6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494E8A6F">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47CBD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F42CA8F">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情境导入，明确目标</w:t>
            </w:r>
          </w:p>
        </w:tc>
      </w:tr>
      <w:tr w14:paraId="15611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78" w:type="pct"/>
            <w:gridSpan w:val="2"/>
            <w:noWrap w:val="0"/>
            <w:vAlign w:val="center"/>
          </w:tcPr>
          <w:p w14:paraId="5EB17C9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467" w:type="pct"/>
            <w:gridSpan w:val="2"/>
            <w:noWrap w:val="0"/>
            <w:vAlign w:val="center"/>
          </w:tcPr>
          <w:p w14:paraId="2DC25D3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183" w:type="pct"/>
            <w:gridSpan w:val="2"/>
            <w:noWrap w:val="0"/>
            <w:vAlign w:val="center"/>
          </w:tcPr>
          <w:p w14:paraId="6FAD142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EF86C5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2136F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778" w:type="pct"/>
            <w:gridSpan w:val="2"/>
            <w:noWrap w:val="0"/>
            <w:vAlign w:val="top"/>
          </w:tcPr>
          <w:p w14:paraId="1DDD6BD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1.创设“数学乐园闯关”情境，出示四个关卡：读数写数关、比较大小关、计算应用关、规律拓展关。</w:t>
            </w:r>
          </w:p>
          <w:p w14:paraId="7FD8B18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2.揭示课题：“这节课我们一起来完成《练习十六》，巩固小数知识。”。</w:t>
            </w:r>
          </w:p>
        </w:tc>
        <w:tc>
          <w:tcPr>
            <w:tcW w:w="1467" w:type="pct"/>
            <w:gridSpan w:val="2"/>
            <w:noWrap w:val="0"/>
            <w:vAlign w:val="top"/>
          </w:tcPr>
          <w:p w14:paraId="5C43A71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1.进入“小数乐园闯关”情境，了解四个关卡内容。</w:t>
            </w:r>
          </w:p>
          <w:p w14:paraId="607E686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2.明确本节课将通过闯关巩固小数知识。</w:t>
            </w:r>
          </w:p>
        </w:tc>
        <w:tc>
          <w:tcPr>
            <w:tcW w:w="1183" w:type="pct"/>
            <w:gridSpan w:val="2"/>
            <w:noWrap w:val="0"/>
            <w:vAlign w:val="top"/>
          </w:tcPr>
          <w:p w14:paraId="6F91B29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以闯关游戏形式组织复习课，符合三年级学生心理特点，能有效调动学习积极性，使枯燥的练习变得富有挑战和乐趣。</w:t>
            </w:r>
          </w:p>
        </w:tc>
        <w:tc>
          <w:tcPr>
            <w:tcW w:w="570" w:type="pct"/>
            <w:noWrap w:val="0"/>
            <w:vAlign w:val="top"/>
          </w:tcPr>
          <w:p w14:paraId="128AFB6E">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7BEAD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6AC7602">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分层闯关，巩固提升</w:t>
            </w:r>
          </w:p>
        </w:tc>
      </w:tr>
      <w:tr w14:paraId="09B24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78" w:type="pct"/>
            <w:gridSpan w:val="2"/>
            <w:noWrap w:val="0"/>
            <w:vAlign w:val="center"/>
          </w:tcPr>
          <w:p w14:paraId="6D51E82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467" w:type="pct"/>
            <w:gridSpan w:val="2"/>
            <w:noWrap w:val="0"/>
            <w:vAlign w:val="center"/>
          </w:tcPr>
          <w:p w14:paraId="05A626E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183" w:type="pct"/>
            <w:gridSpan w:val="2"/>
            <w:noWrap w:val="0"/>
            <w:vAlign w:val="center"/>
          </w:tcPr>
          <w:p w14:paraId="2F6482E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0FDE9A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3E1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778" w:type="pct"/>
            <w:gridSpan w:val="2"/>
            <w:noWrap w:val="0"/>
            <w:vAlign w:val="top"/>
          </w:tcPr>
          <w:p w14:paraId="4CA681F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第一关：读数写数（第1、2题）</w:t>
            </w:r>
          </w:p>
          <w:p w14:paraId="71180DF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1.出示动物信息：非洲象高3.5米、重5.25吨；鸵鸟高2.75米；长颈鹿高5.8米，指导学生正确读出。强调：5.25读作“五点二五”，小数部分依次读</w:t>
            </w:r>
          </w:p>
          <w:p w14:paraId="2DBF55D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2.出示人民币图，指导学生写出对应小数，强调“元”与“角”的换算关系。</w:t>
            </w:r>
          </w:p>
          <w:p w14:paraId="1E7B08F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3.小结：读写小数要注意小数点，读法依次读，写法对应位。</w:t>
            </w:r>
          </w:p>
          <w:p w14:paraId="7C297D0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第二关：比较大小（第3题）</w:t>
            </w:r>
          </w:p>
          <w:p w14:paraId="4210692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1.组织独立完成比较。</w:t>
            </w:r>
          </w:p>
          <w:p w14:paraId="765E5BC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2.重点讲解需要统一单位或转化形式的题目。</w:t>
            </w:r>
          </w:p>
          <w:p w14:paraId="7D03E53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0.27米 ○ 27/100米：理解分数与小数等价。</w:t>
            </w:r>
          </w:p>
          <w:p w14:paraId="5E506EE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2分米 ○ 7/10米：统一单位再比较（2分米=0.2米，7/10米=0.7米）。</w:t>
            </w:r>
          </w:p>
          <w:p w14:paraId="2734313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3.归纳比较大小的方法：</w:t>
            </w:r>
          </w:p>
          <w:p w14:paraId="1ED9438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单位统一化</w:t>
            </w:r>
          </w:p>
          <w:p w14:paraId="544F769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数轴辅助法</w:t>
            </w:r>
          </w:p>
          <w:p w14:paraId="4A7B24F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直接比较法（先整数后小数）。</w:t>
            </w:r>
          </w:p>
          <w:p w14:paraId="14ACB7F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第三关：计算应用（第4、5、7题）</w:t>
            </w:r>
          </w:p>
          <w:p w14:paraId="0B2BD4F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1.第4题：引导学生判断是否超载并计算剩余载重。</w:t>
            </w:r>
          </w:p>
          <w:p w14:paraId="2993A4A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2.第5题（难点）：引导学生画图理解重叠问题，分步计算接竿长度和河水深度。</w:t>
            </w:r>
          </w:p>
          <w:p w14:paraId="225FC6D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3.第7题：指导学生进行购物中的小数加减计算。强调竖式对齐、进位退位。</w:t>
            </w:r>
          </w:p>
          <w:p w14:paraId="319695B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第四关：发现规律（第6题、“你知道吗”）</w:t>
            </w:r>
          </w:p>
          <w:p w14:paraId="197F04F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1.引导学生发现数列规律并填数。</w:t>
            </w:r>
          </w:p>
          <w:p w14:paraId="5CA4B9A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2.简要介绍小数发展史。</w:t>
            </w:r>
          </w:p>
        </w:tc>
        <w:tc>
          <w:tcPr>
            <w:tcW w:w="1467" w:type="pct"/>
            <w:gridSpan w:val="2"/>
            <w:noWrap w:val="0"/>
            <w:vAlign w:val="top"/>
          </w:tcPr>
          <w:p w14:paraId="6219391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第一关：</w:t>
            </w:r>
          </w:p>
          <w:p w14:paraId="31ADE5C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1.正确读出3.5、5.25、2.75、5.8等小数。</w:t>
            </w:r>
          </w:p>
          <w:p w14:paraId="47C7A24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2.根据人民币图写出如5.2、3.5等小数。</w:t>
            </w:r>
          </w:p>
          <w:p w14:paraId="662A53D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3.明确读写要点：注意小数点，依次读、对应位写。</w:t>
            </w:r>
          </w:p>
          <w:p w14:paraId="2B8F36B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第二关：</w:t>
            </w:r>
          </w:p>
          <w:p w14:paraId="01C9C9B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1.独立完成小数大小比较。</w:t>
            </w:r>
          </w:p>
          <w:p w14:paraId="6AFA7A6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2.理解0.27米等于27/100米，将2分米转化为0.2米再与0.7米比较。</w:t>
            </w:r>
          </w:p>
          <w:p w14:paraId="1F440E8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3.学习归纳比较方法：统一单位、利用数轴、先比整数部分等。</w:t>
            </w:r>
          </w:p>
          <w:p w14:paraId="033BBC6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第三关：</w:t>
            </w:r>
          </w:p>
          <w:p w14:paraId="274DA0B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1.判断16.7吨&lt;18吨，未超载；计算16.7-6.8=9.9吨。</w:t>
            </w:r>
          </w:p>
          <w:p w14:paraId="22238F2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2.画图理解重叠部分只算一次，列式计算：2.4+3.2-0.8=4.8米；再计算水深：4.8-0.9=3.9米。</w:t>
            </w:r>
          </w:p>
          <w:p w14:paraId="35FE99C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3.计算购物总价7.09元和差价4.27元，注意竖式对齐。</w:t>
            </w:r>
          </w:p>
          <w:p w14:paraId="5E1511D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第四关：</w:t>
            </w:r>
          </w:p>
          <w:p w14:paraId="1F58FE8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1.发现数列规律（每次加0.1、加0.6），并填写后续数。</w:t>
            </w:r>
          </w:p>
          <w:p w14:paraId="02160D4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2.了解我国古代用算筹表示小数的方法，拓宽数学视野。</w:t>
            </w:r>
          </w:p>
        </w:tc>
        <w:tc>
          <w:tcPr>
            <w:tcW w:w="1183" w:type="pct"/>
            <w:gridSpan w:val="2"/>
            <w:noWrap w:val="0"/>
            <w:vAlign w:val="top"/>
          </w:tcPr>
          <w:p w14:paraId="6E8ACED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通过关卡式练习，系统复习小数的读、写、比、算、用。重点突破单位换算、重叠问题等难点，培养学生数感、运算能力和解决问题策略。规律探索和数学文化介绍，增加了思维的深度和知识的广度。</w:t>
            </w:r>
          </w:p>
        </w:tc>
        <w:tc>
          <w:tcPr>
            <w:tcW w:w="570" w:type="pct"/>
            <w:noWrap w:val="0"/>
            <w:vAlign w:val="top"/>
          </w:tcPr>
          <w:p w14:paraId="76E71B87">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05A9F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50FFD70">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错题辨析，总结提升</w:t>
            </w:r>
          </w:p>
        </w:tc>
      </w:tr>
      <w:tr w14:paraId="48840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78" w:type="pct"/>
            <w:gridSpan w:val="2"/>
            <w:noWrap w:val="0"/>
            <w:vAlign w:val="center"/>
          </w:tcPr>
          <w:p w14:paraId="78CC98E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467" w:type="pct"/>
            <w:gridSpan w:val="2"/>
            <w:noWrap w:val="0"/>
            <w:vAlign w:val="center"/>
          </w:tcPr>
          <w:p w14:paraId="1107879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183" w:type="pct"/>
            <w:gridSpan w:val="2"/>
            <w:noWrap w:val="0"/>
            <w:vAlign w:val="center"/>
          </w:tcPr>
          <w:p w14:paraId="733DDAD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3668F2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0844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778" w:type="pct"/>
            <w:gridSpan w:val="2"/>
            <w:noWrap w:val="0"/>
            <w:vAlign w:val="top"/>
          </w:tcPr>
          <w:p w14:paraId="394EE5D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收集展示典型错例（如单位不统一、竖式不对齐、重叠理解错误）。</w:t>
            </w:r>
          </w:p>
          <w:p w14:paraId="50584F6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2.引导学生分析错因并提出改正建议。</w:t>
            </w:r>
          </w:p>
          <w:p w14:paraId="1A96067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3.总结：今天我们复习了小数的读写、比较、计算和应用。</w:t>
            </w:r>
          </w:p>
          <w:p w14:paraId="0D2B7B3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关键点：单位统一、小数点对齐、画图助理解。</w:t>
            </w:r>
          </w:p>
        </w:tc>
        <w:tc>
          <w:tcPr>
            <w:tcW w:w="1467" w:type="pct"/>
            <w:gridSpan w:val="2"/>
            <w:noWrap w:val="0"/>
            <w:vAlign w:val="top"/>
          </w:tcPr>
          <w:p w14:paraId="0B0F8C0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1.观察典型错例，参与分析错误原因。</w:t>
            </w:r>
          </w:p>
          <w:p w14:paraId="473374E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2.提出改正建议：比较前先统一单位、计算时小数点对齐、画图帮助理解。</w:t>
            </w:r>
          </w:p>
          <w:p w14:paraId="0216C40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3.回顾本节课复习要点：单位统一、小数点对齐、画图助解。</w:t>
            </w:r>
          </w:p>
        </w:tc>
        <w:tc>
          <w:tcPr>
            <w:tcW w:w="1183" w:type="pct"/>
            <w:gridSpan w:val="2"/>
            <w:noWrap w:val="0"/>
            <w:vAlign w:val="top"/>
          </w:tcPr>
          <w:p w14:paraId="6332CC7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通过分享收获，引导学生进行元认知反思，巩固学习成果。情感升华将数学学习延伸到生活与世界观察，培养学生用数学眼光发现美好、有序世界的意识。</w:t>
            </w:r>
          </w:p>
        </w:tc>
        <w:tc>
          <w:tcPr>
            <w:tcW w:w="570" w:type="pct"/>
            <w:noWrap w:val="0"/>
            <w:vAlign w:val="top"/>
          </w:tcPr>
          <w:p w14:paraId="76EEA97B">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4E06B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0A34411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6F0C107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基础作业：完成同步练习</w:t>
            </w:r>
          </w:p>
          <w:p w14:paraId="169B2C3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巩固作业：自己设计一组有规律的小数序列。</w:t>
            </w:r>
          </w:p>
          <w:p w14:paraId="1D9B921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 收集家中3件商品的价格（用小数表示），并按价格从低到高排序。</w:t>
            </w:r>
          </w:p>
        </w:tc>
      </w:tr>
      <w:tr w14:paraId="0625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64CE39E5">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5E545EE0">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rPr>
              <w:t>练习十</w:t>
            </w:r>
            <w:r>
              <w:rPr>
                <w:rFonts w:hint="eastAsia" w:ascii="宋体" w:hAnsi="宋体" w:eastAsia="宋体" w:cs="宋体"/>
                <w:sz w:val="24"/>
                <w:szCs w:val="32"/>
                <w:lang w:val="en-US" w:eastAsia="zh-CN"/>
              </w:rPr>
              <w:t>六</w:t>
            </w:r>
          </w:p>
          <w:p w14:paraId="064902B7">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小数的读写：读写小数要注意小数点，读法依次读，写法对应位。</w:t>
            </w:r>
          </w:p>
          <w:p w14:paraId="1F4C5B2C">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比较大小的方法：单位统一化、数轴辅助法、直接比较法（先整数后小数）。</w:t>
            </w:r>
          </w:p>
          <w:p w14:paraId="287FD370">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小数的计算：竖式对齐</w:t>
            </w:r>
          </w:p>
        </w:tc>
      </w:tr>
      <w:tr w14:paraId="0D5B3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028D98B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3DD9FF7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将练习融入“数学乐园闯关”情境，层次清晰，趣味性强。通过读写动物身高体重、人民币转换，紧密联系现实，巩固了小数的意义。重点突破了“竹竿重叠问题”，引导学生画图理解数量关系，有效培养了解决问题的策略。</w:t>
            </w:r>
          </w:p>
          <w:p w14:paraId="7269EF1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bCs/>
                <w:sz w:val="24"/>
                <w:szCs w:val="24"/>
                <w:lang w:eastAsia="zh-CN"/>
              </w:rPr>
              <w:t>不足之处：</w:t>
            </w:r>
            <w:r>
              <w:rPr>
                <w:rFonts w:hint="eastAsia" w:ascii="宋体" w:hAnsi="宋体" w:eastAsia="宋体" w:cs="宋体"/>
                <w:b w:val="0"/>
                <w:bCs/>
                <w:sz w:val="24"/>
                <w:szCs w:val="24"/>
                <w:lang w:eastAsia="zh-CN"/>
              </w:rPr>
              <w:t>在比较大小环节，部分学生遇到分数与小数、不同单位比较时，方法运用不熟练，如忘记统一单位。讲解古代算筹表示小数时，部分学生因背景知识缺乏而理解不深，停留在“听故事”层面。课堂练习以笔头为主，互动形式可更丰富。</w:t>
            </w:r>
          </w:p>
          <w:p w14:paraId="6781253F">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eastAsia="zh-CN"/>
              </w:rPr>
              <w:t>改进措施：</w:t>
            </w:r>
            <w:r>
              <w:rPr>
                <w:rFonts w:hint="eastAsia" w:ascii="宋体" w:hAnsi="宋体" w:eastAsia="宋体" w:cs="宋体"/>
                <w:b w:val="0"/>
                <w:bCs/>
                <w:sz w:val="24"/>
                <w:szCs w:val="24"/>
                <w:lang w:eastAsia="zh-CN"/>
              </w:rPr>
              <w:t>设计专项对比练习，将易错类型（分数与小数、带单位比较）集中呈现，强化方法训练。介绍数学文化时，可辅以更直观的图片或视频，甚至让学生尝试用画线的方式模拟算筹，加深体验。增加一些互动游戏，如“小数大小排队”、“价格估算王”等。</w:t>
            </w:r>
          </w:p>
        </w:tc>
      </w:tr>
    </w:tbl>
    <w:p w14:paraId="66CBA651">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53364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213E0CC3">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6F328573">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整理和复习</w:t>
            </w:r>
          </w:p>
        </w:tc>
      </w:tr>
      <w:tr w14:paraId="66610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2E6561AE">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0FBA535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24122A3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5A9E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3930A3D2">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273EE5B3">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时是对单元知识的系统梳理与深度整合。教材鼓励学生用个性化方式（如知识树、结构图）自主整理单元要点，并围绕“整数、分数、小数的联系与区别”及“为何需要小数”等核心问题进行思辨性讨论。其目标不仅是复习巩固，更是引导学生沟通知识间的内在联系，从数的产生与发展角度理解小数存在的必要性与价值，构建结构化的认知网络。</w:t>
            </w:r>
          </w:p>
        </w:tc>
      </w:tr>
      <w:tr w14:paraId="0D5AE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315BBB10">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28102E48">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通过</w:t>
            </w:r>
            <w:r>
              <w:rPr>
                <w:rFonts w:hint="eastAsia" w:ascii="宋体" w:hAnsi="宋体" w:eastAsia="宋体" w:cs="宋体"/>
                <w:kern w:val="2"/>
                <w:sz w:val="24"/>
                <w:szCs w:val="24"/>
                <w:lang w:val="en-US" w:eastAsia="zh-CN" w:bidi="ar-SA"/>
              </w:rPr>
              <w:t>本单元</w:t>
            </w:r>
            <w:r>
              <w:rPr>
                <w:rFonts w:hint="default" w:ascii="宋体" w:hAnsi="宋体" w:eastAsia="宋体" w:cs="宋体"/>
                <w:kern w:val="2"/>
                <w:sz w:val="24"/>
                <w:szCs w:val="24"/>
                <w:lang w:val="en-US" w:eastAsia="zh-CN" w:bidi="ar-SA"/>
              </w:rPr>
              <w:t>的学习，学生已积累了大量关于小数的知识点，但可能呈碎片化状态，对知识间的内在逻辑联系认识不足。他们能进行简单计算与应用，但未必能从“数系”扩展的角度理解小数与整数、分数的关系。本课需提供梳理框架与思辨空间，引导他们在整理、交流与深度对话中，自主建构知识体系，深化对小数本质的理解，实现从“学会”到“会学”的升华。</w:t>
            </w:r>
          </w:p>
        </w:tc>
      </w:tr>
      <w:tr w14:paraId="33297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5DA443A6">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2F474CC9">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以“构建知识树，探索数世界奥秘”为统领任务，引导学生在整体回顾单元知识的基础上，主动提出并深入思考“整数、分数、小数为何并存”等本质性问题，激发系统性思考。</w:t>
            </w:r>
          </w:p>
          <w:p w14:paraId="32DE688C">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②</w:t>
            </w:r>
            <w:r>
              <w:rPr>
                <w:rFonts w:hint="eastAsia" w:ascii="宋体" w:hAnsi="宋体" w:eastAsia="宋体" w:cs="宋体"/>
                <w:b/>
                <w:bCs/>
                <w:sz w:val="24"/>
                <w:szCs w:val="24"/>
              </w:rPr>
              <w:t>知识与技能：</w:t>
            </w:r>
            <w:r>
              <w:rPr>
                <w:rFonts w:hint="eastAsia" w:ascii="宋体" w:hAnsi="宋体" w:eastAsia="宋体" w:cs="宋体"/>
                <w:sz w:val="24"/>
                <w:szCs w:val="24"/>
              </w:rPr>
              <w:t>学生能自主梳理本单元关于小数认识、换算、比较、计算的核心知识，形成结构化、网络化的知识体系，并能在综合练习中灵活运用。</w:t>
            </w:r>
          </w:p>
          <w:p w14:paraId="64944BB4">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③</w:t>
            </w:r>
            <w:r>
              <w:rPr>
                <w:rFonts w:hint="eastAsia" w:ascii="宋体" w:hAnsi="宋体" w:eastAsia="宋体" w:cs="宋体"/>
                <w:b/>
                <w:bCs/>
                <w:sz w:val="24"/>
                <w:szCs w:val="24"/>
              </w:rPr>
              <w:t>思维与表达：</w:t>
            </w:r>
            <w:r>
              <w:rPr>
                <w:rFonts w:hint="eastAsia" w:ascii="宋体" w:hAnsi="宋体" w:eastAsia="宋体" w:cs="宋体"/>
                <w:sz w:val="24"/>
                <w:szCs w:val="24"/>
              </w:rPr>
              <w:t>通过个性化知识图绘制与核心问题研讨，发展归纳整理、系统建构的高阶思维能力，并能就数的扩展逻辑进行有条理、有深度的表达与论证。</w:t>
            </w:r>
          </w:p>
          <w:p w14:paraId="4866203A">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val="en-US" w:eastAsia="zh-CN"/>
              </w:rPr>
              <w:t>④</w:t>
            </w:r>
            <w:r>
              <w:rPr>
                <w:rFonts w:hint="eastAsia" w:ascii="宋体" w:hAnsi="宋体" w:eastAsia="宋体" w:cs="宋体"/>
                <w:b/>
                <w:bCs/>
                <w:sz w:val="24"/>
                <w:szCs w:val="24"/>
              </w:rPr>
              <w:t>交流与反思：</w:t>
            </w:r>
            <w:r>
              <w:rPr>
                <w:rFonts w:hint="eastAsia" w:ascii="宋体" w:hAnsi="宋体" w:eastAsia="宋体" w:cs="宋体"/>
                <w:sz w:val="24"/>
                <w:szCs w:val="24"/>
              </w:rPr>
              <w:t>在小组与全班的多层次交流分享中，学生学会欣赏不同的整理方法，反思自身学习收获与困惑，感悟数学知识的联系与发展，实现认知的深化与元认知能力的提升。</w:t>
            </w:r>
          </w:p>
        </w:tc>
      </w:tr>
      <w:tr w14:paraId="55E6B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000" w:type="pct"/>
            <w:gridSpan w:val="7"/>
            <w:noWrap w:val="0"/>
            <w:vAlign w:val="center"/>
          </w:tcPr>
          <w:p w14:paraId="33355D41">
            <w:pPr>
              <w:pageBreakBefore w:val="0"/>
              <w:kinsoku/>
              <w:wordWrap/>
              <w:overflowPunct/>
              <w:topLinePunct w:val="0"/>
              <w:autoSpaceDE/>
              <w:autoSpaceDN/>
              <w:bidi w:val="0"/>
              <w:adjustRightInd/>
              <w:snapToGrid/>
              <w:spacing w:line="300" w:lineRule="auto"/>
              <w:jc w:val="left"/>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思政元素：</w:t>
            </w:r>
            <w:r>
              <w:rPr>
                <w:rFonts w:hint="eastAsia" w:ascii="宋体" w:hAnsi="宋体" w:eastAsia="宋体" w:cs="宋体"/>
                <w:b w:val="0"/>
                <w:bCs w:val="0"/>
                <w:sz w:val="24"/>
                <w:szCs w:val="24"/>
                <w:lang w:val="en-US" w:eastAsia="zh-CN"/>
              </w:rPr>
              <w:t>在知识梳理与深度思考中，体悟知识互联、系统认知的思维之美与理性精神。</w:t>
            </w:r>
          </w:p>
        </w:tc>
      </w:tr>
      <w:tr w14:paraId="5F2CA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090DE410">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3E77B722">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理解小数与分数、整数之间的联系与区别，形成知识网络。</w:t>
            </w:r>
          </w:p>
          <w:p w14:paraId="796E6182">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引导学生从本质上理解小数产生的必要性，沟通小数、分数、整数之间的内在联系。</w:t>
            </w:r>
          </w:p>
        </w:tc>
      </w:tr>
      <w:tr w14:paraId="349A6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45680440">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多媒体</w:t>
            </w:r>
            <w:r>
              <w:rPr>
                <w:rFonts w:hint="eastAsia" w:asciiTheme="minorEastAsia" w:hAnsiTheme="minorEastAsia" w:eastAsiaTheme="minorEastAsia" w:cstheme="minorEastAsia"/>
                <w:sz w:val="24"/>
                <w:szCs w:val="24"/>
              </w:rPr>
              <w:t>课件</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学习单。</w:t>
            </w:r>
          </w:p>
        </w:tc>
      </w:tr>
      <w:tr w14:paraId="1BDC0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109F78B8">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7D127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331A7C9">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color w:val="auto"/>
                <w:kern w:val="0"/>
                <w:sz w:val="24"/>
                <w:szCs w:val="24"/>
              </w:rPr>
              <w:t>谈话导入，揭示任务</w:t>
            </w:r>
          </w:p>
        </w:tc>
      </w:tr>
      <w:tr w14:paraId="29D69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3E2A0C6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04C57F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75B8618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C585C3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2388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014" w:type="pct"/>
            <w:gridSpan w:val="2"/>
            <w:noWrap w:val="0"/>
            <w:vAlign w:val="top"/>
          </w:tcPr>
          <w:p w14:paraId="5F18C39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回顾单元：“我们已经学完了‘小数的初步认识’这一单元。今天我们一起来为这棵知识树修剪枝叶、梳理脉络。”</w:t>
            </w:r>
          </w:p>
          <w:p w14:paraId="4B14BFA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出示教材P93小丽整理的结构图，提问：“你有哪些收获？你又能用什么方式来整理呢？”</w:t>
            </w:r>
          </w:p>
          <w:p w14:paraId="5244649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揭示任务：①梳理知识，画出“知识树”；②深入思考，探索数世界的奥秘。</w:t>
            </w:r>
          </w:p>
        </w:tc>
        <w:tc>
          <w:tcPr>
            <w:tcW w:w="1572" w:type="pct"/>
            <w:gridSpan w:val="3"/>
            <w:noWrap w:val="0"/>
            <w:vAlign w:val="top"/>
          </w:tcPr>
          <w:p w14:paraId="0025BE0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回忆本单元学习过的内容。</w:t>
            </w:r>
          </w:p>
          <w:p w14:paraId="29BC666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观察小丽的整理方式，思考自己打算如何整理。</w:t>
            </w:r>
          </w:p>
          <w:p w14:paraId="1564A79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明确本节课的两大任务。</w:t>
            </w:r>
          </w:p>
        </w:tc>
        <w:tc>
          <w:tcPr>
            <w:tcW w:w="842" w:type="pct"/>
            <w:noWrap w:val="0"/>
            <w:vAlign w:val="top"/>
          </w:tcPr>
          <w:p w14:paraId="413711D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以“整理知识树”为比喻，激发学生主动梳理知识的兴趣，明确复习课的目标与活动方式。</w:t>
            </w:r>
          </w:p>
        </w:tc>
        <w:tc>
          <w:tcPr>
            <w:tcW w:w="570" w:type="pct"/>
            <w:noWrap w:val="0"/>
            <w:vAlign w:val="top"/>
          </w:tcPr>
          <w:p w14:paraId="75521844">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64B1B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49BB2FE">
            <w:pPr>
              <w:pageBreakBefore w:val="0"/>
              <w:kinsoku/>
              <w:wordWrap/>
              <w:overflowPunct/>
              <w:topLinePunct w:val="0"/>
              <w:autoSpaceDE/>
              <w:autoSpaceDN/>
              <w:bidi w:val="0"/>
              <w:adjustRightInd/>
              <w:snapToGrid/>
              <w:spacing w:line="300" w:lineRule="auto"/>
              <w:jc w:val="both"/>
              <w:rPr>
                <w:rFonts w:hint="eastAsia" w:eastAsia="宋体" w:asciiTheme="minorEastAsia" w:hAnsi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自主梳理，构建网</w:t>
            </w:r>
            <w:r>
              <w:rPr>
                <w:rFonts w:hint="eastAsia" w:ascii="宋体" w:hAnsi="宋体" w:eastAsia="宋体" w:cs="宋体"/>
                <w:b/>
                <w:bCs/>
                <w:sz w:val="24"/>
                <w:szCs w:val="24"/>
                <w:lang w:val="en-US" w:eastAsia="zh-CN"/>
              </w:rPr>
              <w:t>络</w:t>
            </w:r>
          </w:p>
        </w:tc>
      </w:tr>
      <w:tr w14:paraId="119AC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2574FA3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1B6C37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7631319">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FE0CD3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6359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64108DB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布置任务：学生静心回顾，在A4纸上用自己喜欢的方式（列表、树状图、气泡图等）整理本单元知识点。</w:t>
            </w:r>
          </w:p>
          <w:p w14:paraId="1D8151D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提示整理范围：小数的认识、小数与单位换算、小数的大小比较、简单的小数加减法。</w:t>
            </w:r>
          </w:p>
          <w:p w14:paraId="698B67E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巡视指导，鼓励多样化，收集有代表性的作品。</w:t>
            </w:r>
          </w:p>
        </w:tc>
        <w:tc>
          <w:tcPr>
            <w:tcW w:w="1572" w:type="pct"/>
            <w:gridSpan w:val="3"/>
            <w:noWrap w:val="0"/>
            <w:vAlign w:val="top"/>
          </w:tcPr>
          <w:p w14:paraId="7498840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独立思考，回顾本单元四个主要板块的知识点。</w:t>
            </w:r>
          </w:p>
          <w:p w14:paraId="52131D6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动手绘制个性化的知识结构图，尝试建立知识点之间的联系。</w:t>
            </w:r>
          </w:p>
          <w:p w14:paraId="2B3C0F3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在遇到遗忘或困惑时，可翻阅课本或请教老师。</w:t>
            </w:r>
          </w:p>
        </w:tc>
        <w:tc>
          <w:tcPr>
            <w:tcW w:w="842" w:type="pct"/>
            <w:noWrap w:val="0"/>
            <w:vAlign w:val="top"/>
          </w:tcPr>
          <w:p w14:paraId="667ABFE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给予学生充分的自主空间，让他们按照自己的理解方式对单元知识进行回顾和结构化，培养归纳整理的能力。</w:t>
            </w:r>
          </w:p>
        </w:tc>
        <w:tc>
          <w:tcPr>
            <w:tcW w:w="570" w:type="pct"/>
            <w:noWrap w:val="0"/>
            <w:vAlign w:val="top"/>
          </w:tcPr>
          <w:p w14:paraId="1DD6D4E5">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54D1B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38775F5">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交流分享，完善体系</w:t>
            </w:r>
          </w:p>
        </w:tc>
      </w:tr>
      <w:tr w14:paraId="7CF47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77EEEDC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0FEB93C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1F96CE7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82A111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6232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6CDDEAF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组织小组交流：在4人小组内展示自己的“知识图”，互相讲解、补充。讨论核心知识和易错点。</w:t>
            </w:r>
          </w:p>
          <w:p w14:paraId="5C7EA25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组织全班展示与梳理：邀请几位学生展示不同的整理作品。教师引导全班共同梳理，形成清晰的板书框架。</w:t>
            </w:r>
          </w:p>
          <w:p w14:paraId="29170BF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聚焦核心：</w:t>
            </w:r>
          </w:p>
          <w:p w14:paraId="179272E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小数与分数的关系：强化1/10=0.1，1/100=0.01。</w:t>
            </w:r>
          </w:p>
          <w:p w14:paraId="754DEDF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小数加减法的算理：对比整数与小数竖式，明确“小数点对齐”的本质。</w:t>
            </w:r>
          </w:p>
        </w:tc>
        <w:tc>
          <w:tcPr>
            <w:tcW w:w="1572" w:type="pct"/>
            <w:gridSpan w:val="3"/>
            <w:noWrap w:val="0"/>
            <w:vAlign w:val="top"/>
          </w:tcPr>
          <w:p w14:paraId="0B615D3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在小组内大方展示自己的作品，向同伴讲解自己的思路，同时倾听他人的整理方式，取长补短。</w:t>
            </w:r>
          </w:p>
          <w:p w14:paraId="6AF0BBE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认真观看全班展示，对比自己的整理，完善对知识体系的认知。</w:t>
            </w:r>
          </w:p>
          <w:p w14:paraId="54B1CE5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在教师引导下，重点回顾和强化小数与分数的核心等价关系，以及小数加减法的算理本质。</w:t>
            </w:r>
          </w:p>
        </w:tc>
        <w:tc>
          <w:tcPr>
            <w:tcW w:w="842" w:type="pct"/>
            <w:noWrap w:val="0"/>
            <w:vAlign w:val="top"/>
          </w:tcPr>
          <w:p w14:paraId="536C612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通过小组交流和全班展示，实现思维碰撞，让学生从同伴和教师那里获得启发，完善自己的知识体系，并聚焦单元最核心、最本质的内容进行深度复习。</w:t>
            </w:r>
          </w:p>
        </w:tc>
        <w:tc>
          <w:tcPr>
            <w:tcW w:w="570" w:type="pct"/>
            <w:noWrap w:val="0"/>
            <w:vAlign w:val="top"/>
          </w:tcPr>
          <w:p w14:paraId="37C1474C">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7F8AA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54287F2">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宋体" w:hAnsi="宋体" w:eastAsia="宋体" w:cs="宋体"/>
                <w:b/>
                <w:bCs/>
                <w:sz w:val="24"/>
                <w:szCs w:val="24"/>
              </w:rPr>
              <w:t>教学环节四：深度对话，提升认识</w:t>
            </w:r>
          </w:p>
        </w:tc>
      </w:tr>
      <w:tr w14:paraId="410B1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68303E7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1D0AFEB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1BB09A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C9EB62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F8B9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42915A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围绕教材核心问题组织全班讨论：</w:t>
            </w:r>
          </w:p>
          <w:p w14:paraId="3168169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问题一：“整数、分数和小数，它们之间有什么联系？”</w:t>
            </w:r>
          </w:p>
          <w:p w14:paraId="7E064DD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问题二：“有了整数和分数，为什么还需要小数呢？”引导学生结合生活举例讨论。</w:t>
            </w:r>
          </w:p>
          <w:p w14:paraId="4C6224F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问题三：“你最大的收获和还存在的困惑是什么？”</w:t>
            </w:r>
          </w:p>
        </w:tc>
        <w:tc>
          <w:tcPr>
            <w:tcW w:w="1572" w:type="pct"/>
            <w:gridSpan w:val="3"/>
            <w:noWrap w:val="0"/>
            <w:vAlign w:val="top"/>
          </w:tcPr>
          <w:p w14:paraId="06836A7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思考并参与讨论：它们都是数，都能表示数量。分数和小数可以表示“不够1”的部分。小数和特定的分数可以互相转化。</w:t>
            </w:r>
          </w:p>
          <w:p w14:paraId="7091DC2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结合购物、测量等例子，讨论用小数表示价格、身高比用分数（如7/2元）更方便，更符合十进制习惯。</w:t>
            </w:r>
          </w:p>
          <w:p w14:paraId="6EBB55D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自由分享学习收获，并提出仍存在的疑问。</w:t>
            </w:r>
          </w:p>
        </w:tc>
        <w:tc>
          <w:tcPr>
            <w:tcW w:w="842" w:type="pct"/>
            <w:noWrap w:val="0"/>
            <w:vAlign w:val="top"/>
          </w:tcPr>
          <w:p w14:paraId="6C4CE78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将复习从知识梳理提升到数学思想层面，通过追问“联系”和“必要性”，引导学生思考数的扩展过程，感悟小数的价值，形成对“数”的整体性认识，发展数学思维。</w:t>
            </w:r>
          </w:p>
        </w:tc>
        <w:tc>
          <w:tcPr>
            <w:tcW w:w="570" w:type="pct"/>
            <w:noWrap w:val="0"/>
            <w:vAlign w:val="top"/>
          </w:tcPr>
          <w:p w14:paraId="13C8C802">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7F23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236D5A3">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宋体" w:hAnsi="宋体" w:eastAsia="宋体" w:cs="宋体"/>
                <w:b/>
                <w:bCs/>
                <w:sz w:val="24"/>
                <w:szCs w:val="24"/>
              </w:rPr>
              <w:t>教学环节五：总结激励，拓展延伸</w:t>
            </w:r>
          </w:p>
        </w:tc>
      </w:tr>
      <w:tr w14:paraId="5A8F7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5A390BB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F92BAF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23E7B27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D9340A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C808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B81961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教师总结：“今天我们不仅梳理了知识，更思考了数的本质。小数让我们的数学世界更丰富、更精确。”</w:t>
            </w:r>
          </w:p>
          <w:p w14:paraId="0F47A61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拓展延伸：“数王国里还有更多秘密，比如‘无限小数’，等待大家在以后去发现。”</w:t>
            </w:r>
          </w:p>
        </w:tc>
        <w:tc>
          <w:tcPr>
            <w:tcW w:w="1572" w:type="pct"/>
            <w:gridSpan w:val="3"/>
            <w:noWrap w:val="0"/>
            <w:vAlign w:val="top"/>
          </w:tcPr>
          <w:p w14:paraId="133FEC3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聆听教师总结，感受小数在数学体系中的位置和价值。</w:t>
            </w:r>
          </w:p>
          <w:p w14:paraId="5FBD08C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对“无限小数”等未学知识产生好奇，保持对数学探索的兴趣。</w:t>
            </w:r>
          </w:p>
        </w:tc>
        <w:tc>
          <w:tcPr>
            <w:tcW w:w="842" w:type="pct"/>
            <w:noWrap w:val="0"/>
            <w:vAlign w:val="top"/>
          </w:tcPr>
          <w:p w14:paraId="7D3FD00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总结全课，肯定学生的思考，并将学习的视野引向更广阔的未来，激发持续学习的动力。</w:t>
            </w:r>
          </w:p>
        </w:tc>
        <w:tc>
          <w:tcPr>
            <w:tcW w:w="570" w:type="pct"/>
            <w:noWrap w:val="0"/>
            <w:vAlign w:val="top"/>
          </w:tcPr>
          <w:p w14:paraId="6925FBC8">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419A0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0CC89C75">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1BB5DAE9">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基础作业：完善课堂绘制的“小数知识图”</w:t>
            </w:r>
          </w:p>
          <w:p w14:paraId="571B4E07">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巩固作业：出5道本单元不同类型的题目，并写出答案。</w:t>
            </w:r>
          </w:p>
          <w:p w14:paraId="3FAC2DC9">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提升作业：制作一张“小数知识小报”</w:t>
            </w:r>
          </w:p>
        </w:tc>
      </w:tr>
      <w:tr w14:paraId="12DA8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4AA90752">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4D79D25E">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小数的初步认识 整理</w:t>
            </w:r>
            <w:r>
              <w:rPr>
                <w:rFonts w:hint="eastAsia" w:ascii="宋体" w:hAnsi="宋体" w:eastAsia="宋体" w:cs="宋体"/>
                <w:b w:val="0"/>
                <w:bCs w:val="0"/>
                <w:sz w:val="24"/>
                <w:szCs w:val="24"/>
                <w:lang w:val="en-US" w:eastAsia="zh-CN"/>
              </w:rPr>
              <w:t>和</w:t>
            </w:r>
            <w:r>
              <w:rPr>
                <w:rFonts w:hint="default" w:ascii="宋体" w:hAnsi="宋体" w:eastAsia="宋体" w:cs="宋体"/>
                <w:b w:val="0"/>
                <w:bCs w:val="0"/>
                <w:sz w:val="24"/>
                <w:szCs w:val="24"/>
                <w:lang w:val="en-US" w:eastAsia="zh-CN"/>
              </w:rPr>
              <w:t>复习</w:t>
            </w:r>
          </w:p>
          <w:p w14:paraId="6B168791">
            <w:pPr>
              <w:keepNext w:val="0"/>
              <w:keepLines w:val="0"/>
              <w:pageBreakBefore w:val="0"/>
              <w:widowControl w:val="0"/>
              <w:numPr>
                <w:ilvl w:val="0"/>
                <w:numId w:val="0"/>
              </w:numPr>
              <w:kinsoku/>
              <w:wordWrap/>
              <w:overflowPunct/>
              <w:topLinePunct w:val="0"/>
              <w:autoSpaceDE/>
              <w:autoSpaceDN/>
              <w:bidi w:val="0"/>
              <w:adjustRightInd/>
              <w:snapToGrid/>
              <w:ind w:firstLine="1920" w:firstLineChars="800"/>
              <w:jc w:val="both"/>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kern w:val="2"/>
                <w:sz w:val="24"/>
                <w:szCs w:val="24"/>
                <w:lang w:val="en-US" w:eastAsia="zh-CN" w:bidi="ar-SA"/>
              </w:rPr>
              <w:t>一、</w:t>
            </w:r>
            <w:r>
              <w:rPr>
                <w:rFonts w:hint="default" w:ascii="宋体" w:hAnsi="宋体" w:eastAsia="宋体" w:cs="宋体"/>
                <w:b w:val="0"/>
                <w:bCs w:val="0"/>
                <w:sz w:val="24"/>
                <w:szCs w:val="24"/>
                <w:lang w:val="en-US" w:eastAsia="zh-CN"/>
              </w:rPr>
              <w:t>认识小数</w:t>
            </w:r>
          </w:p>
          <w:p w14:paraId="006FC970">
            <w:pPr>
              <w:keepNext w:val="0"/>
              <w:keepLines w:val="0"/>
              <w:pageBreakBefore w:val="0"/>
              <w:widowControl w:val="0"/>
              <w:numPr>
                <w:ilvl w:val="0"/>
                <w:numId w:val="0"/>
              </w:numPr>
              <w:kinsoku/>
              <w:wordWrap/>
              <w:overflowPunct/>
              <w:topLinePunct w:val="0"/>
              <w:autoSpaceDE/>
              <w:autoSpaceDN/>
              <w:bidi w:val="0"/>
              <w:adjustRightInd/>
              <w:snapToGrid/>
              <w:ind w:firstLine="1920" w:firstLineChars="800"/>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意义：十分之几 → 0.几     百分之几 → 0.0几</w:t>
            </w:r>
          </w:p>
          <w:p w14:paraId="02BF9114">
            <w:pPr>
              <w:keepNext w:val="0"/>
              <w:keepLines w:val="0"/>
              <w:pageBreakBefore w:val="0"/>
              <w:widowControl w:val="0"/>
              <w:numPr>
                <w:ilvl w:val="0"/>
                <w:numId w:val="0"/>
              </w:numPr>
              <w:kinsoku/>
              <w:wordWrap/>
              <w:overflowPunct/>
              <w:topLinePunct w:val="0"/>
              <w:autoSpaceDE/>
              <w:autoSpaceDN/>
              <w:bidi w:val="0"/>
              <w:adjustRightInd/>
              <w:snapToGrid/>
              <w:ind w:left="0" w:leftChars="0" w:firstLine="1920" w:firstLineChars="8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kern w:val="2"/>
                <w:sz w:val="24"/>
                <w:szCs w:val="24"/>
                <w:lang w:val="en-US" w:eastAsia="zh-CN" w:bidi="ar-SA"/>
              </w:rPr>
              <w:t>二、</w:t>
            </w:r>
            <w:r>
              <w:rPr>
                <w:rFonts w:hint="eastAsia" w:ascii="宋体" w:hAnsi="宋体" w:eastAsia="宋体" w:cs="宋体"/>
                <w:b w:val="0"/>
                <w:bCs w:val="0"/>
                <w:sz w:val="24"/>
                <w:szCs w:val="24"/>
                <w:lang w:val="en-US" w:eastAsia="zh-CN"/>
              </w:rPr>
              <w:t>小数与单位换算</w:t>
            </w:r>
          </w:p>
          <w:p w14:paraId="6A68F369">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                长度：1分米=0.1米    1厘米=0.01米</w:t>
            </w:r>
          </w:p>
          <w:p w14:paraId="3A175DE8">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                人民币：1角=0.1元    1分=0.01元</w:t>
            </w:r>
          </w:p>
          <w:p w14:paraId="410E2EF1">
            <w:pPr>
              <w:keepNext w:val="0"/>
              <w:keepLines w:val="0"/>
              <w:pageBreakBefore w:val="0"/>
              <w:widowControl w:val="0"/>
              <w:numPr>
                <w:ilvl w:val="0"/>
                <w:numId w:val="0"/>
              </w:numPr>
              <w:kinsoku/>
              <w:wordWrap/>
              <w:overflowPunct/>
              <w:topLinePunct w:val="0"/>
              <w:autoSpaceDE/>
              <w:autoSpaceDN/>
              <w:bidi w:val="0"/>
              <w:adjustRightInd/>
              <w:snapToGrid/>
              <w:ind w:firstLine="1920" w:firstLineChars="8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三、比较大小</w:t>
            </w:r>
          </w:p>
          <w:p w14:paraId="092FBE86">
            <w:pPr>
              <w:keepNext w:val="0"/>
              <w:keepLines w:val="0"/>
              <w:pageBreakBefore w:val="0"/>
              <w:widowControl w:val="0"/>
              <w:numPr>
                <w:ilvl w:val="0"/>
                <w:numId w:val="0"/>
              </w:numPr>
              <w:kinsoku/>
              <w:wordWrap/>
              <w:overflowPunct/>
              <w:topLinePunct w:val="0"/>
              <w:autoSpaceDE/>
              <w:autoSpaceDN/>
              <w:bidi w:val="0"/>
              <w:adjustRightInd/>
              <w:snapToGrid/>
              <w:ind w:firstLine="1920" w:firstLineChars="8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方法：先比整数部分，再比小数部分</w:t>
            </w:r>
          </w:p>
          <w:p w14:paraId="506FF94F">
            <w:pPr>
              <w:keepNext w:val="0"/>
              <w:keepLines w:val="0"/>
              <w:pageBreakBefore w:val="0"/>
              <w:widowControl w:val="0"/>
              <w:numPr>
                <w:ilvl w:val="0"/>
                <w:numId w:val="0"/>
              </w:numPr>
              <w:kinsoku/>
              <w:wordWrap/>
              <w:overflowPunct/>
              <w:topLinePunct w:val="0"/>
              <w:autoSpaceDE/>
              <w:autoSpaceDN/>
              <w:bidi w:val="0"/>
              <w:adjustRightInd/>
              <w:snapToGrid/>
              <w:ind w:firstLine="1920" w:firstLineChars="8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四、简单加减法</w:t>
            </w:r>
          </w:p>
          <w:p w14:paraId="083E493A">
            <w:pPr>
              <w:keepNext w:val="0"/>
              <w:keepLines w:val="0"/>
              <w:pageBreakBefore w:val="0"/>
              <w:widowControl w:val="0"/>
              <w:numPr>
                <w:ilvl w:val="0"/>
                <w:numId w:val="0"/>
              </w:numPr>
              <w:kinsoku/>
              <w:wordWrap/>
              <w:overflowPunct/>
              <w:topLinePunct w:val="0"/>
              <w:autoSpaceDE/>
              <w:autoSpaceDN/>
              <w:bidi w:val="0"/>
              <w:adjustRightInd/>
              <w:snapToGrid/>
              <w:ind w:firstLine="1920" w:firstLineChars="800"/>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 xml:space="preserve"> 法则：小数点对齐（相同数位对齐）</w:t>
            </w:r>
          </w:p>
          <w:p w14:paraId="49CA4251">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default"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default" w:ascii="宋体" w:hAnsi="宋体" w:eastAsia="宋体" w:cs="宋体"/>
                <w:b w:val="0"/>
                <w:bCs w:val="0"/>
                <w:sz w:val="24"/>
                <w:szCs w:val="24"/>
                <w:lang w:val="en-US" w:eastAsia="zh-CN"/>
              </w:rPr>
              <w:t>从低位算起，满十进一，退一当十</w:t>
            </w:r>
          </w:p>
        </w:tc>
      </w:tr>
      <w:tr w14:paraId="4E992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top"/>
          </w:tcPr>
          <w:p w14:paraId="073B2E77">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616ECC24">
            <w:pPr>
              <w:pStyle w:val="2"/>
              <w:keepNext/>
              <w:keepLines/>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hint="eastAsia" w:ascii="宋体" w:hAnsi="宋体" w:cs="宋体"/>
                <w:b w:val="0"/>
                <w:bCs/>
                <w:kern w:val="2"/>
                <w:sz w:val="24"/>
                <w:szCs w:val="24"/>
                <w:lang w:val="en-US" w:eastAsia="zh-CN" w:bidi="ar-SA"/>
              </w:rPr>
            </w:pPr>
            <w:r>
              <w:rPr>
                <w:rFonts w:hint="eastAsia" w:ascii="宋体" w:hAnsi="宋体" w:cs="宋体"/>
                <w:kern w:val="2"/>
                <w:sz w:val="24"/>
                <w:szCs w:val="24"/>
                <w:lang w:val="en-US" w:eastAsia="zh-CN" w:bidi="ar-SA"/>
              </w:rPr>
              <w:t>成功之处：</w:t>
            </w:r>
            <w:r>
              <w:rPr>
                <w:rFonts w:hint="eastAsia" w:ascii="宋体" w:hAnsi="宋体" w:cs="宋体"/>
                <w:b w:val="0"/>
                <w:bCs/>
                <w:kern w:val="2"/>
                <w:sz w:val="24"/>
                <w:szCs w:val="24"/>
                <w:lang w:val="en-US" w:eastAsia="zh-CN" w:bidi="ar-SA"/>
              </w:rPr>
              <w:t>本课成功将复习主动权交给学生，通过绘制“我的知识图”这一开放性任务，有效调动了学生的知识提取与组织能力，展现了多元化的思维成果。围绕“为什么需要小数”等核心问题的深度对话，将复习从知识罗列提升到数学思想与数学价值的探讨，有效促进了学生认知的升华和结构化。</w:t>
            </w:r>
          </w:p>
          <w:p w14:paraId="28919329">
            <w:pPr>
              <w:pStyle w:val="2"/>
              <w:keepNext/>
              <w:keepLines/>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hint="eastAsia" w:ascii="宋体" w:hAnsi="宋体" w:cs="宋体"/>
                <w:kern w:val="2"/>
                <w:sz w:val="24"/>
                <w:szCs w:val="24"/>
                <w:lang w:val="en-US" w:eastAsia="zh-CN" w:bidi="ar-SA"/>
              </w:rPr>
            </w:pPr>
            <w:r>
              <w:rPr>
                <w:rFonts w:hint="eastAsia" w:ascii="宋体" w:hAnsi="宋体" w:cs="宋体"/>
                <w:kern w:val="2"/>
                <w:sz w:val="24"/>
                <w:szCs w:val="24"/>
                <w:lang w:val="en-US" w:eastAsia="zh-CN" w:bidi="ar-SA"/>
              </w:rPr>
              <w:t>不足之处：</w:t>
            </w:r>
            <w:r>
              <w:rPr>
                <w:rFonts w:hint="eastAsia" w:ascii="宋体" w:hAnsi="宋体" w:cs="宋体"/>
                <w:b w:val="0"/>
                <w:bCs/>
                <w:kern w:val="2"/>
                <w:sz w:val="24"/>
                <w:szCs w:val="24"/>
                <w:lang w:val="en-US" w:eastAsia="zh-CN" w:bidi="ar-SA"/>
              </w:rPr>
              <w:t>部分后进生在自主整理时感到茫然，不知从何下手，作品呈现零散、不完整。在小组交流环节，有时陷入对细节（如某道题的对错）的争论，而未能围绕知识结构与联系展开有效讨论。课堂时间有限，对个别学生存在的深层困惑未能完全展开和解决。</w:t>
            </w:r>
          </w:p>
          <w:p w14:paraId="03CE268D">
            <w:pPr>
              <w:pStyle w:val="2"/>
              <w:keepNext/>
              <w:keepLines/>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hint="eastAsia" w:ascii="宋体" w:hAnsi="宋体" w:eastAsia="宋体" w:cs="宋体"/>
                <w:b w:val="0"/>
                <w:bCs/>
                <w:kern w:val="2"/>
                <w:sz w:val="24"/>
                <w:szCs w:val="24"/>
                <w:lang w:val="en-US" w:eastAsia="zh-CN" w:bidi="ar-SA"/>
              </w:rPr>
            </w:pPr>
            <w:r>
              <w:rPr>
                <w:rFonts w:hint="eastAsia" w:ascii="宋体" w:hAnsi="宋体" w:cs="宋体"/>
                <w:kern w:val="2"/>
                <w:sz w:val="24"/>
                <w:szCs w:val="24"/>
                <w:lang w:val="en-US" w:eastAsia="zh-CN" w:bidi="ar-SA"/>
              </w:rPr>
              <w:t>改进措施：</w:t>
            </w:r>
            <w:r>
              <w:rPr>
                <w:rFonts w:hint="eastAsia" w:ascii="宋体" w:hAnsi="宋体" w:cs="宋体"/>
                <w:b w:val="0"/>
                <w:bCs/>
                <w:kern w:val="2"/>
                <w:sz w:val="24"/>
                <w:szCs w:val="24"/>
                <w:lang w:val="en-US" w:eastAsia="zh-CN" w:bidi="ar-SA"/>
              </w:rPr>
              <w:t>应为不同层次的学生提供差异化支持，如为困难学生提供带有引导性提示的整理模板或关键词清单。优化小组讨论的引导性问题，例如“本单元知识中，你认为哪两个知识点联系最紧密？为什么？”，引导讨论聚焦于知识关联。可利用课后时间，通过“错题归因分析”或个别辅导，解决学生的个性化问题，巩固复习效果。</w:t>
            </w:r>
          </w:p>
        </w:tc>
      </w:tr>
    </w:tbl>
    <w:p w14:paraId="0ED4CC43">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472"/>
        <w:gridCol w:w="1309"/>
        <w:gridCol w:w="1780"/>
        <w:gridCol w:w="544"/>
        <w:gridCol w:w="1800"/>
        <w:gridCol w:w="1219"/>
      </w:tblGrid>
      <w:tr w14:paraId="5DF9A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60C9D972">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215ABD4C">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练习十七</w:t>
            </w:r>
          </w:p>
        </w:tc>
      </w:tr>
      <w:tr w14:paraId="6396F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772E5D32">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63808D3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w:t>
            </w:r>
            <w:r>
              <w:rPr>
                <w:rFonts w:hint="eastAsia" w:asciiTheme="minorEastAsia" w:hAnsiTheme="minorEastAsia" w:cstheme="minorEastAsia"/>
                <w:b/>
                <w:bCs w:val="0"/>
                <w:sz w:val="24"/>
                <w:szCs w:val="24"/>
                <w:vertAlign w:val="baseline"/>
                <w:lang w:val="en-US" w:eastAsia="zh-CN"/>
              </w:rPr>
              <w:t>练习</w:t>
            </w:r>
            <w:r>
              <w:rPr>
                <w:rFonts w:hint="eastAsia" w:asciiTheme="minorEastAsia" w:hAnsiTheme="minorEastAsia" w:eastAsiaTheme="minorEastAsia" w:cstheme="minorEastAsia"/>
                <w:b/>
                <w:bCs w:val="0"/>
                <w:sz w:val="24"/>
                <w:szCs w:val="24"/>
                <w:vertAlign w:val="baseline"/>
                <w:lang w:val="en-US" w:eastAsia="zh-CN"/>
              </w:rPr>
              <w:t>课</w:t>
            </w:r>
          </w:p>
        </w:tc>
        <w:tc>
          <w:tcPr>
            <w:tcW w:w="1667" w:type="pct"/>
            <w:gridSpan w:val="3"/>
            <w:noWrap w:val="0"/>
            <w:vAlign w:val="center"/>
          </w:tcPr>
          <w:p w14:paraId="31D2CB08">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425E6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5000" w:type="pct"/>
            <w:gridSpan w:val="7"/>
            <w:noWrap w:val="0"/>
            <w:vAlign w:val="center"/>
          </w:tcPr>
          <w:p w14:paraId="370761EC">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54DD1FA8">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本课是</w:t>
            </w:r>
            <w:r>
              <w:rPr>
                <w:rFonts w:hint="eastAsia" w:ascii="宋体" w:hAnsi="宋体" w:eastAsia="宋体" w:cs="宋体"/>
                <w:kern w:val="2"/>
                <w:sz w:val="24"/>
                <w:szCs w:val="24"/>
                <w:lang w:val="en-US" w:eastAsia="zh-CN" w:bidi="ar-SA"/>
              </w:rPr>
              <w:t>《</w:t>
            </w:r>
            <w:r>
              <w:rPr>
                <w:rFonts w:hint="default" w:ascii="宋体" w:hAnsi="宋体" w:eastAsia="宋体" w:cs="宋体"/>
                <w:kern w:val="2"/>
                <w:sz w:val="24"/>
                <w:szCs w:val="24"/>
                <w:lang w:val="en-US" w:eastAsia="zh-CN" w:bidi="ar-SA"/>
              </w:rPr>
              <w:t>小数</w:t>
            </w:r>
            <w:r>
              <w:rPr>
                <w:rFonts w:hint="eastAsia" w:ascii="宋体" w:hAnsi="宋体" w:eastAsia="宋体" w:cs="宋体"/>
                <w:kern w:val="2"/>
                <w:sz w:val="24"/>
                <w:szCs w:val="24"/>
                <w:lang w:val="en-US" w:eastAsia="zh-CN" w:bidi="ar-SA"/>
              </w:rPr>
              <w:t>的初步认识》</w:t>
            </w:r>
            <w:r>
              <w:rPr>
                <w:rFonts w:hint="default" w:ascii="宋体" w:hAnsi="宋体" w:eastAsia="宋体" w:cs="宋体"/>
                <w:kern w:val="2"/>
                <w:sz w:val="24"/>
                <w:szCs w:val="24"/>
                <w:lang w:val="en-US" w:eastAsia="zh-CN" w:bidi="ar-SA"/>
              </w:rPr>
              <w:t>单元的总结练习课，重点在于知识的分类整理和综合应用。教材通过“数宝宝找家”活动区分整数、分数、小数，在购物情境中巩固小数比较与加减，并设计了“数字卡片组小数”的探究活动。编排旨在帮助学生构建数的认知网络，并灵活运用小数解决实际问题。</w:t>
            </w:r>
          </w:p>
        </w:tc>
      </w:tr>
      <w:tr w14:paraId="6C740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trPr>
        <w:tc>
          <w:tcPr>
            <w:tcW w:w="5000" w:type="pct"/>
            <w:gridSpan w:val="7"/>
            <w:noWrap w:val="0"/>
            <w:vAlign w:val="center"/>
          </w:tcPr>
          <w:p w14:paraId="11FBB30E">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33B24F3C">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对小数与分数、整数的联系与区别认识模糊。在解决购物中的估算、计算和提问时，思维的灵活性和严密性有待加强。“数字卡片组小数”这类有序思考的题目对学生逻辑性和全面性要求高，容易遗漏。教学应引导学生进行系统整理，并通过探究活动发展有序思维。</w:t>
            </w:r>
          </w:p>
        </w:tc>
      </w:tr>
      <w:tr w14:paraId="4D107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5F3A558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65DB84F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在图书购物、数字卡片组数等情境中，提出如何综合运用小数知识进行比较、计算、估算及有序思考的挑战。</w:t>
            </w:r>
          </w:p>
          <w:p w14:paraId="49AD378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巩固小数的读写、比较、加减运算，能在购物情境中解决计算、估算和提出问题，能用给定数字卡片有序地组成不同小数。</w:t>
            </w:r>
          </w:p>
          <w:p w14:paraId="0C65006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通过“数宝宝分类”活动理清数的体系；在“组小数”探究中发展有序、全面的思维能力。</w:t>
            </w:r>
          </w:p>
          <w:p w14:paraId="1154501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交流解决购物问题的不同策略与“组小数”的思考过程，反思本单元的学习收获，体会小数使描述和计算更精确的价值。</w:t>
            </w:r>
          </w:p>
        </w:tc>
      </w:tr>
      <w:tr w14:paraId="28724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000" w:type="pct"/>
            <w:gridSpan w:val="7"/>
            <w:noWrap w:val="0"/>
            <w:vAlign w:val="center"/>
          </w:tcPr>
          <w:p w14:paraId="7A96FE2D">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在解决购物等生活问题时，培养精打细算、理性消费的理财观念和务实态度。</w:t>
            </w:r>
          </w:p>
        </w:tc>
      </w:tr>
      <w:tr w14:paraId="47601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0716A34E">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4CE89866">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能熟练运用小数知识解决购物中的比较、计算、估算等实际问题。</w:t>
            </w:r>
          </w:p>
          <w:p w14:paraId="3338D897">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进行有序思考，用给定数字卡片组成所有可能的小数。</w:t>
            </w:r>
          </w:p>
        </w:tc>
      </w:tr>
      <w:tr w14:paraId="673D8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3E0F45AB">
            <w:pPr>
              <w:pageBreakBefore w:val="0"/>
              <w:numPr>
                <w:ilvl w:val="0"/>
                <w:numId w:val="0"/>
              </w:numPr>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rPr>
              <w:t>教学准备：</w:t>
            </w:r>
            <w:r>
              <w:rPr>
                <w:rFonts w:hint="eastAsia" w:ascii="宋体" w:hAnsi="宋体" w:eastAsia="宋体" w:cs="宋体"/>
                <w:sz w:val="24"/>
                <w:szCs w:val="24"/>
                <w:lang w:val="en-US" w:eastAsia="zh-CN"/>
              </w:rPr>
              <w:t>多媒体课件、练习单、数字卡片。</w:t>
            </w:r>
          </w:p>
        </w:tc>
      </w:tr>
      <w:tr w14:paraId="49810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4FD7BBB6">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0ACF4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F1D614C">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分类热身，激活旧知</w:t>
            </w:r>
          </w:p>
        </w:tc>
      </w:tr>
      <w:tr w14:paraId="4D895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87" w:type="pct"/>
            <w:gridSpan w:val="2"/>
            <w:noWrap w:val="0"/>
            <w:vAlign w:val="center"/>
          </w:tcPr>
          <w:p w14:paraId="2F50B68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700" w:type="pct"/>
            <w:gridSpan w:val="3"/>
            <w:noWrap w:val="0"/>
            <w:vAlign w:val="center"/>
          </w:tcPr>
          <w:p w14:paraId="19ABC6C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01455D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4B52A6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E445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87" w:type="pct"/>
            <w:gridSpan w:val="2"/>
            <w:noWrap w:val="0"/>
            <w:vAlign w:val="top"/>
          </w:tcPr>
          <w:p w14:paraId="4DD918B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1.出示第1题素材数字：20、</w:t>
            </w:r>
            <m:oMath>
              <m:f>
                <m:fPr>
                  <m:ctrlPr>
                    <w:rPr>
                      <w:rFonts w:ascii="Cambria Math" w:hAnsi="Cambria Math" w:cs="宋体"/>
                      <w:i/>
                      <w:kern w:val="2"/>
                      <w:sz w:val="24"/>
                      <w:szCs w:val="24"/>
                      <w:lang w:val="en-US" w:bidi="ar-SA"/>
                    </w:rPr>
                  </m:ctrlPr>
                </m:fPr>
                <m:num>
                  <m:r>
                    <m:rPr/>
                    <w:rPr>
                      <w:rFonts w:hint="default" w:ascii="Cambria Math" w:hAnsi="Cambria Math" w:cs="宋体"/>
                      <w:kern w:val="2"/>
                      <w:sz w:val="24"/>
                      <w:szCs w:val="24"/>
                      <w:lang w:val="en-US" w:eastAsia="zh-CN" w:bidi="ar-SA"/>
                    </w:rPr>
                    <m:t>2</m:t>
                  </m:r>
                  <m:ctrlPr>
                    <w:rPr>
                      <w:rFonts w:ascii="Cambria Math" w:hAnsi="Cambria Math" w:cs="宋体"/>
                      <w:i/>
                      <w:kern w:val="2"/>
                      <w:sz w:val="24"/>
                      <w:szCs w:val="24"/>
                      <w:lang w:val="en-US" w:bidi="ar-SA"/>
                    </w:rPr>
                  </m:ctrlPr>
                </m:num>
                <m:den>
                  <m:r>
                    <m:rPr/>
                    <w:rPr>
                      <w:rFonts w:hint="default" w:ascii="Cambria Math" w:hAnsi="Cambria Math" w:cs="宋体"/>
                      <w:kern w:val="2"/>
                      <w:sz w:val="24"/>
                      <w:szCs w:val="24"/>
                      <w:lang w:val="en-US" w:eastAsia="zh-CN" w:bidi="ar-SA"/>
                    </w:rPr>
                    <m:t>3</m:t>
                  </m:r>
                  <m:ctrlPr>
                    <w:rPr>
                      <w:rFonts w:ascii="Cambria Math" w:hAnsi="Cambria Math" w:cs="宋体"/>
                      <w:i/>
                      <w:kern w:val="2"/>
                      <w:sz w:val="24"/>
                      <w:szCs w:val="24"/>
                      <w:lang w:val="en-US" w:bidi="ar-SA"/>
                    </w:rPr>
                  </m:ctrlPr>
                </m:den>
              </m:f>
            </m:oMath>
            <w:r>
              <w:rPr>
                <w:rFonts w:hint="eastAsia" w:ascii="宋体" w:hAnsi="宋体" w:eastAsia="宋体" w:cs="宋体"/>
                <w:kern w:val="2"/>
                <w:sz w:val="24"/>
                <w:szCs w:val="24"/>
                <w:lang w:val="en-US" w:eastAsia="zh-CN" w:bidi="ar-SA"/>
              </w:rPr>
              <w:t>、0.9、</w:t>
            </w:r>
            <m:oMath>
              <m:f>
                <m:fPr>
                  <m:ctrlPr>
                    <w:rPr>
                      <w:rFonts w:ascii="Cambria Math" w:hAnsi="Cambria Math" w:cs="宋体"/>
                      <w:i/>
                      <w:kern w:val="2"/>
                      <w:sz w:val="24"/>
                      <w:szCs w:val="24"/>
                      <w:lang w:val="en-US" w:bidi="ar-SA"/>
                    </w:rPr>
                  </m:ctrlPr>
                </m:fPr>
                <m:num>
                  <m:r>
                    <m:rPr/>
                    <w:rPr>
                      <w:rFonts w:hint="default" w:ascii="Cambria Math" w:hAnsi="Cambria Math" w:cs="宋体"/>
                      <w:kern w:val="2"/>
                      <w:sz w:val="24"/>
                      <w:szCs w:val="24"/>
                      <w:lang w:val="en-US" w:eastAsia="zh-CN" w:bidi="ar-SA"/>
                    </w:rPr>
                    <m:t>3</m:t>
                  </m:r>
                  <m:ctrlPr>
                    <w:rPr>
                      <w:rFonts w:ascii="Cambria Math" w:hAnsi="Cambria Math" w:cs="宋体"/>
                      <w:i/>
                      <w:kern w:val="2"/>
                      <w:sz w:val="24"/>
                      <w:szCs w:val="24"/>
                      <w:lang w:val="en-US" w:bidi="ar-SA"/>
                    </w:rPr>
                  </m:ctrlPr>
                </m:num>
                <m:den>
                  <m:r>
                    <m:rPr/>
                    <w:rPr>
                      <w:rFonts w:hint="default" w:ascii="Cambria Math" w:hAnsi="Cambria Math" w:cs="宋体"/>
                      <w:kern w:val="2"/>
                      <w:sz w:val="24"/>
                      <w:szCs w:val="24"/>
                      <w:lang w:val="en-US" w:eastAsia="zh-CN" w:bidi="ar-SA"/>
                    </w:rPr>
                    <m:t>10</m:t>
                  </m:r>
                  <m:ctrlPr>
                    <w:rPr>
                      <w:rFonts w:ascii="Cambria Math" w:hAnsi="Cambria Math" w:cs="宋体"/>
                      <w:i/>
                      <w:kern w:val="2"/>
                      <w:sz w:val="24"/>
                      <w:szCs w:val="24"/>
                      <w:lang w:val="en-US" w:bidi="ar-SA"/>
                    </w:rPr>
                  </m:ctrlPr>
                </m:den>
              </m:f>
            </m:oMath>
            <w:r>
              <w:rPr>
                <w:rFonts w:hint="eastAsia" w:ascii="宋体" w:hAnsi="宋体" w:eastAsia="宋体" w:cs="宋体"/>
                <w:kern w:val="2"/>
                <w:sz w:val="24"/>
                <w:szCs w:val="24"/>
                <w:lang w:val="en-US" w:eastAsia="zh-CN" w:bidi="ar-SA"/>
              </w:rPr>
              <w:t>、4.20、18.5、</w:t>
            </w:r>
            <m:oMath>
              <m:f>
                <m:fPr>
                  <m:ctrlPr>
                    <w:rPr>
                      <w:rFonts w:ascii="Cambria Math" w:hAnsi="Cambria Math" w:cs="宋体"/>
                      <w:i/>
                      <w:kern w:val="2"/>
                      <w:sz w:val="24"/>
                      <w:szCs w:val="24"/>
                      <w:lang w:val="en-US" w:bidi="ar-SA"/>
                    </w:rPr>
                  </m:ctrlPr>
                </m:fPr>
                <m:num>
                  <m:r>
                    <m:rPr/>
                    <w:rPr>
                      <w:rFonts w:hint="default" w:ascii="Cambria Math" w:hAnsi="Cambria Math" w:cs="宋体"/>
                      <w:kern w:val="2"/>
                      <w:sz w:val="24"/>
                      <w:szCs w:val="24"/>
                      <w:lang w:val="en-US" w:eastAsia="zh-CN" w:bidi="ar-SA"/>
                    </w:rPr>
                    <m:t>7</m:t>
                  </m:r>
                  <m:ctrlPr>
                    <w:rPr>
                      <w:rFonts w:ascii="Cambria Math" w:hAnsi="Cambria Math" w:cs="宋体"/>
                      <w:i/>
                      <w:kern w:val="2"/>
                      <w:sz w:val="24"/>
                      <w:szCs w:val="24"/>
                      <w:lang w:val="en-US" w:bidi="ar-SA"/>
                    </w:rPr>
                  </m:ctrlPr>
                </m:num>
                <m:den>
                  <m:r>
                    <m:rPr/>
                    <w:rPr>
                      <w:rFonts w:hint="default" w:ascii="Cambria Math" w:hAnsi="Cambria Math" w:cs="宋体"/>
                      <w:kern w:val="2"/>
                      <w:sz w:val="24"/>
                      <w:szCs w:val="24"/>
                      <w:lang w:val="en-US" w:eastAsia="zh-CN" w:bidi="ar-SA"/>
                    </w:rPr>
                    <m:t>100</m:t>
                  </m:r>
                  <m:ctrlPr>
                    <w:rPr>
                      <w:rFonts w:ascii="Cambria Math" w:hAnsi="Cambria Math" w:cs="宋体"/>
                      <w:i/>
                      <w:kern w:val="2"/>
                      <w:sz w:val="24"/>
                      <w:szCs w:val="24"/>
                      <w:lang w:val="en-US" w:bidi="ar-SA"/>
                    </w:rPr>
                  </m:ctrlPr>
                </m:den>
              </m:f>
            </m:oMath>
            <w:r>
              <w:rPr>
                <w:rFonts w:hint="eastAsia" w:ascii="宋体" w:hAnsi="宋体" w:eastAsia="宋体" w:cs="宋体"/>
                <w:kern w:val="2"/>
                <w:sz w:val="24"/>
                <w:szCs w:val="24"/>
                <w:lang w:val="en-US" w:eastAsia="zh-CN" w:bidi="ar-SA"/>
              </w:rPr>
              <w:t>、0.03、4、0.86、35。</w:t>
            </w:r>
          </w:p>
          <w:p w14:paraId="0F8E251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2.组织“数宝宝找家”活动：请学生将这些数分别放入“整数”“分数”“小数”三个房子。</w:t>
            </w:r>
          </w:p>
          <w:p w14:paraId="46749E2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3.关键讨论：4.20是小数吗？</w:t>
            </w:r>
            <m:oMath>
              <m:f>
                <m:fPr>
                  <m:ctrlPr>
                    <w:rPr>
                      <w:rFonts w:ascii="Cambria Math" w:hAnsi="Cambria Math" w:cs="宋体"/>
                      <w:i/>
                      <w:kern w:val="2"/>
                      <w:sz w:val="24"/>
                      <w:szCs w:val="24"/>
                      <w:lang w:val="en-US" w:bidi="ar-SA"/>
                    </w:rPr>
                  </m:ctrlPr>
                </m:fPr>
                <m:num>
                  <m:r>
                    <m:rPr/>
                    <w:rPr>
                      <w:rFonts w:hint="default" w:ascii="Cambria Math" w:hAnsi="Cambria Math" w:cs="宋体"/>
                      <w:kern w:val="2"/>
                      <w:sz w:val="24"/>
                      <w:szCs w:val="24"/>
                      <w:lang w:val="en-US" w:eastAsia="zh-CN" w:bidi="ar-SA"/>
                    </w:rPr>
                    <m:t>3</m:t>
                  </m:r>
                  <m:ctrlPr>
                    <w:rPr>
                      <w:rFonts w:ascii="Cambria Math" w:hAnsi="Cambria Math" w:cs="宋体"/>
                      <w:i/>
                      <w:kern w:val="2"/>
                      <w:sz w:val="24"/>
                      <w:szCs w:val="24"/>
                      <w:lang w:val="en-US" w:bidi="ar-SA"/>
                    </w:rPr>
                  </m:ctrlPr>
                </m:num>
                <m:den>
                  <m:r>
                    <m:rPr/>
                    <w:rPr>
                      <w:rFonts w:hint="default" w:ascii="Cambria Math" w:hAnsi="Cambria Math" w:cs="宋体"/>
                      <w:kern w:val="2"/>
                      <w:sz w:val="24"/>
                      <w:szCs w:val="24"/>
                      <w:lang w:val="en-US" w:eastAsia="zh-CN" w:bidi="ar-SA"/>
                    </w:rPr>
                    <m:t>10</m:t>
                  </m:r>
                  <m:ctrlPr>
                    <w:rPr>
                      <w:rFonts w:ascii="Cambria Math" w:hAnsi="Cambria Math" w:cs="宋体"/>
                      <w:i/>
                      <w:kern w:val="2"/>
                      <w:sz w:val="24"/>
                      <w:szCs w:val="24"/>
                      <w:lang w:val="en-US" w:bidi="ar-SA"/>
                    </w:rPr>
                  </m:ctrlPr>
                </m:den>
              </m:f>
            </m:oMath>
            <w:r>
              <w:rPr>
                <w:rFonts w:hint="eastAsia" w:ascii="宋体" w:hAnsi="宋体" w:eastAsia="宋体" w:cs="宋体"/>
                <w:kern w:val="2"/>
                <w:sz w:val="24"/>
                <w:szCs w:val="24"/>
                <w:lang w:val="en-US" w:eastAsia="zh-CN" w:bidi="ar-SA"/>
              </w:rPr>
              <w:t>可以放进小数家吗？</w:t>
            </w:r>
          </w:p>
          <w:p w14:paraId="25BDE20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4.小结：数可以分为整数、分数、小数，分数和小数常常可以互相转化。</w:t>
            </w:r>
          </w:p>
        </w:tc>
        <w:tc>
          <w:tcPr>
            <w:tcW w:w="1700" w:type="pct"/>
            <w:gridSpan w:val="3"/>
            <w:noWrap w:val="0"/>
            <w:vAlign w:val="top"/>
          </w:tcPr>
          <w:p w14:paraId="1AF648E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1.将数字分类放入对应的“房子”。</w:t>
            </w:r>
          </w:p>
          <w:p w14:paraId="6C55E7A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整数：20、4、35。</w:t>
            </w:r>
          </w:p>
          <w:p w14:paraId="49F7AAB9">
            <w:pPr>
              <w:pStyle w:val="11"/>
              <w:pageBreakBefore w:val="0"/>
              <w:kinsoku/>
              <w:wordWrap/>
              <w:overflowPunct/>
              <w:topLinePunct w:val="0"/>
              <w:autoSpaceDE/>
              <w:autoSpaceDN/>
              <w:bidi w:val="0"/>
              <w:adjustRightInd/>
              <w:snapToGrid/>
              <w:spacing w:line="300" w:lineRule="auto"/>
              <w:jc w:val="both"/>
              <w:textAlignment w:val="auto"/>
              <w:rPr>
                <w:rFonts w:hint="eastAsia" w:hAnsi="Cambria Math" w:cs="宋体" w:eastAsiaTheme="minorEastAsia"/>
                <w:i w:val="0"/>
                <w:kern w:val="2"/>
                <w:sz w:val="24"/>
                <w:szCs w:val="24"/>
                <w:lang w:val="en-US" w:eastAsia="zh-CN" w:bidi="ar-SA"/>
              </w:rPr>
            </w:pPr>
            <w:r>
              <w:rPr>
                <w:rFonts w:hint="eastAsia" w:ascii="宋体" w:hAnsi="宋体" w:eastAsia="宋体" w:cs="宋体"/>
                <w:kern w:val="2"/>
                <w:sz w:val="24"/>
                <w:szCs w:val="24"/>
                <w:lang w:val="en-US" w:eastAsia="zh-CN" w:bidi="ar-SA"/>
              </w:rPr>
              <w:t>分数：</w:t>
            </w:r>
            <m:oMath>
              <m:f>
                <m:fPr>
                  <m:ctrlPr>
                    <w:rPr>
                      <w:rFonts w:ascii="Cambria Math" w:hAnsi="Cambria Math" w:cs="宋体"/>
                      <w:i/>
                      <w:kern w:val="2"/>
                      <w:sz w:val="24"/>
                      <w:szCs w:val="24"/>
                      <w:lang w:val="en-US" w:bidi="ar-SA"/>
                    </w:rPr>
                  </m:ctrlPr>
                </m:fPr>
                <m:num>
                  <m:r>
                    <m:rPr/>
                    <w:rPr>
                      <w:rFonts w:hint="default" w:ascii="Cambria Math" w:hAnsi="Cambria Math" w:cs="宋体"/>
                      <w:kern w:val="2"/>
                      <w:sz w:val="24"/>
                      <w:szCs w:val="24"/>
                      <w:lang w:val="en-US" w:eastAsia="zh-CN" w:bidi="ar-SA"/>
                    </w:rPr>
                    <m:t>2</m:t>
                  </m:r>
                  <m:ctrlPr>
                    <w:rPr>
                      <w:rFonts w:ascii="Cambria Math" w:hAnsi="Cambria Math" w:cs="宋体"/>
                      <w:i/>
                      <w:kern w:val="2"/>
                      <w:sz w:val="24"/>
                      <w:szCs w:val="24"/>
                      <w:lang w:val="en-US" w:bidi="ar-SA"/>
                    </w:rPr>
                  </m:ctrlPr>
                </m:num>
                <m:den>
                  <m:r>
                    <m:rPr/>
                    <w:rPr>
                      <w:rFonts w:hint="default" w:ascii="Cambria Math" w:hAnsi="Cambria Math" w:cs="宋体"/>
                      <w:kern w:val="2"/>
                      <w:sz w:val="24"/>
                      <w:szCs w:val="24"/>
                      <w:lang w:val="en-US" w:eastAsia="zh-CN" w:bidi="ar-SA"/>
                    </w:rPr>
                    <m:t>3</m:t>
                  </m:r>
                  <m:ctrlPr>
                    <w:rPr>
                      <w:rFonts w:ascii="Cambria Math" w:hAnsi="Cambria Math" w:cs="宋体"/>
                      <w:i/>
                      <w:kern w:val="2"/>
                      <w:sz w:val="24"/>
                      <w:szCs w:val="24"/>
                      <w:lang w:val="en-US" w:bidi="ar-SA"/>
                    </w:rPr>
                  </m:ctrlPr>
                </m:den>
              </m:f>
            </m:oMath>
            <w:r>
              <w:rPr>
                <w:rFonts w:hint="eastAsia" w:hAnsi="Cambria Math" w:cs="宋体"/>
                <w:i w:val="0"/>
                <w:kern w:val="2"/>
                <w:sz w:val="24"/>
                <w:szCs w:val="24"/>
                <w:lang w:val="en-US" w:eastAsia="zh-CN" w:bidi="ar-SA"/>
              </w:rPr>
              <w:t>、</w:t>
            </w:r>
            <m:oMath>
              <m:f>
                <m:fPr>
                  <m:ctrlPr>
                    <w:rPr>
                      <w:rFonts w:ascii="Cambria Math" w:hAnsi="Cambria Math" w:cs="宋体"/>
                      <w:i/>
                      <w:kern w:val="2"/>
                      <w:sz w:val="24"/>
                      <w:szCs w:val="24"/>
                      <w:lang w:val="en-US" w:bidi="ar-SA"/>
                    </w:rPr>
                  </m:ctrlPr>
                </m:fPr>
                <m:num>
                  <m:r>
                    <m:rPr/>
                    <w:rPr>
                      <w:rFonts w:hint="default" w:ascii="Cambria Math" w:hAnsi="Cambria Math" w:cs="宋体"/>
                      <w:kern w:val="2"/>
                      <w:sz w:val="24"/>
                      <w:szCs w:val="24"/>
                      <w:lang w:val="en-US" w:eastAsia="zh-CN" w:bidi="ar-SA"/>
                    </w:rPr>
                    <m:t>3</m:t>
                  </m:r>
                  <m:ctrlPr>
                    <w:rPr>
                      <w:rFonts w:ascii="Cambria Math" w:hAnsi="Cambria Math" w:cs="宋体"/>
                      <w:i/>
                      <w:kern w:val="2"/>
                      <w:sz w:val="24"/>
                      <w:szCs w:val="24"/>
                      <w:lang w:val="en-US" w:bidi="ar-SA"/>
                    </w:rPr>
                  </m:ctrlPr>
                </m:num>
                <m:den>
                  <m:r>
                    <m:rPr/>
                    <w:rPr>
                      <w:rFonts w:hint="default" w:ascii="Cambria Math" w:hAnsi="Cambria Math" w:cs="宋体"/>
                      <w:kern w:val="2"/>
                      <w:sz w:val="24"/>
                      <w:szCs w:val="24"/>
                      <w:lang w:val="en-US" w:eastAsia="zh-CN" w:bidi="ar-SA"/>
                    </w:rPr>
                    <m:t>10</m:t>
                  </m:r>
                  <m:ctrlPr>
                    <w:rPr>
                      <w:rFonts w:ascii="Cambria Math" w:hAnsi="Cambria Math" w:cs="宋体"/>
                      <w:i/>
                      <w:kern w:val="2"/>
                      <w:sz w:val="24"/>
                      <w:szCs w:val="24"/>
                      <w:lang w:val="en-US" w:bidi="ar-SA"/>
                    </w:rPr>
                  </m:ctrlPr>
                </m:den>
              </m:f>
            </m:oMath>
            <w:r>
              <w:rPr>
                <w:rFonts w:hint="eastAsia" w:hAnsi="Cambria Math" w:cs="宋体"/>
                <w:i w:val="0"/>
                <w:kern w:val="2"/>
                <w:sz w:val="24"/>
                <w:szCs w:val="24"/>
                <w:lang w:val="en-US" w:eastAsia="zh-CN" w:bidi="ar-SA"/>
              </w:rPr>
              <w:t>、</w:t>
            </w:r>
            <m:oMath>
              <m:f>
                <m:fPr>
                  <m:ctrlPr>
                    <w:rPr>
                      <w:rFonts w:ascii="Cambria Math" w:hAnsi="Cambria Math" w:cs="宋体"/>
                      <w:i/>
                      <w:kern w:val="2"/>
                      <w:sz w:val="24"/>
                      <w:szCs w:val="24"/>
                      <w:lang w:val="en-US" w:bidi="ar-SA"/>
                    </w:rPr>
                  </m:ctrlPr>
                </m:fPr>
                <m:num>
                  <m:r>
                    <m:rPr/>
                    <w:rPr>
                      <w:rFonts w:hint="default" w:ascii="Cambria Math" w:hAnsi="Cambria Math" w:cs="宋体"/>
                      <w:kern w:val="2"/>
                      <w:sz w:val="24"/>
                      <w:szCs w:val="24"/>
                      <w:lang w:val="en-US" w:eastAsia="zh-CN" w:bidi="ar-SA"/>
                    </w:rPr>
                    <m:t>7</m:t>
                  </m:r>
                  <m:ctrlPr>
                    <w:rPr>
                      <w:rFonts w:ascii="Cambria Math" w:hAnsi="Cambria Math" w:cs="宋体"/>
                      <w:i/>
                      <w:kern w:val="2"/>
                      <w:sz w:val="24"/>
                      <w:szCs w:val="24"/>
                      <w:lang w:val="en-US" w:bidi="ar-SA"/>
                    </w:rPr>
                  </m:ctrlPr>
                </m:num>
                <m:den>
                  <m:r>
                    <m:rPr/>
                    <w:rPr>
                      <w:rFonts w:hint="default" w:ascii="Cambria Math" w:hAnsi="Cambria Math" w:cs="宋体"/>
                      <w:kern w:val="2"/>
                      <w:sz w:val="24"/>
                      <w:szCs w:val="24"/>
                      <w:lang w:val="en-US" w:eastAsia="zh-CN" w:bidi="ar-SA"/>
                    </w:rPr>
                    <m:t>100</m:t>
                  </m:r>
                  <m:ctrlPr>
                    <w:rPr>
                      <w:rFonts w:ascii="Cambria Math" w:hAnsi="Cambria Math" w:cs="宋体"/>
                      <w:i/>
                      <w:kern w:val="2"/>
                      <w:sz w:val="24"/>
                      <w:szCs w:val="24"/>
                      <w:lang w:val="en-US" w:bidi="ar-SA"/>
                    </w:rPr>
                  </m:ctrlPr>
                </m:den>
              </m:f>
            </m:oMath>
            <w:r>
              <w:rPr>
                <w:rFonts w:hint="eastAsia" w:hAnsi="Cambria Math" w:cs="宋体"/>
                <w:i w:val="0"/>
                <w:kern w:val="2"/>
                <w:sz w:val="24"/>
                <w:szCs w:val="24"/>
                <w:lang w:val="en-US" w:eastAsia="zh-CN" w:bidi="ar-SA"/>
              </w:rPr>
              <w:t>。</w:t>
            </w:r>
          </w:p>
          <w:p w14:paraId="70E01F0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小数：0.9、4.20、18.5、0.03、0.86。</w:t>
            </w:r>
          </w:p>
          <w:p w14:paraId="2988A86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2.参与讨论：</w:t>
            </w:r>
          </w:p>
          <w:p w14:paraId="715E564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4.20是小数，末尾的0不影响其小数身份；</w:t>
            </w:r>
            <m:oMath>
              <m:f>
                <m:fPr>
                  <m:ctrlPr>
                    <w:rPr>
                      <w:rFonts w:ascii="Cambria Math" w:hAnsi="Cambria Math" w:cs="宋体"/>
                      <w:i/>
                      <w:kern w:val="2"/>
                      <w:sz w:val="24"/>
                      <w:szCs w:val="24"/>
                      <w:lang w:val="en-US" w:bidi="ar-SA"/>
                    </w:rPr>
                  </m:ctrlPr>
                </m:fPr>
                <m:num>
                  <m:r>
                    <m:rPr/>
                    <w:rPr>
                      <w:rFonts w:hint="default" w:ascii="Cambria Math" w:hAnsi="Cambria Math" w:cs="宋体"/>
                      <w:kern w:val="2"/>
                      <w:sz w:val="24"/>
                      <w:szCs w:val="24"/>
                      <w:lang w:val="en-US" w:eastAsia="zh-CN" w:bidi="ar-SA"/>
                    </w:rPr>
                    <m:t>3</m:t>
                  </m:r>
                  <m:ctrlPr>
                    <w:rPr>
                      <w:rFonts w:ascii="Cambria Math" w:hAnsi="Cambria Math" w:cs="宋体"/>
                      <w:i/>
                      <w:kern w:val="2"/>
                      <w:sz w:val="24"/>
                      <w:szCs w:val="24"/>
                      <w:lang w:val="en-US" w:bidi="ar-SA"/>
                    </w:rPr>
                  </m:ctrlPr>
                </m:num>
                <m:den>
                  <m:r>
                    <m:rPr/>
                    <w:rPr>
                      <w:rFonts w:hint="default" w:ascii="Cambria Math" w:hAnsi="Cambria Math" w:cs="宋体"/>
                      <w:kern w:val="2"/>
                      <w:sz w:val="24"/>
                      <w:szCs w:val="24"/>
                      <w:lang w:val="en-US" w:eastAsia="zh-CN" w:bidi="ar-SA"/>
                    </w:rPr>
                    <m:t>10</m:t>
                  </m:r>
                  <m:ctrlPr>
                    <w:rPr>
                      <w:rFonts w:ascii="Cambria Math" w:hAnsi="Cambria Math" w:cs="宋体"/>
                      <w:i/>
                      <w:kern w:val="2"/>
                      <w:sz w:val="24"/>
                      <w:szCs w:val="24"/>
                      <w:lang w:val="en-US" w:bidi="ar-SA"/>
                    </w:rPr>
                  </m:ctrlPr>
                </m:den>
              </m:f>
            </m:oMath>
            <w:r>
              <w:rPr>
                <w:rFonts w:hint="eastAsia" w:ascii="宋体" w:hAnsi="宋体" w:eastAsia="宋体" w:cs="宋体"/>
                <w:kern w:val="2"/>
                <w:sz w:val="24"/>
                <w:szCs w:val="24"/>
                <w:lang w:val="en-US" w:eastAsia="zh-CN" w:bidi="ar-SA"/>
              </w:rPr>
              <w:t>可以写成0.3，因此可以放进小数家。</w:t>
            </w:r>
          </w:p>
          <w:p w14:paraId="1E81963E">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4.明确数的分类及分数与小数的联系。</w:t>
            </w:r>
          </w:p>
        </w:tc>
        <w:tc>
          <w:tcPr>
            <w:tcW w:w="842" w:type="pct"/>
            <w:noWrap w:val="0"/>
            <w:vAlign w:val="top"/>
          </w:tcPr>
          <w:p w14:paraId="47C1381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通过分类活动，帮助学生复习整数、分数、小数的概念，辨析易混淆的数（如4.20），理解分数与小数的等价关系，激活已有认知，为后续练习做准备。</w:t>
            </w:r>
          </w:p>
        </w:tc>
        <w:tc>
          <w:tcPr>
            <w:tcW w:w="570" w:type="pct"/>
            <w:noWrap w:val="0"/>
            <w:vAlign w:val="top"/>
          </w:tcPr>
          <w:p w14:paraId="18225869">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584BE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4" w:hRule="atLeast"/>
        </w:trPr>
        <w:tc>
          <w:tcPr>
            <w:tcW w:w="5000" w:type="pct"/>
            <w:gridSpan w:val="7"/>
            <w:noWrap w:val="0"/>
            <w:vAlign w:val="center"/>
          </w:tcPr>
          <w:p w14:paraId="2DC9A8DF">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应用巩固，解决问题</w:t>
            </w:r>
          </w:p>
        </w:tc>
      </w:tr>
      <w:tr w14:paraId="5B1E7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87" w:type="pct"/>
            <w:gridSpan w:val="2"/>
            <w:noWrap w:val="0"/>
            <w:vAlign w:val="center"/>
          </w:tcPr>
          <w:p w14:paraId="7D756A3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700" w:type="pct"/>
            <w:gridSpan w:val="3"/>
            <w:noWrap w:val="0"/>
            <w:vAlign w:val="center"/>
          </w:tcPr>
          <w:p w14:paraId="57B73CD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5E8066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9D66C6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F7AA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87" w:type="pct"/>
            <w:gridSpan w:val="2"/>
            <w:noWrap w:val="0"/>
            <w:vAlign w:val="top"/>
          </w:tcPr>
          <w:p w14:paraId="24A37A8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任务一：价格转换与排序（第2题）</w:t>
            </w:r>
          </w:p>
          <w:p w14:paraId="59F38C4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1.指导学生将价格用小数表示并独立完成。</w:t>
            </w:r>
          </w:p>
          <w:p w14:paraId="11374EB6">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baseline"/>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 xml:space="preserve">3元5角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5角</w:t>
            </w:r>
            <w:r>
              <w:rPr>
                <w:rFonts w:hint="eastAsia" w:asciiTheme="minorEastAsia" w:hAnsiTheme="minorEastAsia" w:cstheme="minorEastAsia"/>
                <w:sz w:val="24"/>
                <w:szCs w:val="24"/>
                <w:lang w:val="en-US" w:eastAsia="zh-CN"/>
              </w:rPr>
              <w:t xml:space="preserve">  </w:t>
            </w:r>
          </w:p>
          <w:p w14:paraId="4D2AC3C9">
            <w:pPr>
              <w:keepNext w:val="0"/>
              <w:keepLines w:val="0"/>
              <w:pageBreakBefore w:val="0"/>
              <w:widowControl w:val="0"/>
              <w:kinsoku/>
              <w:wordWrap/>
              <w:overflowPunct/>
              <w:topLinePunct w:val="0"/>
              <w:autoSpaceDE/>
              <w:autoSpaceDN/>
              <w:bidi w:val="0"/>
              <w:adjustRightInd w:val="0"/>
              <w:snapToGrid w:val="0"/>
              <w:spacing w:line="240" w:lineRule="auto"/>
              <w:ind w:firstLine="240" w:firstLineChars="100"/>
              <w:textAlignment w:val="baseline"/>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 xml:space="preserve">    </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元</w:t>
            </w:r>
            <w:r>
              <w:rPr>
                <w:rFonts w:hint="eastAsia" w:asciiTheme="minorEastAsia" w:hAnsiTheme="minorEastAsia" w:cstheme="minorEastAsia"/>
                <w:sz w:val="24"/>
                <w:szCs w:val="24"/>
                <w:lang w:val="en-US" w:eastAsia="zh-CN"/>
              </w:rPr>
              <w:t xml:space="preserve">        </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元</w:t>
            </w:r>
          </w:p>
          <w:p w14:paraId="38E38475">
            <w:pPr>
              <w:keepNext w:val="0"/>
              <w:keepLines w:val="0"/>
              <w:pageBreakBefore w:val="0"/>
              <w:widowControl w:val="0"/>
              <w:kinsoku/>
              <w:wordWrap/>
              <w:overflowPunct/>
              <w:topLinePunct w:val="0"/>
              <w:autoSpaceDE/>
              <w:autoSpaceDN/>
              <w:bidi w:val="0"/>
              <w:adjustRightInd w:val="0"/>
              <w:snapToGrid w:val="0"/>
              <w:spacing w:line="240" w:lineRule="auto"/>
              <w:textAlignment w:val="baseline"/>
              <w:rPr>
                <w:rFonts w:hint="eastAsia" w:asciiTheme="minorEastAsia" w:hAnsiTheme="minorEastAsia" w:eastAsiaTheme="minorEastAsia" w:cstheme="minorEastAsia"/>
                <w:sz w:val="24"/>
                <w:szCs w:val="24"/>
              </w:rPr>
            </w:pPr>
          </w:p>
          <w:p w14:paraId="5F59B133">
            <w:pPr>
              <w:keepNext w:val="0"/>
              <w:keepLines w:val="0"/>
              <w:pageBreakBefore w:val="0"/>
              <w:widowControl w:val="0"/>
              <w:kinsoku/>
              <w:wordWrap/>
              <w:overflowPunct/>
              <w:topLinePunct w:val="0"/>
              <w:autoSpaceDE/>
              <w:autoSpaceDN/>
              <w:bidi w:val="0"/>
              <w:adjustRightInd w:val="0"/>
              <w:snapToGrid w:val="0"/>
              <w:spacing w:line="240"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4元9角9分</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3元4角9分</w:t>
            </w:r>
          </w:p>
          <w:p w14:paraId="31C2AB36">
            <w:pPr>
              <w:keepNext w:val="0"/>
              <w:keepLines w:val="0"/>
              <w:pageBreakBefore w:val="0"/>
              <w:widowControl w:val="0"/>
              <w:kinsoku/>
              <w:wordWrap/>
              <w:overflowPunct/>
              <w:topLinePunct w:val="0"/>
              <w:autoSpaceDE/>
              <w:autoSpaceDN/>
              <w:bidi w:val="0"/>
              <w:adjustRightInd w:val="0"/>
              <w:snapToGrid w:val="0"/>
              <w:spacing w:line="240" w:lineRule="auto"/>
              <w:textAlignment w:val="baseline"/>
              <w:rPr>
                <w:rFonts w:hint="eastAsia" w:ascii="宋体" w:hAnsi="宋体" w:eastAsia="宋体" w:cs="宋体"/>
                <w:kern w:val="2"/>
                <w:sz w:val="24"/>
                <w:szCs w:val="24"/>
                <w:lang w:val="en-US" w:eastAsia="zh-CN" w:bidi="ar-SA"/>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元</w:t>
            </w:r>
            <w:r>
              <w:rPr>
                <w:rFonts w:hint="eastAsia" w:asciiTheme="minorEastAsia" w:hAnsiTheme="minorEastAsia" w:cstheme="minorEastAsia"/>
                <w:sz w:val="24"/>
                <w:szCs w:val="24"/>
                <w:lang w:val="en-US" w:eastAsia="zh-CN"/>
              </w:rPr>
              <w:t xml:space="preserve">       </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元</w:t>
            </w:r>
          </w:p>
          <w:p w14:paraId="506F36E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2.引导学生将小数价格从小到大排序。</w:t>
            </w:r>
          </w:p>
          <w:p w14:paraId="58E31FC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3.组织交流比较小数大小的方法。</w:t>
            </w:r>
          </w:p>
          <w:p w14:paraId="5969F2A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任务二：图书购物问题（第3题）</w:t>
            </w:r>
          </w:p>
          <w:p w14:paraId="4FEF284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1.创设“学校图书角采购”情境，出示三本书价格。</w:t>
            </w:r>
          </w:p>
          <w:p w14:paraId="0119C48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引导学生解决问题：</w:t>
            </w:r>
          </w:p>
          <w:p w14:paraId="67D0870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计算差价：10.8 - 8.4。</w:t>
            </w:r>
          </w:p>
          <w:p w14:paraId="7D56184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判断20元是否够买两本书，渗透估算。</w:t>
            </w:r>
          </w:p>
          <w:p w14:paraId="13B4A34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3.开放提问(3)：“你还能提出其他数学问题并解答吗？”组织小组合作提出并解答其他数学问题，全班分享。</w:t>
            </w:r>
          </w:p>
          <w:p w14:paraId="63B3D94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任务三：数字组合探究（第4题）</w:t>
            </w:r>
          </w:p>
          <w:p w14:paraId="23F6869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1.明确规则：用 [1] [2] [3] [.] 四张卡片组成小数，四张全用。</w:t>
            </w:r>
          </w:p>
          <w:p w14:paraId="1A6B7A5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2.组织小组合作探究：想一想：小数点可以放在哪些位置？组织学生用卡片实际操作。</w:t>
            </w:r>
          </w:p>
          <w:p w14:paraId="06A196C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3.全班汇总，引导学生有序思考，列举所有一位小数和两位小数，避免如“123.”的不规范形式。</w:t>
            </w:r>
          </w:p>
          <w:p w14:paraId="36B3A18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4.明确答案：一共可组成12个不同的小数。</w:t>
            </w:r>
          </w:p>
        </w:tc>
        <w:tc>
          <w:tcPr>
            <w:tcW w:w="1700" w:type="pct"/>
            <w:gridSpan w:val="3"/>
            <w:noWrap w:val="0"/>
            <w:vAlign w:val="top"/>
          </w:tcPr>
          <w:p w14:paraId="33F075F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任务一：</w:t>
            </w:r>
          </w:p>
          <w:p w14:paraId="754E56F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1.独立完成价格转换：3元5角=3.5元，5角=0.5元，4元9角9分=4.99元，3元4角9分=3.49元。</w:t>
            </w:r>
          </w:p>
          <w:p w14:paraId="519BEBD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2.将转换后的小数从小到大排序：0.5元 &lt; 3.49元 &lt; 3.5元 &lt; 4.99元。</w:t>
            </w:r>
          </w:p>
          <w:p w14:paraId="709A6F8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3.交流比较方法，如先比整数部分，再比小数部分。</w:t>
            </w:r>
          </w:p>
          <w:p w14:paraId="7D77D64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任务二：</w:t>
            </w:r>
          </w:p>
          <w:p w14:paraId="19DE061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1.进入情境，明确三本书的价格。</w:t>
            </w:r>
          </w:p>
          <w:p w14:paraId="7E9A758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2.解决问题：</w:t>
            </w:r>
          </w:p>
          <w:p w14:paraId="3A1AEE3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列竖式计算10.8 - 8.4 = 2.4元。</w:t>
            </w:r>
          </w:p>
          <w:p w14:paraId="7310B2B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先算总价10.8+8.4=19.2元，再比较19.2&lt;20，得出“够”的结论，理解估算思路。</w:t>
            </w:r>
          </w:p>
          <w:p w14:paraId="03C7D3E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3.小组合作，提出并解答其他问题（如比价、总价等），并全班分享。</w:t>
            </w:r>
          </w:p>
          <w:p w14:paraId="41759FE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任务三：</w:t>
            </w:r>
          </w:p>
          <w:p w14:paraId="20847E1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1.小组合作：思考小数点可能的位置（第1位后、第2位后），用数字卡片摆出各种小数。</w:t>
            </w:r>
          </w:p>
          <w:p w14:paraId="0251E0A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2.参与全班汇总，有序说出所有可能的小数：</w:t>
            </w:r>
          </w:p>
          <w:p w14:paraId="5A99060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情况一：一位小数（小数点后一位）: 1.23, 1.32, 2.13, 2.31, 3.12, 3.21</w:t>
            </w:r>
          </w:p>
          <w:p w14:paraId="2FD376E6">
            <w:pPr>
              <w:pStyle w:val="11"/>
              <w:pageBreakBefore w:val="0"/>
              <w:kinsoku/>
              <w:wordWrap/>
              <w:overflowPunct/>
              <w:topLinePunct w:val="0"/>
              <w:autoSpaceDE/>
              <w:autoSpaceDN/>
              <w:bidi w:val="0"/>
              <w:adjustRightInd/>
              <w:snapToGrid/>
              <w:spacing w:line="300" w:lineRule="auto"/>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情况二：两位小数（小数点后两位）: 12.3, 13.2, 21.3, 23.1, 31.2, 32.1.</w:t>
            </w:r>
          </w:p>
          <w:p w14:paraId="22BDB18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4.理解并确认一共可组成12个不同的小数。</w:t>
            </w:r>
          </w:p>
        </w:tc>
        <w:tc>
          <w:tcPr>
            <w:tcW w:w="842" w:type="pct"/>
            <w:noWrap w:val="0"/>
            <w:vAlign w:val="top"/>
          </w:tcPr>
          <w:p w14:paraId="6395918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将生活问题（价格）与小数转换、排序结合，巩固小数的意义和大小比较，培养数感。</w:t>
            </w:r>
          </w:p>
          <w:p w14:paraId="470827E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5D14EC5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0E5FEE3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4517853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3E0622F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264ED62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通过购物情境综合训练小数加减法计算、估算和问题提出能力，体现数学的应用性，发展模型意识和发散思维。</w:t>
            </w:r>
          </w:p>
          <w:p w14:paraId="570CAE9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08DDF13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50DA0B4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5670B1E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1A93793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通过操作探究，培养学生有序、全面地思考问题的能力，这是本课难点，有助于发展逻辑思维和分类讨论思想。</w:t>
            </w:r>
          </w:p>
        </w:tc>
        <w:tc>
          <w:tcPr>
            <w:tcW w:w="570" w:type="pct"/>
            <w:noWrap w:val="0"/>
            <w:vAlign w:val="top"/>
          </w:tcPr>
          <w:p w14:paraId="300B4C6F">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620C9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E9E8F91">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单元回顾，反思成长</w:t>
            </w:r>
          </w:p>
        </w:tc>
      </w:tr>
      <w:tr w14:paraId="68762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87" w:type="pct"/>
            <w:gridSpan w:val="2"/>
            <w:noWrap w:val="0"/>
            <w:vAlign w:val="center"/>
          </w:tcPr>
          <w:p w14:paraId="6048397F">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700" w:type="pct"/>
            <w:gridSpan w:val="3"/>
            <w:noWrap w:val="0"/>
            <w:vAlign w:val="center"/>
          </w:tcPr>
          <w:p w14:paraId="65497DC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222E7D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1F1F8C5">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0523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87" w:type="pct"/>
            <w:gridSpan w:val="2"/>
            <w:noWrap w:val="0"/>
            <w:vAlign w:val="top"/>
          </w:tcPr>
          <w:p w14:paraId="0B29FBB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1.引导学生完成“成长小档案”：思考并写下本单元学习的收获。</w:t>
            </w:r>
          </w:p>
          <w:p w14:paraId="123DB69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提示：可以从知识、方法、生活应用、学习感受等方面写</w:t>
            </w:r>
          </w:p>
          <w:p w14:paraId="2709AEF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2.组织分享与交流，邀请几位学生分享收获。</w:t>
            </w:r>
          </w:p>
          <w:p w14:paraId="0BDB932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小结：“小数让描述更精确，计算更方便。生活中处处有小数，希望大家做生活的有心人。”</w:t>
            </w:r>
          </w:p>
          <w:p w14:paraId="546BF32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3.课堂总结：我们通过练习，进一步巩固了小数的知识，并能用它灵活地解决问题了。</w:t>
            </w:r>
          </w:p>
        </w:tc>
        <w:tc>
          <w:tcPr>
            <w:tcW w:w="1700" w:type="pct"/>
            <w:gridSpan w:val="3"/>
            <w:noWrap w:val="0"/>
            <w:vAlign w:val="top"/>
          </w:tcPr>
          <w:p w14:paraId="301AF8F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1.安静思考，在“成长小档案”中写下本单元的学习收获。</w:t>
            </w:r>
          </w:p>
          <w:p w14:paraId="05903CF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2.自愿分享自己的收获，听同伴的分享。</w:t>
            </w:r>
          </w:p>
          <w:p w14:paraId="206A0CB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3.听教师总结，感受小数在生活中的价值。</w:t>
            </w:r>
          </w:p>
          <w:p w14:paraId="307B947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4.回顾本节课，明确通过练习进一步巩固和提升了小数应用能力。</w:t>
            </w:r>
          </w:p>
        </w:tc>
        <w:tc>
          <w:tcPr>
            <w:tcW w:w="842" w:type="pct"/>
            <w:noWrap w:val="0"/>
            <w:vAlign w:val="top"/>
          </w:tcPr>
          <w:p w14:paraId="27B0E30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引导学生进行元认知反思，梳理和固化本单元的学习成果。通过分享交流，促进同伴学习，增强学习成就感。将数学学习与生活观察相联系，升华学习意义，激励学生学以致用。</w:t>
            </w:r>
          </w:p>
        </w:tc>
        <w:tc>
          <w:tcPr>
            <w:tcW w:w="570" w:type="pct"/>
            <w:noWrap w:val="0"/>
            <w:vAlign w:val="top"/>
          </w:tcPr>
          <w:p w14:paraId="3E403942">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50079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5467C8FA">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6CEC203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基础作业：完成同步练习</w:t>
            </w:r>
          </w:p>
          <w:p w14:paraId="57C8D10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巩固作业：用数字卡片[4][5][6][.]组成所有的一位小数和两位小数。</w:t>
            </w:r>
          </w:p>
          <w:p w14:paraId="7204F3D4">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提升作业：数学思考：一个一位小数，小数点去掉后，比原来的数大12.6，这个小数是多少？</w:t>
            </w:r>
          </w:p>
        </w:tc>
      </w:tr>
      <w:tr w14:paraId="4D52D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5784CE38">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3B8ABCD2">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rPr>
              <w:t>练习十</w:t>
            </w:r>
            <w:r>
              <w:rPr>
                <w:rFonts w:hint="eastAsia" w:ascii="宋体" w:hAnsi="宋体" w:eastAsia="宋体" w:cs="宋体"/>
                <w:sz w:val="24"/>
                <w:szCs w:val="32"/>
                <w:lang w:val="en-US" w:eastAsia="zh-CN"/>
              </w:rPr>
              <w:t>七</w:t>
            </w:r>
          </w:p>
          <w:p w14:paraId="6677D997">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数可以分为整数、分数、小数，分数和小数常常可以互相转化。</w:t>
            </w:r>
          </w:p>
        </w:tc>
      </w:tr>
      <w:tr w14:paraId="64099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150898A3">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19CC828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数宝宝找家”的分类活动设计巧妙，帮助学生理清了整数、分数、小数的关系，构建了认知网络。在购物情境中解决比较、计算、估算、提问等一系列问题，综合性强，有效提升了小数知识的应用能力。“数字卡片组小数”的探究活动，锻炼了学生的有序思维和穷举能力。</w:t>
            </w:r>
          </w:p>
          <w:p w14:paraId="674731C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bCs/>
                <w:sz w:val="24"/>
                <w:szCs w:val="24"/>
                <w:lang w:eastAsia="zh-CN"/>
              </w:rPr>
              <w:t>不足之处：</w:t>
            </w:r>
            <w:r>
              <w:rPr>
                <w:rFonts w:hint="eastAsia" w:ascii="宋体" w:hAnsi="宋体" w:eastAsia="宋体" w:cs="宋体"/>
                <w:b w:val="0"/>
                <w:bCs/>
                <w:sz w:val="24"/>
                <w:szCs w:val="24"/>
                <w:lang w:eastAsia="zh-CN"/>
              </w:rPr>
              <w:t>部分学生在计算小数加减法时，仍有小数点不对齐或进位、退位错误。在“数字卡片组小数”活动中，部分学生遗漏“两位小数”的情况，或对“123.”这种不规范形式判断不清。课堂节奏前紧后松，“成长小档案”分享时间不足。</w:t>
            </w:r>
          </w:p>
          <w:p w14:paraId="464CAD7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eastAsia="zh-CN"/>
              </w:rPr>
              <w:t>改进措施：</w:t>
            </w:r>
            <w:r>
              <w:rPr>
                <w:rFonts w:hint="eastAsia" w:ascii="宋体" w:hAnsi="宋体" w:eastAsia="宋体" w:cs="宋体"/>
                <w:b w:val="0"/>
                <w:bCs/>
                <w:sz w:val="24"/>
                <w:szCs w:val="24"/>
                <w:lang w:eastAsia="zh-CN"/>
              </w:rPr>
              <w:t>坚持小数计算“说算理”的训练，强化数位对齐意识。在探究活动开始前，明确“规范的小数”定义，并举例说明哪些是不规范的表示。调整时间分配，确保课堂总结与反思环节有足够时间让学生静心回顾与交流。</w:t>
            </w:r>
          </w:p>
        </w:tc>
      </w:tr>
    </w:tbl>
    <w:p w14:paraId="26AA565E">
      <w:pPr>
        <w:rPr>
          <w:sz w:val="24"/>
          <w:szCs w:val="24"/>
        </w:rPr>
      </w:pPr>
      <w:r>
        <w:rPr>
          <w:sz w:val="24"/>
          <w:szCs w:val="24"/>
        </w:rPr>
        <w:br w:type="page"/>
      </w:r>
    </w:p>
    <w:tbl>
      <w:tblPr>
        <w:tblStyle w:val="9"/>
        <w:tblW w:w="10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113" w:type="dxa"/>
          <w:right w:w="108" w:type="dxa"/>
        </w:tblCellMar>
      </w:tblPr>
      <w:tblGrid>
        <w:gridCol w:w="5245"/>
        <w:gridCol w:w="5245"/>
      </w:tblGrid>
      <w:tr w14:paraId="6AD04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428" w:hRule="atLeast"/>
          <w:jc w:val="center"/>
        </w:trPr>
        <w:tc>
          <w:tcPr>
            <w:tcW w:w="10490" w:type="dxa"/>
            <w:gridSpan w:val="2"/>
            <w:vAlign w:val="center"/>
          </w:tcPr>
          <w:p w14:paraId="31C19540">
            <w:pPr>
              <w:adjustRightInd w:val="0"/>
              <w:snapToGrid w:val="0"/>
              <w:jc w:val="center"/>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第七</w:t>
            </w: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单元整体设计</w:t>
            </w:r>
          </w:p>
        </w:tc>
      </w:tr>
      <w:tr w14:paraId="2867C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90" w:hRule="atLeast"/>
          <w:jc w:val="center"/>
        </w:trPr>
        <w:tc>
          <w:tcPr>
            <w:tcW w:w="5245" w:type="dxa"/>
            <w:vAlign w:val="center"/>
          </w:tcPr>
          <w:p w14:paraId="366F1065">
            <w:pPr>
              <w:adjustRightInd w:val="0"/>
              <w:snapToGrid w:val="0"/>
              <w:jc w:val="center"/>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asciiTheme="minorEastAsia" w:hAnsiTheme="minorEastAsia"/>
                <w:b/>
                <w:color w:val="0D0D0D" w:themeColor="text1" w:themeTint="F2"/>
                <w:sz w:val="24"/>
                <w:szCs w:val="24"/>
                <w14:textFill>
                  <w14:solidFill>
                    <w14:schemeClr w14:val="tx1">
                      <w14:lumMod w14:val="95000"/>
                      <w14:lumOff w14:val="5000"/>
                    </w14:schemeClr>
                  </w14:solidFill>
                </w14:textFill>
              </w:rPr>
              <w:t>单元名称</w:t>
            </w:r>
          </w:p>
        </w:tc>
        <w:tc>
          <w:tcPr>
            <w:tcW w:w="5245" w:type="dxa"/>
            <w:vAlign w:val="center"/>
          </w:tcPr>
          <w:p w14:paraId="7C79CD67">
            <w:pPr>
              <w:adjustRightInd w:val="0"/>
              <w:snapToGrid w:val="0"/>
              <w:jc w:val="center"/>
              <w:rPr>
                <w:rFonts w:hint="default" w:asciiTheme="minorEastAsia" w:hAnsiTheme="minorEastAsia" w:eastAsiaTheme="minorEastAsia"/>
                <w:b/>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复习与关联</w:t>
            </w:r>
          </w:p>
        </w:tc>
      </w:tr>
      <w:tr w14:paraId="3A082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47536C78">
            <w:pPr>
              <w:adjustRightInd w:val="0"/>
              <w:snapToGrid w:val="0"/>
              <w:spacing w:line="36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一、单元</w:t>
            </w:r>
            <w:r>
              <w:rPr>
                <w:rFonts w:hint="eastAsia" w:asciiTheme="minorEastAsia" w:hAnsiTheme="minorEastAsia"/>
                <w:b/>
                <w:bCs/>
                <w:color w:val="0D0D0D" w:themeColor="text1" w:themeTint="F2"/>
                <w:sz w:val="24"/>
                <w:szCs w:val="24"/>
                <w:lang w:eastAsia="zh-CN"/>
                <w14:textFill>
                  <w14:solidFill>
                    <w14:schemeClr w14:val="tx1">
                      <w14:lumMod w14:val="95000"/>
                      <w14:lumOff w14:val="5000"/>
                    </w14:schemeClr>
                  </w14:solidFill>
                </w14:textFill>
              </w:rPr>
              <w:t>教材分析</w:t>
            </w: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w:t>
            </w:r>
          </w:p>
          <w:p w14:paraId="62120E86">
            <w:pPr>
              <w:adjustRightInd w:val="0"/>
              <w:snapToGrid w:val="0"/>
              <w:spacing w:line="360" w:lineRule="auto"/>
              <w:ind w:firstLine="480" w:firstLineChars="200"/>
              <w:jc w:val="left"/>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本单元为期末总复习单元，以“复习与关联”为主题，旨在引导学生对本学期所学知识进行系统梳理、查漏补缺、沟通联系、综合应用。教材突破了传统知识点简单罗列的复习模式，注重知识的结构化、方法的提炼化以及能力的综合化，体现了复习的“温故知新”和“螺旋上升”价值。</w:t>
            </w:r>
          </w:p>
          <w:p w14:paraId="6B9A203C">
            <w:pPr>
              <w:adjustRightInd w:val="0"/>
              <w:snapToGrid w:val="0"/>
              <w:spacing w:line="360" w:lineRule="auto"/>
              <w:ind w:firstLine="480" w:firstLineChars="200"/>
              <w:jc w:val="left"/>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1. 总体引导与知识分类：开篇引导学生自主回顾本学期所学，并将核心内容划分为“数与运算”“图形与几何”“统计与概率”“常见的量”等几大板块，形成初步的知识框架。</w:t>
            </w:r>
          </w:p>
          <w:p w14:paraId="64CFA5AC">
            <w:pPr>
              <w:adjustRightInd w:val="0"/>
              <w:snapToGrid w:val="0"/>
              <w:spacing w:line="360" w:lineRule="auto"/>
              <w:ind w:firstLine="480" w:firstLineChars="200"/>
              <w:jc w:val="left"/>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2. 分板块梳理与关联：</w:t>
            </w:r>
          </w:p>
          <w:p w14:paraId="02B4AECF">
            <w:pPr>
              <w:adjustRightInd w:val="0"/>
              <w:snapToGrid w:val="0"/>
              <w:spacing w:line="360" w:lineRule="auto"/>
              <w:ind w:firstLine="480" w:firstLineChars="200"/>
              <w:jc w:val="left"/>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数与运算：系统复习“除数是一位数的除法”与“小数的初步认识”，对比整数与小数运算的异同（如数位对齐），梳理验算方法，并借助“数量关系”和“线段图”提炼解决问题的一般思路。</w:t>
            </w:r>
          </w:p>
          <w:p w14:paraId="69013A64">
            <w:pPr>
              <w:adjustRightInd w:val="0"/>
              <w:snapToGrid w:val="0"/>
              <w:spacing w:line="360" w:lineRule="auto"/>
              <w:ind w:firstLine="480" w:firstLineChars="200"/>
              <w:jc w:val="left"/>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图形与几何：从“图形的运动（平移、旋转、轴对称）”和“图形的测量（长方形、正方形的周长与面积）”两个维度，系统回顾图形的认识与测量知识。</w:t>
            </w:r>
          </w:p>
          <w:p w14:paraId="79DDB232">
            <w:pPr>
              <w:adjustRightInd w:val="0"/>
              <w:snapToGrid w:val="0"/>
              <w:spacing w:line="360" w:lineRule="auto"/>
              <w:ind w:firstLine="480" w:firstLineChars="200"/>
              <w:jc w:val="left"/>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 xml:space="preserve"> 数据的收集、整理与表达：回顾统计的全过程，突出复式统计表的优势与应用。</w:t>
            </w:r>
          </w:p>
          <w:p w14:paraId="7655F33A">
            <w:pPr>
              <w:adjustRightInd w:val="0"/>
              <w:snapToGrid w:val="0"/>
              <w:spacing w:line="360" w:lineRule="auto"/>
              <w:ind w:firstLine="480" w:firstLineChars="200"/>
              <w:jc w:val="left"/>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 xml:space="preserve"> 常见的量：集中复习时间单位（年、月、日，24时计时法）、货币单位与长度单位在解决问题中的应用。</w:t>
            </w:r>
          </w:p>
          <w:p w14:paraId="13DC3CF5">
            <w:pPr>
              <w:adjustRightInd w:val="0"/>
              <w:snapToGrid w:val="0"/>
              <w:spacing w:line="360" w:lineRule="auto"/>
              <w:ind w:firstLine="480" w:firstLineChars="200"/>
              <w:jc w:val="left"/>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综合练习与应用提升：通过“练习十八”及一系列综合性、情境化的“应用提升”题目，将多领域知识融于实际问题的解决中，检验并提升学生的综合应用能力和问题解决能力。</w:t>
            </w:r>
          </w:p>
        </w:tc>
      </w:tr>
      <w:tr w14:paraId="7F5D9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023AD3B1">
            <w:pPr>
              <w:adjustRightInd w:val="0"/>
              <w:snapToGrid w:val="0"/>
              <w:spacing w:line="36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二、学情分析：</w:t>
            </w:r>
          </w:p>
          <w:p w14:paraId="6714294B">
            <w:pPr>
              <w:adjustRightInd w:val="0"/>
              <w:snapToGrid w:val="0"/>
              <w:spacing w:line="360" w:lineRule="auto"/>
              <w:ind w:firstLine="480" w:firstLineChars="200"/>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经过一个学期的学习，三年级学生对除数是一位数的除法、两位数乘两位数、小数的初步认识、面积计算等核心知识与技能已有基本掌握，但个体掌握程度存在分化。多数学生的知识呈现碎片化状态，尚未建立清晰的知识网络，难以主动沟通不同知识领域间的内在联系（如整数、小数、分数体系）。同时，学生综合应用能力较为薄弱，解决单一知识点问题尚可，但面对需要整合信息、多步骤分析的综合性实际问题时，往往思路不清、方法选择不当。因此，本单元复习需着重引导学生进行知识的结构化梳理，强化知识关联，并在复杂情境中提升问题解决的策略与综合应用能力。</w:t>
            </w:r>
          </w:p>
        </w:tc>
      </w:tr>
      <w:tr w14:paraId="77DDD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2820B752">
            <w:pPr>
              <w:adjustRightInd w:val="0"/>
              <w:snapToGrid w:val="0"/>
              <w:spacing w:line="360" w:lineRule="auto"/>
              <w:textAlignment w:val="baseline"/>
              <w:rPr>
                <w:rFonts w:asciiTheme="minorEastAsia" w:hAnsiTheme="minorEastAsia"/>
                <w:b/>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三、</w:t>
            </w: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单元教学目标：</w:t>
            </w:r>
          </w:p>
          <w:p w14:paraId="683045AF">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1.通过整理与复习，进一步巩固和掌握本册教材所学的核心知识：除数是一位数的除法、两位数乘两位数、小数的初步认识、位置与方向、面积、年、月、日、复式统计表等。</w:t>
            </w:r>
          </w:p>
          <w:p w14:paraId="7B3337AD">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2.能熟练进行相关的口算、笔算和估算，提高运算的正确率与速度。</w:t>
            </w:r>
          </w:p>
          <w:p w14:paraId="0E034945">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3.能综合运用所学知识解决生活中的实际问题。</w:t>
            </w:r>
          </w:p>
          <w:p w14:paraId="034F9D31">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4.经历知识梳理的过程，初步学习用知识结构图、列表对比等方法对所学知识进行归纳、分类和沟通联系，构建知识网络。</w:t>
            </w:r>
          </w:p>
          <w:p w14:paraId="317B8224">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5.在解决问题的过程中，进一步体会从条件或问题出发分析数量关系的策略，感受画图（线段图、示意图）对于分析问题的价值。</w:t>
            </w:r>
          </w:p>
          <w:p w14:paraId="258C0134">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6.提高发现问题、提出问题、分析问题和解决问题的能力。</w:t>
            </w:r>
          </w:p>
          <w:p w14:paraId="6DD3809C">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7.在整理与复习中体验成功的乐趣，增强学好数学的信心。</w:t>
            </w:r>
          </w:p>
          <w:p w14:paraId="069DFDF4">
            <w:pPr>
              <w:adjustRightInd w:val="0"/>
              <w:snapToGrid w:val="0"/>
              <w:spacing w:line="360" w:lineRule="auto"/>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8.感受数学知识之间的内在联系以及数学与生活的广泛联系，培养初步的归纳整理意识和反思能力。</w:t>
            </w:r>
          </w:p>
        </w:tc>
      </w:tr>
      <w:tr w14:paraId="78CC0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trHeight w:val="1051" w:hRule="atLeast"/>
          <w:jc w:val="center"/>
        </w:trPr>
        <w:tc>
          <w:tcPr>
            <w:tcW w:w="10490" w:type="dxa"/>
            <w:gridSpan w:val="2"/>
          </w:tcPr>
          <w:p w14:paraId="72C5448A">
            <w:pPr>
              <w:adjustRightInd w:val="0"/>
              <w:snapToGrid w:val="0"/>
              <w:spacing w:line="360" w:lineRule="auto"/>
              <w:textAlignment w:val="baseline"/>
              <w:rPr>
                <w:rFonts w:asciiTheme="minorEastAsia" w:hAnsiTheme="minorEastAsia"/>
                <w:b/>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四、核心素养目标：</w:t>
            </w:r>
          </w:p>
          <w:p w14:paraId="46D51343">
            <w:pPr>
              <w:adjustRightInd w:val="0"/>
              <w:snapToGrid w:val="0"/>
              <w:spacing w:line="360" w:lineRule="auto"/>
              <w:textAlignment w:val="baseline"/>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lang w:val="en-US" w:eastAsia="zh-CN"/>
                <w14:textFill>
                  <w14:solidFill>
                    <w14:schemeClr w14:val="tx1">
                      <w14:lumMod w14:val="95000"/>
                      <w14:lumOff w14:val="5000"/>
                    </w14:schemeClr>
                  </w14:solidFill>
                </w14:textFill>
              </w:rPr>
              <w:t>1.</w:t>
            </w: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情境与问题</w:t>
            </w:r>
            <w:r>
              <w:rPr>
                <w:rFonts w:hint="eastAsia" w:asciiTheme="minorEastAsia" w:hAnsiTheme="minorEastAsia"/>
                <w:b/>
                <w:bCs/>
                <w:color w:val="0D0D0D" w:themeColor="text1" w:themeTint="F2"/>
                <w:sz w:val="24"/>
                <w:szCs w:val="24"/>
                <w:lang w:eastAsia="zh-CN"/>
                <w14:textFill>
                  <w14:solidFill>
                    <w14:schemeClr w14:val="tx1">
                      <w14:lumMod w14:val="95000"/>
                      <w14:lumOff w14:val="5000"/>
                    </w14:schemeClr>
                  </w14:solidFill>
                </w14:textFill>
              </w:rPr>
              <w:t>：</w:t>
            </w: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本单元注重引导学生在真实的、综合性的生活与数学情境中（如家庭用电分析、图形拼组设计、图书调查、时间规划、获奖名单统计等）主动发现和提出数学问题。学生能识别问题背后蕴含的数学本质，理解将复杂情境抽象为数学模型（如数量关系、集合、面积计算）的必要性，并运用结构化知识有步骤地分析、解决问题，从而发展应用意识与发现问题的能力。</w:t>
            </w:r>
          </w:p>
          <w:p w14:paraId="3BB44075">
            <w:pPr>
              <w:adjustRightInd w:val="0"/>
              <w:snapToGrid w:val="0"/>
              <w:spacing w:line="360" w:lineRule="auto"/>
              <w:textAlignment w:val="baseline"/>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lang w:val="en-US" w:eastAsia="zh-CN"/>
                <w14:textFill>
                  <w14:solidFill>
                    <w14:schemeClr w14:val="tx1">
                      <w14:lumMod w14:val="95000"/>
                      <w14:lumOff w14:val="5000"/>
                    </w14:schemeClr>
                  </w14:solidFill>
                </w14:textFill>
              </w:rPr>
              <w:t>2.</w:t>
            </w:r>
            <w:r>
              <w:rPr>
                <w:rFonts w:hint="eastAsia" w:asciiTheme="minorEastAsia" w:hAnsiTheme="minorEastAsia"/>
                <w:b/>
                <w:bCs/>
                <w:color w:val="0D0D0D" w:themeColor="text1" w:themeTint="F2"/>
                <w:sz w:val="24"/>
                <w:szCs w:val="24"/>
                <w14:textFill>
                  <w14:solidFill>
                    <w14:schemeClr w14:val="tx1">
                      <w14:lumMod w14:val="95000"/>
                      <w14:lumOff w14:val="5000"/>
                    </w14:schemeClr>
                  </w14:solidFill>
                </w14:textFill>
              </w:rPr>
              <w:t>知识与技能</w:t>
            </w:r>
            <w:r>
              <w:rPr>
                <w:rFonts w:hint="eastAsia" w:asciiTheme="minorEastAsia" w:hAnsiTheme="minorEastAsia"/>
                <w:b/>
                <w:bCs/>
                <w:color w:val="0D0D0D" w:themeColor="text1" w:themeTint="F2"/>
                <w:sz w:val="24"/>
                <w:szCs w:val="24"/>
                <w:lang w:eastAsia="zh-CN"/>
                <w14:textFill>
                  <w14:solidFill>
                    <w14:schemeClr w14:val="tx1">
                      <w14:lumMod w14:val="95000"/>
                      <w14:lumOff w14:val="5000"/>
                    </w14:schemeClr>
                  </w14:solidFill>
                </w14:textFill>
              </w:rPr>
              <w:t>：</w:t>
            </w: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系统梳理、巩固与深化本学期核心知识与技能。包括熟练进行除数是一位数的除法、两位数乘两位数及简单小数加减法的运算；理解并运用长方形、正方形的周长与面积公式；掌握复式统计表的制作与分析；熟练进行24时计时法与普通计时法的互化；并能综合运用这些知识解决实际问题。在梳理过程中，学生将学习用知识结构图、列表对比等方法对零散知识进行归纳与关联，构建个人知识网络。</w:t>
            </w:r>
          </w:p>
          <w:p w14:paraId="4FFEF20C">
            <w:pPr>
              <w:adjustRightInd w:val="0"/>
              <w:snapToGrid w:val="0"/>
              <w:spacing w:line="360" w:lineRule="auto"/>
              <w:textAlignment w:val="baseline"/>
              <w:rPr>
                <w:rFonts w:hint="eastAsia" w:asciiTheme="minorEastAsia" w:hAnsiTheme="minorEastAsia"/>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lang w:val="en-US" w:eastAsia="zh-CN"/>
                <w14:textFill>
                  <w14:solidFill>
                    <w14:schemeClr w14:val="tx1">
                      <w14:lumMod w14:val="95000"/>
                      <w14:lumOff w14:val="5000"/>
                    </w14:schemeClr>
                  </w14:solidFill>
                </w14:textFill>
              </w:rPr>
              <w:t>3.思维与表达：</w:t>
            </w:r>
            <w:r>
              <w:rPr>
                <w:rFonts w:hint="eastAsia" w:asciiTheme="minorEastAsia" w:hAnsiTheme="minorEastAsia"/>
                <w:color w:val="0D0D0D" w:themeColor="text1" w:themeTint="F2"/>
                <w:sz w:val="24"/>
                <w:szCs w:val="24"/>
                <w:lang w:val="en-US" w:eastAsia="zh-CN"/>
                <w14:textFill>
                  <w14:solidFill>
                    <w14:schemeClr w14:val="tx1">
                      <w14:lumMod w14:val="95000"/>
                      <w14:lumOff w14:val="5000"/>
                    </w14:schemeClr>
                  </w14:solidFill>
                </w14:textFill>
              </w:rPr>
              <w:t>本单元着重发展学生的结构化思维、几何直观与逻辑推理能力。学生将通过绘制知识结构图、线段图、韦恩图等直观手段，将内在的思维过程外显化、条理化，实现从具体操作到抽象模型的过渡。在解决问题时，能运用分析、综合、对比等思维方法，进行有条理的推理（如图形拼组中周长变化的推理），并能清晰、有条理地用数学语言或书面形式表达自己的思考过程、解题策略及结论。</w:t>
            </w:r>
          </w:p>
          <w:p w14:paraId="7CF51C39">
            <w:pPr>
              <w:adjustRightInd w:val="0"/>
              <w:snapToGrid w:val="0"/>
              <w:spacing w:line="360" w:lineRule="auto"/>
              <w:textAlignment w:val="baseline"/>
              <w:rPr>
                <w:rFonts w:hint="default" w:asciiTheme="minorEastAsia" w:hAnsiTheme="minorEastAsia" w:eastAsiaTheme="minorEastAsia"/>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
                <w:bCs/>
                <w:color w:val="0D0D0D" w:themeColor="text1" w:themeTint="F2"/>
                <w:sz w:val="24"/>
                <w:szCs w:val="24"/>
                <w:lang w:val="en-US" w:eastAsia="zh-CN"/>
                <w14:textFill>
                  <w14:solidFill>
                    <w14:schemeClr w14:val="tx1">
                      <w14:lumMod w14:val="95000"/>
                      <w14:lumOff w14:val="5000"/>
                    </w14:schemeClr>
                  </w14:solidFill>
                </w14:textFill>
              </w:rPr>
              <w:t>4.交流与反思：</w:t>
            </w:r>
            <w:r>
              <w:rPr>
                <w:rFonts w:hint="eastAsia" w:asciiTheme="minorEastAsia" w:hAnsiTheme="minorEastAsia"/>
                <w:color w:val="0D0D0D" w:themeColor="text1" w:themeTint="F2"/>
                <w:sz w:val="24"/>
                <w:szCs w:val="24"/>
                <w:lang w:val="en-US" w:eastAsia="zh-CN"/>
                <w14:textFill>
                  <w14:solidFill>
                    <w14:schemeClr w14:val="tx1">
                      <w14:lumMod w14:val="95000"/>
                      <w14:lumOff w14:val="5000"/>
                    </w14:schemeClr>
                  </w14:solidFill>
                </w14:textFill>
              </w:rPr>
              <w:t>在合作整理、小组探究与全班分享等活动中，学生将锻炼数学交流能力，能够倾听、理解他人的观点，并清晰阐述自己的整理成果与解题思路。更重要的是，本单元引导学生养成主动反思的习惯：回顾学习过程，反思知识间的联系；在解决问题后，检验结果的合理性并评估方法的优劣；通过辨析易错点（如周长与面积混淆），深化对概念的理解，实现从“知道错”到“理解为什么错”的元认知提升，增强学习数学的信心与自主性。</w:t>
            </w:r>
          </w:p>
        </w:tc>
      </w:tr>
      <w:tr w14:paraId="7FC41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598E6C2F">
            <w:pPr>
              <w:adjustRightInd w:val="0"/>
              <w:snapToGrid w:val="0"/>
              <w:spacing w:line="360" w:lineRule="auto"/>
              <w:textAlignment w:val="baseline"/>
              <w:rPr>
                <w:rFonts w:hint="eastAsia" w:asciiTheme="minorEastAsia" w:hAnsiTheme="minorEastAsia" w:eastAsiaTheme="minorEastAsia"/>
                <w:b/>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五、</w:t>
            </w:r>
            <w:r>
              <w:rPr>
                <w:rFonts w:hint="eastAsia" w:asciiTheme="minorEastAsia" w:hAnsiTheme="minorEastAsia"/>
                <w:b/>
                <w:color w:val="0D0D0D" w:themeColor="text1" w:themeTint="F2"/>
                <w:sz w:val="24"/>
                <w:szCs w:val="24"/>
                <w:lang w:val="en-US" w:eastAsia="zh-CN"/>
                <w14:textFill>
                  <w14:solidFill>
                    <w14:schemeClr w14:val="tx1">
                      <w14:lumMod w14:val="95000"/>
                      <w14:lumOff w14:val="5000"/>
                    </w14:schemeClr>
                  </w14:solidFill>
                </w14:textFill>
              </w:rPr>
              <w:t>单元</w:t>
            </w: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教学重</w:t>
            </w:r>
            <w:r>
              <w:rPr>
                <w:rFonts w:hint="eastAsia" w:asciiTheme="minorEastAsia" w:hAnsiTheme="minorEastAsia"/>
                <w:b/>
                <w:color w:val="0D0D0D" w:themeColor="text1" w:themeTint="F2"/>
                <w:sz w:val="24"/>
                <w:szCs w:val="24"/>
                <w:lang w:eastAsia="zh-CN"/>
                <w14:textFill>
                  <w14:solidFill>
                    <w14:schemeClr w14:val="tx1">
                      <w14:lumMod w14:val="95000"/>
                      <w14:lumOff w14:val="5000"/>
                    </w14:schemeClr>
                  </w14:solidFill>
                </w14:textFill>
              </w:rPr>
              <w:t>难点：</w:t>
            </w:r>
          </w:p>
          <w:p w14:paraId="634EACB0">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lang w:val="en-US" w:eastAsia="zh-CN"/>
                <w14:textFill>
                  <w14:solidFill>
                    <w14:schemeClr w14:val="tx1">
                      <w14:lumMod w14:val="95000"/>
                      <w14:lumOff w14:val="5000"/>
                    </w14:schemeClr>
                  </w14:solidFill>
                </w14:textFill>
              </w:rPr>
              <w:t>教学重点：</w:t>
            </w:r>
          </w:p>
          <w:p w14:paraId="005318C5">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1. 知识的系统梳理与结构化：引导学生自主或合作，对本学期所学知识进行有效的分类、归纳和关联，形成清晰的知识网络图。</w:t>
            </w:r>
          </w:p>
          <w:p w14:paraId="4BD589E8">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2. 核心技能的巩固与熟练：重点巩固除数是一位数的除法笔算、两位数乘两位数的笔算、简单小数加减法计算、长方形和正方形周长与面积的计算。</w:t>
            </w:r>
          </w:p>
          <w:p w14:paraId="4AB62879">
            <w:pPr>
              <w:adjustRightInd w:val="0"/>
              <w:snapToGrid w:val="0"/>
              <w:spacing w:line="360" w:lineRule="auto"/>
              <w:textAlignment w:val="baseline"/>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14:textFill>
                  <w14:solidFill>
                    <w14:schemeClr w14:val="tx1">
                      <w14:lumMod w14:val="95000"/>
                      <w14:lumOff w14:val="5000"/>
                    </w14:schemeClr>
                  </w14:solidFill>
                </w14:textFill>
              </w:rPr>
              <w:t>3. 解决问题的策略提升：强化从问题或条件出发分析数量关系的思路，提升运用画图策略辅助解题的能力，以及综合运用多领域知识解决实际问题的能力。</w:t>
            </w:r>
          </w:p>
          <w:p w14:paraId="4C7FF89C">
            <w:pPr>
              <w:adjustRightInd w:val="0"/>
              <w:snapToGrid w:val="0"/>
              <w:spacing w:line="360" w:lineRule="auto"/>
              <w:textAlignment w:val="baseline"/>
              <w:rPr>
                <w:rFonts w:hint="eastAsia" w:asciiTheme="minorEastAsia" w:hAnsiTheme="minorEastAsia" w:eastAsiaTheme="minorEastAsia"/>
                <w:b/>
                <w:bCs w:val="0"/>
                <w:color w:val="0D0D0D" w:themeColor="text1" w:themeTint="F2"/>
                <w:sz w:val="24"/>
                <w:szCs w:val="24"/>
                <w:lang w:eastAsia="zh-CN"/>
                <w14:textFill>
                  <w14:solidFill>
                    <w14:schemeClr w14:val="tx1">
                      <w14:lumMod w14:val="95000"/>
                      <w14:lumOff w14:val="5000"/>
                    </w14:schemeClr>
                  </w14:solidFill>
                </w14:textFill>
              </w:rPr>
            </w:pPr>
            <w:r>
              <w:rPr>
                <w:rFonts w:hint="eastAsia" w:asciiTheme="minorEastAsia" w:hAnsiTheme="minorEastAsia"/>
                <w:b/>
                <w:bCs w:val="0"/>
                <w:color w:val="0D0D0D" w:themeColor="text1" w:themeTint="F2"/>
                <w:sz w:val="24"/>
                <w:szCs w:val="24"/>
                <w:lang w:eastAsia="zh-CN"/>
                <w14:textFill>
                  <w14:solidFill>
                    <w14:schemeClr w14:val="tx1">
                      <w14:lumMod w14:val="95000"/>
                      <w14:lumOff w14:val="5000"/>
                    </w14:schemeClr>
                  </w14:solidFill>
                </w14:textFill>
              </w:rPr>
              <w:t>教学难点：</w:t>
            </w:r>
          </w:p>
          <w:p w14:paraId="5CC06EE2">
            <w:pPr>
              <w:adjustRightInd w:val="0"/>
              <w:snapToGrid w:val="0"/>
              <w:spacing w:line="360" w:lineRule="auto"/>
              <w:textAlignment w:val="baseline"/>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t>1. 知识网络的自主建构：如何引导学生超越简单的知识点罗列，发现知识间的内在逻辑联系（如整数、小数、分数在“数”体系中的联系；除法、乘法在解决实际问题中的互逆关系），并用自己的方式（结构图、树状图等）进行表达。</w:t>
            </w:r>
          </w:p>
          <w:p w14:paraId="398577D2">
            <w:pPr>
              <w:adjustRightInd w:val="0"/>
              <w:snapToGrid w:val="0"/>
              <w:spacing w:line="360" w:lineRule="auto"/>
              <w:textAlignment w:val="baseline"/>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t>2. 综合性实际问题的分析与解决：学生如何从复杂的、信息冗余的生活情境（如“应用提升”中的多个题目）中准确识别数学模型，并有序、清晰地调用多个知识点分步解决问题。这需要极强的信息提取、整合和思维条理化能力。</w:t>
            </w:r>
          </w:p>
          <w:p w14:paraId="16B82E78">
            <w:pPr>
              <w:adjustRightInd w:val="0"/>
              <w:snapToGrid w:val="0"/>
              <w:spacing w:line="360" w:lineRule="auto"/>
              <w:textAlignment w:val="baseline"/>
              <w:rPr>
                <w:rFonts w:asciiTheme="minorEastAsia" w:hAnsiTheme="minorEastAsia"/>
                <w:bCs/>
                <w:color w:val="0D0D0D" w:themeColor="text1" w:themeTint="F2"/>
                <w:sz w:val="24"/>
                <w:szCs w:val="24"/>
                <w14:textFill>
                  <w14:solidFill>
                    <w14:schemeClr w14:val="tx1">
                      <w14:lumMod w14:val="95000"/>
                      <w14:lumOff w14:val="5000"/>
                    </w14:schemeClr>
                  </w14:solidFill>
                </w14:textFill>
              </w:rPr>
            </w:pPr>
            <w:r>
              <w:rPr>
                <w:rFonts w:hint="eastAsia" w:asciiTheme="minorEastAsia" w:hAnsiTheme="minorEastAsia"/>
                <w:bCs/>
                <w:color w:val="0D0D0D" w:themeColor="text1" w:themeTint="F2"/>
                <w:sz w:val="24"/>
                <w:szCs w:val="24"/>
                <w:lang w:val="en-US" w:eastAsia="zh-CN"/>
                <w14:textFill>
                  <w14:solidFill>
                    <w14:schemeClr w14:val="tx1">
                      <w14:lumMod w14:val="95000"/>
                      <w14:lumOff w14:val="5000"/>
                    </w14:schemeClr>
                  </w14:solidFill>
                </w14:textFill>
              </w:rPr>
              <w:t>3. 易错知识的深度辨析与巩固：对普遍存在的理解误区（如面积与周长概念混淆、小数意义理解偏差、计算中的典型错误）进行集中辨析、对比和强化训练，实现从“知道错”到“理解为什么错”再到“保证不再错”的深化。</w:t>
            </w:r>
          </w:p>
        </w:tc>
      </w:tr>
      <w:tr w14:paraId="76BB6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jc w:val="center"/>
        </w:trPr>
        <w:tc>
          <w:tcPr>
            <w:tcW w:w="10490" w:type="dxa"/>
            <w:gridSpan w:val="2"/>
          </w:tcPr>
          <w:p w14:paraId="4586566E">
            <w:pPr>
              <w:jc w:val="both"/>
              <w:rPr>
                <w:rFonts w:hint="eastAsia" w:ascii="宋体" w:hAnsi="宋体" w:eastAsia="宋体" w:cs="宋体"/>
                <w:b/>
                <w:bCs/>
                <w:sz w:val="24"/>
                <w:szCs w:val="24"/>
                <w:lang w:val="en-US" w:eastAsia="zh-CN"/>
              </w:rPr>
            </w:pPr>
            <w:r>
              <w:rPr>
                <w:rFonts w:hint="eastAsia" w:asciiTheme="minorEastAsia" w:hAnsiTheme="minorEastAsia"/>
                <w:b/>
                <w:color w:val="0D0D0D" w:themeColor="text1" w:themeTint="F2"/>
                <w:sz w:val="24"/>
                <w:szCs w:val="24"/>
                <w14:textFill>
                  <w14:solidFill>
                    <w14:schemeClr w14:val="tx1">
                      <w14:lumMod w14:val="95000"/>
                      <w14:lumOff w14:val="5000"/>
                    </w14:schemeClr>
                  </w14:solidFill>
                </w14:textFill>
              </w:rPr>
              <w:t>六、</w:t>
            </w:r>
            <w:r>
              <w:rPr>
                <w:rFonts w:hint="eastAsia" w:ascii="宋体" w:hAnsi="宋体" w:eastAsia="宋体" w:cs="宋体"/>
                <w:b/>
                <w:bCs/>
                <w:sz w:val="24"/>
                <w:szCs w:val="24"/>
                <w:lang w:val="en-US" w:eastAsia="zh-CN"/>
              </w:rPr>
              <w:t>课时安排：</w:t>
            </w:r>
            <w:r>
              <w:rPr>
                <w:rFonts w:hint="eastAsia" w:ascii="宋体" w:hAnsi="宋体" w:eastAsia="宋体" w:cs="宋体"/>
                <w:b/>
                <w:bCs/>
                <w:sz w:val="24"/>
                <w:szCs w:val="24"/>
                <w:u w:val="single"/>
                <w:lang w:val="en-US" w:eastAsia="zh-CN"/>
              </w:rPr>
              <w:t xml:space="preserve"> 8 </w:t>
            </w:r>
            <w:r>
              <w:rPr>
                <w:rFonts w:hint="eastAsia" w:ascii="宋体" w:hAnsi="宋体" w:eastAsia="宋体" w:cs="宋体"/>
                <w:b/>
                <w:bCs/>
                <w:sz w:val="24"/>
                <w:szCs w:val="24"/>
                <w:lang w:val="en-US" w:eastAsia="zh-CN"/>
              </w:rPr>
              <w:t>课时</w:t>
            </w:r>
          </w:p>
          <w:p w14:paraId="56A99AF6">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数与运算………………………………………………………………1课时</w:t>
            </w:r>
          </w:p>
          <w:p w14:paraId="507DBA4D">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数量关系………………………………………………………………1课时</w:t>
            </w:r>
          </w:p>
          <w:p w14:paraId="39CD46F6">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图形的认识与测量……………………………………………………1课时</w:t>
            </w:r>
          </w:p>
          <w:p w14:paraId="058A26F6">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数据的收集、整理与表达……………………………………………1课时</w:t>
            </w:r>
          </w:p>
          <w:p w14:paraId="2F194081">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常见的量………………………………………………………………1课时</w:t>
            </w:r>
          </w:p>
          <w:p w14:paraId="18F1F205">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应用提升………………………………………………………………1课时</w:t>
            </w:r>
          </w:p>
          <w:p w14:paraId="20090EE9">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练习十八………………………………………………………………1课时</w:t>
            </w:r>
          </w:p>
          <w:p w14:paraId="107E06C1">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数学广角………………………………………………………………1课时</w:t>
            </w:r>
          </w:p>
        </w:tc>
      </w:tr>
    </w:tbl>
    <w:p w14:paraId="3CFD0BFA">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20F1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74E00024">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48144E9A">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数与运算</w:t>
            </w:r>
          </w:p>
        </w:tc>
      </w:tr>
      <w:tr w14:paraId="2AA50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448B2936">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44A9FA4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71B6F61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0E1C8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5000" w:type="pct"/>
            <w:gridSpan w:val="7"/>
            <w:noWrap w:val="0"/>
            <w:vAlign w:val="center"/>
          </w:tcPr>
          <w:p w14:paraId="5A5168D8">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0C5B023C">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sz w:val="24"/>
                <w:szCs w:val="24"/>
              </w:rPr>
              <w:t>本课时以“数与运算”为主题，系统梳理本学期所学的除数是一位数的除法和小数的初步认识两大板块。教材引导学生通过绘制知识结构图，将口算、笔算、估算、验算等零散知识点系统化、网络化，并借助“限高标志”等生活情境促进知识的实际应用。注重算理沟通与算法对比，强调整数与小数运算的内在联系，体现复习课“温故知新”的结构化价值。</w:t>
            </w:r>
          </w:p>
        </w:tc>
      </w:tr>
      <w:tr w14:paraId="3D199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trPr>
        <w:tc>
          <w:tcPr>
            <w:tcW w:w="5000" w:type="pct"/>
            <w:gridSpan w:val="7"/>
            <w:noWrap w:val="0"/>
            <w:vAlign w:val="center"/>
          </w:tcPr>
          <w:p w14:paraId="08EF63D5">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0559021F">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sz w:val="24"/>
                <w:szCs w:val="24"/>
              </w:rPr>
              <w:t>学生已掌握除法笔算和小数读写等基础技能，但知识记忆较为零散，尚未形成系统认知。部分学生对算理理解不深，容易混淆运算规则，尤其是在小数与整数的关联上存在认知断层。大多数学生缺乏自主整理知识的能力，需要通过图示化引导和合作交流，帮助其构建知识网络，增强学习的整体性和逻辑性。</w:t>
            </w:r>
          </w:p>
        </w:tc>
      </w:tr>
      <w:tr w14:paraId="1990B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6B597844">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716E3DAA">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在“限高标志”等生活情境中，引导学生识别并运用小数与除法的知识解决实际问题，增强数学应用意识与生活关联感。</w:t>
            </w:r>
          </w:p>
          <w:p w14:paraId="67893E77">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②</w:t>
            </w:r>
            <w:r>
              <w:rPr>
                <w:rFonts w:hint="eastAsia" w:ascii="宋体" w:hAnsi="宋体" w:eastAsia="宋体" w:cs="宋体"/>
                <w:b/>
                <w:bCs/>
                <w:sz w:val="24"/>
                <w:szCs w:val="24"/>
              </w:rPr>
              <w:t>知识与技能：</w:t>
            </w:r>
            <w:r>
              <w:rPr>
                <w:rFonts w:hint="eastAsia" w:ascii="宋体" w:hAnsi="宋体" w:eastAsia="宋体" w:cs="宋体"/>
                <w:sz w:val="24"/>
                <w:szCs w:val="24"/>
              </w:rPr>
              <w:t>系统梳理除数是一位数的除法与小数的初步认识，掌握运算方法、验算技巧及知识结构图的绘制，提升运算熟练度与知识结构化能力。</w:t>
            </w:r>
          </w:p>
          <w:p w14:paraId="45099E6A">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③</w:t>
            </w:r>
            <w:r>
              <w:rPr>
                <w:rFonts w:hint="eastAsia" w:ascii="宋体" w:hAnsi="宋体" w:eastAsia="宋体" w:cs="宋体"/>
                <w:b/>
                <w:bCs/>
                <w:sz w:val="24"/>
                <w:szCs w:val="24"/>
              </w:rPr>
              <w:t>思维与表达：</w:t>
            </w:r>
            <w:r>
              <w:rPr>
                <w:rFonts w:hint="eastAsia" w:ascii="宋体" w:hAnsi="宋体" w:eastAsia="宋体" w:cs="宋体"/>
                <w:sz w:val="24"/>
                <w:szCs w:val="24"/>
              </w:rPr>
              <w:t>通过绘制“知识树”和对比整数与小数运算，培养学生归纳联系、系统表达的思维习惯，促进逻辑建构与直观表达的能力。</w:t>
            </w:r>
          </w:p>
          <w:p w14:paraId="661D506E">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val="en-US" w:eastAsia="zh-CN"/>
              </w:rPr>
              <w:t>④</w:t>
            </w:r>
            <w:r>
              <w:rPr>
                <w:rFonts w:hint="eastAsia" w:ascii="宋体" w:hAnsi="宋体" w:eastAsia="宋体" w:cs="宋体"/>
                <w:b/>
                <w:bCs/>
                <w:sz w:val="24"/>
                <w:szCs w:val="24"/>
              </w:rPr>
              <w:t>交流与反思：</w:t>
            </w:r>
            <w:r>
              <w:rPr>
                <w:rFonts w:hint="eastAsia" w:ascii="宋体" w:hAnsi="宋体" w:eastAsia="宋体" w:cs="宋体"/>
                <w:sz w:val="24"/>
                <w:szCs w:val="24"/>
              </w:rPr>
              <w:t>在小组交流与全班共建中，鼓励学生表达理解、倾听他人，反思知识网络中的不足与联系，培养合作学习与元认知意识。</w:t>
            </w:r>
          </w:p>
        </w:tc>
      </w:tr>
      <w:tr w14:paraId="28460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7"/>
            <w:noWrap w:val="0"/>
            <w:vAlign w:val="center"/>
          </w:tcPr>
          <w:p w14:paraId="37371D05">
            <w:pPr>
              <w:pageBreakBefore w:val="0"/>
              <w:kinsoku/>
              <w:wordWrap/>
              <w:overflowPunct/>
              <w:topLinePunct w:val="0"/>
              <w:autoSpaceDE/>
              <w:autoSpaceDN/>
              <w:bidi w:val="0"/>
              <w:adjustRightInd/>
              <w:snapToGrid/>
              <w:spacing w:line="300" w:lineRule="auto"/>
              <w:jc w:val="left"/>
              <w:rPr>
                <w:rFonts w:hint="default" w:ascii="宋体" w:hAnsi="宋体" w:eastAsia="宋体" w:cs="宋体"/>
                <w:sz w:val="24"/>
                <w:szCs w:val="24"/>
                <w:lang w:val="en-US" w:eastAsia="zh-CN"/>
              </w:rPr>
            </w:pPr>
            <w:r>
              <w:rPr>
                <w:rFonts w:hint="eastAsia" w:ascii="宋体" w:hAnsi="宋体" w:eastAsia="宋体" w:cs="宋体"/>
                <w:b/>
                <w:bCs/>
                <w:sz w:val="24"/>
                <w:szCs w:val="24"/>
                <w:lang w:val="en-US" w:eastAsia="zh-CN"/>
              </w:rPr>
              <w:t>思政元素：</w:t>
            </w:r>
            <w:r>
              <w:rPr>
                <w:rFonts w:hint="eastAsia" w:ascii="宋体" w:hAnsi="宋体" w:eastAsia="宋体" w:cs="宋体"/>
                <w:sz w:val="24"/>
                <w:szCs w:val="24"/>
                <w:lang w:val="en-US" w:eastAsia="zh-CN"/>
              </w:rPr>
              <w:t>培养系统思维与条理意识，体会知识整理的价值，养成有序学习和终身整理的习惯。</w:t>
            </w:r>
          </w:p>
        </w:tc>
      </w:tr>
      <w:tr w14:paraId="163D5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06635D33">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2BA21AC4">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i w:val="0"/>
                <w:sz w:val="24"/>
                <w:szCs w:val="24"/>
              </w:rPr>
              <w:t>掌握除数是一位数的除法笔算方法和小数的简单加减法计算规则。</w:t>
            </w:r>
          </w:p>
          <w:p w14:paraId="775008C1">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理解商中间或末尾有0的除法算理，以及小数加减法中小数点对齐的本质意义。</w:t>
            </w:r>
          </w:p>
        </w:tc>
      </w:tr>
      <w:tr w14:paraId="3FF39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0148BACF">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：课件</w:t>
            </w:r>
          </w:p>
        </w:tc>
      </w:tr>
      <w:tr w14:paraId="380B5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13FC6258">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3DF6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7F9C60E">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color w:val="auto"/>
                <w:kern w:val="0"/>
                <w:sz w:val="24"/>
                <w:szCs w:val="24"/>
              </w:rPr>
              <w:t>谈话导入，明确任务</w:t>
            </w:r>
          </w:p>
        </w:tc>
      </w:tr>
      <w:tr w14:paraId="553BE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5D5733C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3AA092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6AD98BB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6CC23F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7510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6B3A4F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亲切谈话：“同学们，一个学期的数学之旅即将结束。我们这学期在‘数与运算’的领域里学到了很多新知识。你还记得有哪些吗？”</w:t>
            </w:r>
          </w:p>
          <w:p w14:paraId="4195850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出示教材P95页图：“看，小丽同学用一幅‘知识结构图’把学过的知识整理了出来，清晰又美观。”</w:t>
            </w:r>
          </w:p>
          <w:p w14:paraId="1F444F5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揭示任务：“今天，我们就来做一次知识的园丁，梳理我们学过的‘数与运算’知识，绘制一幅属于自己的‘知识大树图’。”</w:t>
            </w:r>
          </w:p>
        </w:tc>
        <w:tc>
          <w:tcPr>
            <w:tcW w:w="1572" w:type="pct"/>
            <w:gridSpan w:val="3"/>
            <w:noWrap w:val="0"/>
            <w:vAlign w:val="top"/>
          </w:tcPr>
          <w:p w14:paraId="18A793D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1.自由发言，回顾本学期所学的数与运算知识（预设：学了除法、认识了小数……）。</w:t>
            </w:r>
          </w:p>
          <w:p w14:paraId="42C11526">
            <w:pPr>
              <w:pStyle w:val="11"/>
              <w:pageBreakBefore w:val="0"/>
              <w:kinsoku/>
              <w:wordWrap/>
              <w:overflowPunct/>
              <w:topLinePunct w:val="0"/>
              <w:autoSpaceDE/>
              <w:autoSpaceDN/>
              <w:bidi w:val="0"/>
              <w:adjustRightInd/>
              <w:snapToGrid/>
              <w:spacing w:line="300" w:lineRule="auto"/>
              <w:jc w:val="both"/>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2.明确任务</w:t>
            </w:r>
          </w:p>
        </w:tc>
        <w:tc>
          <w:tcPr>
            <w:tcW w:w="842" w:type="pct"/>
            <w:noWrap w:val="0"/>
            <w:vAlign w:val="top"/>
          </w:tcPr>
          <w:p w14:paraId="169306A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通过谈话唤醒学生对旧知的记忆，利用教材范例激发整理兴趣，明确本课学习任务。</w:t>
            </w:r>
          </w:p>
        </w:tc>
        <w:tc>
          <w:tcPr>
            <w:tcW w:w="570" w:type="pct"/>
            <w:noWrap w:val="0"/>
            <w:vAlign w:val="top"/>
          </w:tcPr>
          <w:p w14:paraId="63468AF9">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12D0D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B23DBC5">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color w:val="auto"/>
                <w:kern w:val="0"/>
                <w:sz w:val="24"/>
                <w:szCs w:val="24"/>
              </w:rPr>
              <w:t>自主梳理，绘制“知识树”</w:t>
            </w:r>
          </w:p>
        </w:tc>
      </w:tr>
      <w:tr w14:paraId="01936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DB5AF6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4DB20F3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6C02DD7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FF7689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E560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432D026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提供主干，引导分支：教师在黑板上写下主干：“数与运算”。提问引导分支：“这棵大树主要有哪几个大的枝干？”（引导学生说出两大主干：除数是一位数的除法、小数的初步认识）。</w:t>
            </w:r>
          </w:p>
          <w:p w14:paraId="719AEAD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提示整理要点：除数是一位数的除法：包括口算、笔算、估算、验算。小数的初步认识：包括认识小数、读写、大小比较、简单加减法。思考联系：小数加减法和整数加减法有什么相同点？</w:t>
            </w:r>
          </w:p>
          <w:p w14:paraId="49EC1EF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教师巡视，鼓励个性化创作，对有困难的学生进行点拨。</w:t>
            </w:r>
          </w:p>
        </w:tc>
        <w:tc>
          <w:tcPr>
            <w:tcW w:w="1572" w:type="pct"/>
            <w:gridSpan w:val="3"/>
            <w:noWrap w:val="0"/>
            <w:vAlign w:val="top"/>
          </w:tcPr>
          <w:p w14:paraId="0A60542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在教师引导下，明确知识梳理的两大主干。</w:t>
            </w:r>
          </w:p>
          <w:p w14:paraId="2C11135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拿出A3纸，参照教材和课本，回顾本学期内容，独立绘制自己的知识结构图。</w:t>
            </w:r>
          </w:p>
          <w:p w14:paraId="7096FE1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在绘制过程中思考知识间的联系。</w:t>
            </w:r>
          </w:p>
        </w:tc>
        <w:tc>
          <w:tcPr>
            <w:tcW w:w="842" w:type="pct"/>
            <w:noWrap w:val="0"/>
            <w:vAlign w:val="top"/>
          </w:tcPr>
          <w:p w14:paraId="521E1A0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引导学生从整体到局部进行知识回顾，通过独立绘制结构图，初步实现知识点的个性化梳理与网络化构建。</w:t>
            </w:r>
          </w:p>
        </w:tc>
        <w:tc>
          <w:tcPr>
            <w:tcW w:w="570" w:type="pct"/>
            <w:noWrap w:val="0"/>
            <w:vAlign w:val="top"/>
          </w:tcPr>
          <w:p w14:paraId="5D9C8DA5">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7CDD4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187A25E">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color w:val="auto"/>
                <w:kern w:val="0"/>
                <w:sz w:val="24"/>
                <w:szCs w:val="24"/>
              </w:rPr>
              <w:t>交流分享，完善网络</w:t>
            </w:r>
          </w:p>
        </w:tc>
      </w:tr>
      <w:tr w14:paraId="4469A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677ACFE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38AB64A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2428CB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497DFB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F357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05A9863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组织小组交流：在4人小组内展示自己的“知识树”，互相解说，补充遗漏。讨论：你觉得哪些知识是紧密联系的？</w:t>
            </w:r>
          </w:p>
          <w:p w14:paraId="12481EF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组织全班共建，提炼精华：邀请几位学生展示不同风格的结构图。师生共同提炼，形成班级共识的板书框架。</w:t>
            </w:r>
          </w:p>
          <w:p w14:paraId="7510B7B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聚焦核心联系：结合教材例子，引导学生理解运算的“算理”与“验算”（加减互逆、乘除互逆）；讨论为什么除法从高位算起而加减乘从个位算起；回顾小数与分数的关系（0.1与1/10）。</w:t>
            </w:r>
          </w:p>
        </w:tc>
        <w:tc>
          <w:tcPr>
            <w:tcW w:w="1572" w:type="pct"/>
            <w:gridSpan w:val="3"/>
            <w:noWrap w:val="0"/>
            <w:vAlign w:val="top"/>
          </w:tcPr>
          <w:p w14:paraId="1B2D92E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在小组内展示并解说自己的结构图，听取同伴意见，互相补充、修正。</w:t>
            </w:r>
          </w:p>
          <w:p w14:paraId="6E2B95C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全班分享展示，参与讨论，共同完善知识网络。</w:t>
            </w:r>
          </w:p>
          <w:p w14:paraId="186333D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在教师引导下，深入思考并理解知识间的核心联系与算理。</w:t>
            </w:r>
          </w:p>
        </w:tc>
        <w:tc>
          <w:tcPr>
            <w:tcW w:w="842" w:type="pct"/>
            <w:noWrap w:val="0"/>
            <w:vAlign w:val="top"/>
          </w:tcPr>
          <w:p w14:paraId="606D9A4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通过小组合作与全班交流，让学生在碰撞中完善知识结构。教师引导下的深度讨论，旨在突破知识间的壁垒，深化对算理和数系扩展的理解，构建更紧密的知识网络。</w:t>
            </w:r>
          </w:p>
        </w:tc>
        <w:tc>
          <w:tcPr>
            <w:tcW w:w="570" w:type="pct"/>
            <w:noWrap w:val="0"/>
            <w:vAlign w:val="top"/>
          </w:tcPr>
          <w:p w14:paraId="16ECCB69">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3D35D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2336C6E">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color w:val="auto"/>
                <w:kern w:val="0"/>
                <w:sz w:val="24"/>
                <w:szCs w:val="24"/>
              </w:rPr>
              <w:t>情境应用，反思收获</w:t>
            </w:r>
          </w:p>
        </w:tc>
      </w:tr>
      <w:tr w14:paraId="4AAD2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216E18E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7AEA779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285ED9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D3A570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B248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39F735D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出示情境应用（教材P95下方）：“限高4.5米”的桥梁和“车高4.5米”的卡车。提问：“这辆车能通过吗？为什么？”</w:t>
            </w:r>
          </w:p>
          <w:p w14:paraId="5DCB5A5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引导：这里用到了小数的认识（4.5）和比较（4.5 与 4.5）。</w:t>
            </w:r>
          </w:p>
          <w:p w14:paraId="3DF9746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组织畅谈收获：“通过今天的整理，你对本学期所学的‘数与运算’有了什么新的认识？”“你最大的收获是什么？还有哪些疑问？”</w:t>
            </w:r>
          </w:p>
          <w:p w14:paraId="2B41ADE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教师总结提升：“知识之间不是孤立的，找到它们的联系，我们的知识大树才能根深叶茂。”</w:t>
            </w:r>
          </w:p>
        </w:tc>
        <w:tc>
          <w:tcPr>
            <w:tcW w:w="1572" w:type="pct"/>
            <w:gridSpan w:val="3"/>
            <w:noWrap w:val="0"/>
            <w:vAlign w:val="top"/>
          </w:tcPr>
          <w:p w14:paraId="43BB895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观察情境，思考并回答问题。</w:t>
            </w:r>
          </w:p>
          <w:p w14:paraId="0438022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联系所学知识，理解情境中蕴含的数学概念。</w:t>
            </w:r>
          </w:p>
          <w:p w14:paraId="057E669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自由分享学习收获与疑问。</w:t>
            </w:r>
          </w:p>
          <w:p w14:paraId="2F6535E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聆听教师总结。</w:t>
            </w:r>
          </w:p>
        </w:tc>
        <w:tc>
          <w:tcPr>
            <w:tcW w:w="842" w:type="pct"/>
            <w:noWrap w:val="0"/>
            <w:vAlign w:val="top"/>
          </w:tcPr>
          <w:p w14:paraId="583E916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将梳理后的知识置于真实情境中应用，检验理解，体会数学与生活的联系。通过反思环节，引导学生总结学习方法，升华对知识结构化意义的认识。</w:t>
            </w:r>
          </w:p>
        </w:tc>
        <w:tc>
          <w:tcPr>
            <w:tcW w:w="570" w:type="pct"/>
            <w:noWrap w:val="0"/>
            <w:vAlign w:val="top"/>
          </w:tcPr>
          <w:p w14:paraId="356829D3">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39D24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2A27928C">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791954CB">
            <w:pPr>
              <w:keepNext w:val="0"/>
              <w:keepLines w:val="0"/>
              <w:pageBreakBefore w:val="0"/>
              <w:widowControl w:val="0"/>
              <w:kinsoku/>
              <w:wordWrap/>
              <w:overflowPunct/>
              <w:topLinePunct w:val="0"/>
              <w:autoSpaceDE/>
              <w:autoSpaceDN/>
              <w:bidi w:val="0"/>
              <w:adjustRightInd/>
              <w:snapToGrid/>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基础作业：完善课堂绘制的“数与运算”知识结构图</w:t>
            </w:r>
          </w:p>
          <w:p w14:paraId="69219C9B">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巩固作业：出一道包含本学期知识点的数学题，并写出解答过程。</w:t>
            </w:r>
          </w:p>
          <w:p w14:paraId="2BB785AD">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val="0"/>
                <w:bCs w:val="0"/>
                <w:sz w:val="24"/>
                <w:szCs w:val="24"/>
                <w:lang w:val="en-US" w:eastAsia="zh-CN"/>
              </w:rPr>
              <w:t>提升作业：思维挑战：在一道除法算式中，除数是6，商是24，余数最大是（ ），此时被除数是（ ）。</w:t>
            </w:r>
          </w:p>
        </w:tc>
      </w:tr>
      <w:tr w14:paraId="62D60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trPr>
        <w:tc>
          <w:tcPr>
            <w:tcW w:w="5000" w:type="pct"/>
            <w:gridSpan w:val="7"/>
            <w:noWrap w:val="0"/>
            <w:vAlign w:val="center"/>
          </w:tcPr>
          <w:p w14:paraId="78A7D450">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76CD65B0">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复习与关联：数与运算</w:t>
            </w:r>
          </w:p>
          <w:p w14:paraId="032C11C1">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除数是一位数的除法</w:t>
            </w:r>
            <w:r>
              <w:rPr>
                <w:rFonts w:hint="eastAsia" w:ascii="宋体" w:hAnsi="宋体" w:eastAsia="宋体" w:cs="宋体"/>
                <w:b w:val="0"/>
                <w:bCs w:val="0"/>
                <w:sz w:val="24"/>
                <w:szCs w:val="24"/>
                <w:lang w:val="en-US" w:eastAsia="zh-CN"/>
              </w:rPr>
              <w:t xml:space="preserve">  </w:t>
            </w:r>
            <w:r>
              <w:rPr>
                <w:rFonts w:hint="default"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default" w:ascii="宋体" w:hAnsi="宋体" w:eastAsia="宋体" w:cs="宋体"/>
                <w:b w:val="0"/>
                <w:bCs w:val="0"/>
                <w:sz w:val="24"/>
                <w:szCs w:val="24"/>
                <w:lang w:val="en-US" w:eastAsia="zh-CN"/>
              </w:rPr>
              <w:t>小数的初步认识</w:t>
            </w:r>
          </w:p>
          <w:p w14:paraId="78F67799">
            <w:pPr>
              <w:keepNext w:val="0"/>
              <w:keepLines w:val="0"/>
              <w:pageBreakBefore w:val="0"/>
              <w:widowControl w:val="0"/>
              <w:numPr>
                <w:ilvl w:val="0"/>
                <w:numId w:val="0"/>
              </w:numPr>
              <w:kinsoku/>
              <w:wordWrap/>
              <w:overflowPunct/>
              <w:topLinePunct w:val="0"/>
              <w:autoSpaceDE/>
              <w:autoSpaceDN/>
              <w:bidi w:val="0"/>
              <w:adjustRightInd/>
              <w:snapToGrid/>
              <w:ind w:firstLine="2880" w:firstLineChars="1200"/>
              <w:jc w:val="both"/>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口算   笔算(竖式)     </w:t>
            </w:r>
            <w:r>
              <w:rPr>
                <w:rFonts w:hint="default"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default" w:ascii="宋体" w:hAnsi="宋体" w:eastAsia="宋体" w:cs="宋体"/>
                <w:b w:val="0"/>
                <w:bCs w:val="0"/>
                <w:sz w:val="24"/>
                <w:szCs w:val="24"/>
                <w:lang w:val="en-US" w:eastAsia="zh-CN"/>
              </w:rPr>
              <w:t>认识：1/10 = 0.1</w:t>
            </w:r>
          </w:p>
          <w:p w14:paraId="1DFD04BF">
            <w:pPr>
              <w:keepNext w:val="0"/>
              <w:keepLines w:val="0"/>
              <w:pageBreakBefore w:val="0"/>
              <w:widowControl w:val="0"/>
              <w:numPr>
                <w:ilvl w:val="0"/>
                <w:numId w:val="0"/>
              </w:numPr>
              <w:kinsoku/>
              <w:wordWrap/>
              <w:overflowPunct/>
              <w:topLinePunct w:val="0"/>
              <w:autoSpaceDE/>
              <w:autoSpaceDN/>
              <w:bidi w:val="0"/>
              <w:adjustRightInd/>
              <w:snapToGrid/>
              <w:ind w:firstLine="3360" w:firstLineChars="14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验算：商×除数        读写：如 4.5</w:t>
            </w:r>
          </w:p>
          <w:p w14:paraId="00F94FF3">
            <w:pPr>
              <w:keepNext w:val="0"/>
              <w:keepLines w:val="0"/>
              <w:pageBreakBefore w:val="0"/>
              <w:widowControl w:val="0"/>
              <w:numPr>
                <w:ilvl w:val="0"/>
                <w:numId w:val="0"/>
              </w:numPr>
              <w:kinsoku/>
              <w:wordWrap/>
              <w:overflowPunct/>
              <w:topLinePunct w:val="0"/>
              <w:autoSpaceDE/>
              <w:autoSpaceDN/>
              <w:bidi w:val="0"/>
              <w:adjustRightInd/>
              <w:snapToGrid/>
              <w:ind w:firstLine="6000" w:firstLineChars="25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比较：0.9 &lt; 1.2</w:t>
            </w:r>
          </w:p>
          <w:p w14:paraId="7CC6865A">
            <w:pPr>
              <w:pStyle w:val="11"/>
              <w:pageBreakBefore w:val="0"/>
              <w:kinsoku/>
              <w:wordWrap/>
              <w:overflowPunct/>
              <w:topLinePunct w:val="0"/>
              <w:autoSpaceDE/>
              <w:autoSpaceDN/>
              <w:bidi w:val="0"/>
              <w:adjustRightInd/>
              <w:snapToGrid/>
              <w:spacing w:line="300" w:lineRule="auto"/>
              <w:ind w:firstLine="6000" w:firstLineChars="2500"/>
              <w:jc w:val="both"/>
              <w:rPr>
                <w:rFonts w:hint="eastAsia" w:ascii="宋体" w:hAnsi="宋体" w:eastAsia="宋体" w:cs="宋体"/>
                <w:kern w:val="2"/>
                <w:sz w:val="24"/>
                <w:szCs w:val="24"/>
                <w:lang w:val="en-US" w:eastAsia="zh-CN" w:bidi="ar-SA"/>
              </w:rPr>
            </w:pPr>
            <w:r>
              <w:rPr>
                <w:rFonts w:hint="eastAsia" w:ascii="宋体" w:hAnsi="宋体" w:eastAsia="宋体" w:cs="宋体"/>
                <w:b w:val="0"/>
                <w:bCs w:val="0"/>
                <w:sz w:val="24"/>
                <w:szCs w:val="24"/>
                <w:lang w:val="en-US" w:eastAsia="zh-CN"/>
              </w:rPr>
              <w:t>加减：小数点对齐</w:t>
            </w:r>
          </w:p>
        </w:tc>
      </w:tr>
      <w:tr w14:paraId="7E807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top"/>
          </w:tcPr>
          <w:p w14:paraId="299D2DAB">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1B45FBF1">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成功之处：</w:t>
            </w:r>
            <w:r>
              <w:rPr>
                <w:rFonts w:hint="eastAsia" w:ascii="宋体" w:hAnsi="宋体" w:eastAsia="宋体" w:cs="宋体"/>
                <w:kern w:val="2"/>
                <w:sz w:val="24"/>
                <w:szCs w:val="24"/>
                <w:lang w:val="en-US" w:eastAsia="zh-CN" w:bidi="ar-SA"/>
              </w:rPr>
              <w:t>本课通过引导学生绘制“知识树”，激发了学生自主梳理知识的兴趣，多数学生能初步构建“数与运算”的知识框架。情境导入的“限高标志”问题贴近生活，有效促进了小数知识的应用迁移。小组交流环节学生参与积极，在表达与倾听中增强了知识网络的完整性与逻辑性。</w:t>
            </w:r>
          </w:p>
          <w:p w14:paraId="453867A5">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部分学生在构建知识结构图时仍停留在知识点罗列层面，未能真正理解知识间的内在联系（如整数与小数运算的算理共通性）。课堂时间分配稍显紧张，个别学生绘图较慢，影响了后续的深入交流与反思环节的充分展开。</w:t>
            </w:r>
          </w:p>
          <w:p w14:paraId="75EB9F9D">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课前可提供结构图范例或半成品模板，降低绘图难度，聚焦思维构建。增设“算理对比”微环节，如通过典型错题辨析强化整数与小数运算的异同。合理安排各环节时间，预留更多时间用于小组互评与全班共建。</w:t>
            </w:r>
          </w:p>
        </w:tc>
      </w:tr>
    </w:tbl>
    <w:p w14:paraId="4E691473">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50630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3DB7C842">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6BD57081">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数量关系</w:t>
            </w:r>
          </w:p>
        </w:tc>
      </w:tr>
      <w:tr w14:paraId="49270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63CF7920">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0FF1BC5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44C11CA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5D843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2B16A6BD">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6A447265">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sz w:val="24"/>
                <w:szCs w:val="24"/>
              </w:rPr>
              <w:t>本课时重点围绕乘除法解决实际问题的数量关系展开，以“归一”和“归总”两类典型问题为载体，引导学生从条件或问题出发分析数量关系。教材强调借助线段图将抽象关系直观化，并通过对比归纳提炼解题策略，强化乘除法的互逆关系。注重培养学生从复杂情境中提取数学模型的能力，提升其综合运用与逻辑表达能力。</w:t>
            </w:r>
          </w:p>
        </w:tc>
      </w:tr>
      <w:tr w14:paraId="0A2E8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2064E5BF">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6E97563C">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sz w:val="24"/>
                <w:szCs w:val="24"/>
              </w:rPr>
              <w:t>学生能够解决一步计算的乘除法问题，但对于两步及以上的复合问题，常因数量关系不清而选择错误运算。画图辅助解题的习惯尚未形成，分析问题时多依赖直觉而非推理。部分学生难以区分“归一”与“归总”问题的本质差异，需要通过直观演示和分层练习，逐步提升其分析、建模与表达的能力。</w:t>
            </w:r>
          </w:p>
        </w:tc>
      </w:tr>
      <w:tr w14:paraId="709EB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5017ADA3">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0609D82C">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通过“买文具盒”等真实问题，引导学生从情境中抽象数量关系，激发运用乘除法解决实际问题的意识与需求。</w:t>
            </w:r>
          </w:p>
          <w:p w14:paraId="7316C451">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②</w:t>
            </w:r>
            <w:r>
              <w:rPr>
                <w:rFonts w:hint="eastAsia" w:ascii="宋体" w:hAnsi="宋体" w:eastAsia="宋体" w:cs="宋体"/>
                <w:b/>
                <w:bCs/>
                <w:sz w:val="24"/>
                <w:szCs w:val="24"/>
              </w:rPr>
              <w:t>知识与技能：</w:t>
            </w:r>
            <w:r>
              <w:rPr>
                <w:rFonts w:hint="eastAsia" w:ascii="宋体" w:hAnsi="宋体" w:eastAsia="宋体" w:cs="宋体"/>
                <w:sz w:val="24"/>
                <w:szCs w:val="24"/>
              </w:rPr>
              <w:t>掌握“归一”与“归总”问题的数量关系模型，能正确列式并借助线段图分析问题，提升解题策略与几何直观能力。</w:t>
            </w:r>
          </w:p>
          <w:p w14:paraId="76076553">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③</w:t>
            </w:r>
            <w:r>
              <w:rPr>
                <w:rFonts w:hint="eastAsia" w:ascii="宋体" w:hAnsi="宋体" w:eastAsia="宋体" w:cs="宋体"/>
                <w:b/>
                <w:bCs/>
                <w:sz w:val="24"/>
                <w:szCs w:val="24"/>
              </w:rPr>
              <w:t>思维与表达：</w:t>
            </w:r>
            <w:r>
              <w:rPr>
                <w:rFonts w:hint="eastAsia" w:ascii="宋体" w:hAnsi="宋体" w:eastAsia="宋体" w:cs="宋体"/>
                <w:sz w:val="24"/>
                <w:szCs w:val="24"/>
              </w:rPr>
              <w:t>通过画图辅助思考，培养学生从条件或问题出发进行双向推理的思维习惯，增强逻辑分析与策略选择的条理性。</w:t>
            </w:r>
          </w:p>
          <w:p w14:paraId="795FC330">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val="en-US" w:eastAsia="zh-CN"/>
              </w:rPr>
              <w:t>④</w:t>
            </w:r>
            <w:r>
              <w:rPr>
                <w:rFonts w:hint="eastAsia" w:ascii="宋体" w:hAnsi="宋体" w:eastAsia="宋体" w:cs="宋体"/>
                <w:b/>
                <w:bCs/>
                <w:sz w:val="24"/>
                <w:szCs w:val="24"/>
              </w:rPr>
              <w:t>交流与反思：</w:t>
            </w:r>
            <w:r>
              <w:rPr>
                <w:rFonts w:hint="eastAsia" w:ascii="宋体" w:hAnsi="宋体" w:eastAsia="宋体" w:cs="宋体"/>
                <w:sz w:val="24"/>
                <w:szCs w:val="24"/>
              </w:rPr>
              <w:t>在解题过程中鼓励学生说明思路、对比方法，反思策略优劣，培养数学表达与批判性思维。</w:t>
            </w:r>
          </w:p>
        </w:tc>
      </w:tr>
      <w:tr w14:paraId="6ED4D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000" w:type="pct"/>
            <w:gridSpan w:val="7"/>
            <w:noWrap w:val="0"/>
            <w:vAlign w:val="center"/>
          </w:tcPr>
          <w:p w14:paraId="42BB7890">
            <w:pPr>
              <w:pageBreakBefore w:val="0"/>
              <w:kinsoku/>
              <w:wordWrap/>
              <w:overflowPunct/>
              <w:topLinePunct w:val="0"/>
              <w:autoSpaceDE/>
              <w:autoSpaceDN/>
              <w:bidi w:val="0"/>
              <w:adjustRightInd/>
              <w:snapToGrid/>
              <w:spacing w:line="300" w:lineRule="auto"/>
              <w:jc w:val="left"/>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思政元素：</w:t>
            </w:r>
            <w:r>
              <w:rPr>
                <w:rFonts w:hint="eastAsia" w:ascii="宋体" w:hAnsi="宋体" w:eastAsia="宋体" w:cs="宋体"/>
                <w:b w:val="0"/>
                <w:bCs w:val="0"/>
                <w:sz w:val="24"/>
                <w:szCs w:val="24"/>
                <w:lang w:val="en-US" w:eastAsia="zh-CN"/>
              </w:rPr>
              <w:t>渗透“分析问题要抓本质”的思维方法，培养脚踏实地、逐步推理的务实精神。</w:t>
            </w:r>
          </w:p>
        </w:tc>
      </w:tr>
      <w:tr w14:paraId="3E0FE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679A140E">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1F89888B">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掌握连乘、连除、“归一”“归总”问题的数量关系结构及解题方法。</w:t>
            </w:r>
          </w:p>
          <w:p w14:paraId="4BB9C973">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根据实际问题灵活选择合适的方法，正确列出综合算式并理解每一步的含义。</w:t>
            </w:r>
          </w:p>
        </w:tc>
      </w:tr>
      <w:tr w14:paraId="19A41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6A57DFFF">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：课件</w:t>
            </w:r>
          </w:p>
        </w:tc>
      </w:tr>
      <w:tr w14:paraId="4D2E1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7BBBEFEE">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0E313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4F54EF3">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color w:val="auto"/>
                <w:kern w:val="0"/>
                <w:sz w:val="24"/>
                <w:szCs w:val="24"/>
              </w:rPr>
              <w:t>问题导入，唤醒经验</w:t>
            </w:r>
          </w:p>
        </w:tc>
      </w:tr>
      <w:tr w14:paraId="0269F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1F40D1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07E5A1A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2147C6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0DD0D8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5AD3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718EAD3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1.提问：“同学们，本学期我们学习了一个非常重要的本领——用乘法和除法解决问题。想一想，你都用它们解决过哪些生活中的问题？”</w:t>
            </w:r>
          </w:p>
          <w:p w14:paraId="038ACCF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2.揭示课题与核心问题：“这些问题背后都藏着‘数量关系’。今天，我们就来复习如何理清数量关系，用乘、除法解决问题。”（板书：数量关系）</w:t>
            </w:r>
          </w:p>
        </w:tc>
        <w:tc>
          <w:tcPr>
            <w:tcW w:w="1572" w:type="pct"/>
            <w:gridSpan w:val="3"/>
            <w:noWrap w:val="0"/>
            <w:vAlign w:val="top"/>
          </w:tcPr>
          <w:p w14:paraId="48F4D3C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自由举例：如买东西算总价、分物品、求倍数等。</w:t>
            </w:r>
          </w:p>
          <w:p w14:paraId="02CC441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明确本课学习主题。</w:t>
            </w:r>
          </w:p>
        </w:tc>
        <w:tc>
          <w:tcPr>
            <w:tcW w:w="842" w:type="pct"/>
            <w:noWrap w:val="0"/>
            <w:vAlign w:val="top"/>
          </w:tcPr>
          <w:p w14:paraId="7C4C1C4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从学生已有经验出发，激活关于乘除法解决问题的记忆，自然引出“数量关系”这一核心复习内容。</w:t>
            </w:r>
          </w:p>
        </w:tc>
        <w:tc>
          <w:tcPr>
            <w:tcW w:w="570" w:type="pct"/>
            <w:noWrap w:val="0"/>
            <w:vAlign w:val="top"/>
          </w:tcPr>
          <w:p w14:paraId="01A182B6">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17202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4" w:hRule="atLeast"/>
        </w:trPr>
        <w:tc>
          <w:tcPr>
            <w:tcW w:w="5000" w:type="pct"/>
            <w:gridSpan w:val="7"/>
            <w:noWrap w:val="0"/>
            <w:vAlign w:val="center"/>
          </w:tcPr>
          <w:p w14:paraId="746B5099">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color w:val="auto"/>
                <w:kern w:val="0"/>
                <w:sz w:val="24"/>
                <w:szCs w:val="24"/>
              </w:rPr>
              <w:t>剖析例题，提炼方法</w:t>
            </w:r>
          </w:p>
        </w:tc>
      </w:tr>
      <w:tr w14:paraId="6486A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5C0DABE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3E73EF7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6D1A433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F0FA29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9953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157616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活动一：回顾基本关系与策略</w:t>
            </w:r>
          </w:p>
          <w:p w14:paraId="4836B59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出示教材上方对话框。</w:t>
            </w:r>
          </w:p>
          <w:p w14:paraId="705C65E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师生共同回顾：联系：乘法和除法是逆运算。知道“每份数”和“份数”求“总数”用乘法；知道“总数”和其中一项，求另一项用除法。思路与方法：从条件出发或从问题出发分析。</w:t>
            </w:r>
          </w:p>
          <w:p w14:paraId="3009734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活动二：借助线段图，分析关系（核心突破）</w:t>
            </w:r>
          </w:p>
          <w:p w14:paraId="55EB9DC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出示教材例题情境：“买4个同样的文具盒要用300元，照这样计算，买6个这样的文具盒要用多少钱？”</w:t>
            </w:r>
          </w:p>
          <w:p w14:paraId="7CFD232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引导学生画线段图：第一步：画出表示4个文具盒总价300元的线段，并平均分成4份。第二步：在下面画出6个文具盒的线段。</w:t>
            </w:r>
          </w:p>
          <w:p w14:paraId="3EF2F23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根据线段图分析：要求6个的价钱，需要知道什么？1个的价钱怎么求？</w:t>
            </w:r>
          </w:p>
          <w:p w14:paraId="4BA6E5A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呈现解题过程：分步与综合算式，讨论综合算式运算顺序。</w:t>
            </w:r>
          </w:p>
          <w:p w14:paraId="19EE2A2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活动三：归纳类型，对比联系</w:t>
            </w:r>
          </w:p>
          <w:p w14:paraId="11C1205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教师引导：“刚才我们解决的是‘归一问题’。想一想，我们还学过哪种类似的问题？”（归总问题）</w:t>
            </w:r>
          </w:p>
          <w:p w14:paraId="6D07E9B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对比举例：归一问题与归总问题。</w:t>
            </w:r>
          </w:p>
          <w:p w14:paraId="5AE5A20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小结共通点：都要先抓住不变量，找到中间问题。</w:t>
            </w:r>
          </w:p>
        </w:tc>
        <w:tc>
          <w:tcPr>
            <w:tcW w:w="1572" w:type="pct"/>
            <w:gridSpan w:val="3"/>
            <w:noWrap w:val="0"/>
            <w:vAlign w:val="top"/>
          </w:tcPr>
          <w:p w14:paraId="563E697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tc>
        <w:tc>
          <w:tcPr>
            <w:tcW w:w="842" w:type="pct"/>
            <w:noWrap w:val="0"/>
            <w:vAlign w:val="top"/>
          </w:tcPr>
          <w:p w14:paraId="04444E3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通过回顾激活基本模型。利用线段图将抽象数量关系可视化，是突破分析难点的重要策略。通过对比归纳，帮助学生形成解决此类问题的结构化认知，掌握“抓不变量”的核心思路。</w:t>
            </w:r>
          </w:p>
        </w:tc>
        <w:tc>
          <w:tcPr>
            <w:tcW w:w="570" w:type="pct"/>
            <w:noWrap w:val="0"/>
            <w:vAlign w:val="top"/>
          </w:tcPr>
          <w:p w14:paraId="77A96729">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61E30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4" w:hRule="atLeast"/>
        </w:trPr>
        <w:tc>
          <w:tcPr>
            <w:tcW w:w="5000" w:type="pct"/>
            <w:gridSpan w:val="7"/>
            <w:noWrap w:val="0"/>
            <w:vAlign w:val="center"/>
          </w:tcPr>
          <w:p w14:paraId="77F42B27">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color w:val="auto"/>
                <w:kern w:val="0"/>
                <w:sz w:val="24"/>
                <w:szCs w:val="24"/>
              </w:rPr>
              <w:t>分层练习，巩固策略</w:t>
            </w:r>
          </w:p>
        </w:tc>
      </w:tr>
      <w:tr w14:paraId="09419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3BFCA15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6247DF1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75BCCBF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5D9A9BF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2861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625A432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基础练习：提供线段图（4本书共80元），求6本书的价钱。学生列式解答。</w:t>
            </w:r>
          </w:p>
          <w:p w14:paraId="2EC82BC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综合应用：出示问题（猴子吃香蕉），引导学生从条件或问题出发分析，尝试画线段图并解答。</w:t>
            </w:r>
          </w:p>
        </w:tc>
        <w:tc>
          <w:tcPr>
            <w:tcW w:w="1572" w:type="pct"/>
            <w:gridSpan w:val="3"/>
            <w:noWrap w:val="0"/>
            <w:vAlign w:val="top"/>
          </w:tcPr>
          <w:p w14:paraId="13E5FE2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看图列式，独立解答基础问题。</w:t>
            </w:r>
          </w:p>
          <w:p w14:paraId="49ECCB0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尝试分析稍复杂情境，运用画图策略解决问题。</w:t>
            </w:r>
          </w:p>
        </w:tc>
        <w:tc>
          <w:tcPr>
            <w:tcW w:w="842" w:type="pct"/>
            <w:noWrap w:val="0"/>
            <w:vAlign w:val="top"/>
          </w:tcPr>
          <w:p w14:paraId="18E7D17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通过分层练习，从直观到抽象，从模仿到应用，巩固利用数量关系分析和解决问题的策略，提升灵活运用能力。</w:t>
            </w:r>
          </w:p>
        </w:tc>
        <w:tc>
          <w:tcPr>
            <w:tcW w:w="570" w:type="pct"/>
            <w:noWrap w:val="0"/>
            <w:vAlign w:val="top"/>
          </w:tcPr>
          <w:p w14:paraId="499E88D9">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313FD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470E67D">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color w:val="auto"/>
                <w:kern w:val="0"/>
                <w:sz w:val="24"/>
                <w:szCs w:val="24"/>
              </w:rPr>
              <w:t>课堂</w:t>
            </w:r>
            <w:r>
              <w:rPr>
                <w:rFonts w:hint="eastAsia" w:ascii="宋体" w:hAnsi="宋体" w:eastAsia="宋体" w:cs="宋体"/>
                <w:b/>
                <w:color w:val="auto"/>
                <w:kern w:val="0"/>
                <w:sz w:val="24"/>
                <w:szCs w:val="24"/>
                <w:lang w:val="en-US" w:eastAsia="zh-CN"/>
              </w:rPr>
              <w:t>总</w:t>
            </w:r>
            <w:r>
              <w:rPr>
                <w:rFonts w:hint="eastAsia" w:ascii="宋体" w:hAnsi="宋体" w:eastAsia="宋体" w:cs="宋体"/>
                <w:b/>
                <w:color w:val="auto"/>
                <w:kern w:val="0"/>
                <w:sz w:val="24"/>
                <w:szCs w:val="24"/>
              </w:rPr>
              <w:t>结</w:t>
            </w:r>
          </w:p>
        </w:tc>
      </w:tr>
      <w:tr w14:paraId="451B5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7600A95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137A8D3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7AA6269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3A81332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B61A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6DE82F2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总结解决问题两步走：一找关系（画图帮忙），二定算法（根据乘除法意义）。分析两思路：从条件想，或从问题推。列式两形式：分步清楚，综合简洁。</w:t>
            </w:r>
          </w:p>
        </w:tc>
        <w:tc>
          <w:tcPr>
            <w:tcW w:w="1572" w:type="pct"/>
            <w:gridSpan w:val="3"/>
            <w:noWrap w:val="0"/>
            <w:vAlign w:val="top"/>
          </w:tcPr>
          <w:p w14:paraId="320D9A8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聆听总结，回顾本课核心方法与策略。</w:t>
            </w:r>
          </w:p>
        </w:tc>
        <w:tc>
          <w:tcPr>
            <w:tcW w:w="842" w:type="pct"/>
            <w:noWrap w:val="0"/>
            <w:vAlign w:val="top"/>
          </w:tcPr>
          <w:p w14:paraId="08692C1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总结本课核心，帮助学生形成清晰的问题解决流程框架。</w:t>
            </w:r>
          </w:p>
        </w:tc>
        <w:tc>
          <w:tcPr>
            <w:tcW w:w="570" w:type="pct"/>
            <w:noWrap w:val="0"/>
            <w:vAlign w:val="top"/>
          </w:tcPr>
          <w:p w14:paraId="1D6F10DB">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3965A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0720C5A8">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1FA81F8C">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基础作业：完成教材例题的完整解答过程。</w:t>
            </w:r>
          </w:p>
          <w:p w14:paraId="4CCC6DA4">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巩固作业：仿照例题，自己编一道“归一”或“归总”问题，并写出解答。</w:t>
            </w:r>
          </w:p>
          <w:p w14:paraId="7B18B8A8">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 综合挑战：小华读一本故事书，每天读6页，12天可以读完。如果她想9天读完，平均每天要比原来多读几页？</w:t>
            </w:r>
          </w:p>
        </w:tc>
      </w:tr>
      <w:tr w14:paraId="72660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302FBC42">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r>
              <w:rPr>
                <w:rFonts w:hint="eastAsia" w:ascii="宋体" w:hAnsi="宋体" w:eastAsia="宋体" w:cs="宋体"/>
                <w:sz w:val="24"/>
                <w:szCs w:val="24"/>
              </w:rPr>
              <w:t>数量关系</w:t>
            </w:r>
            <w:r>
              <w:rPr>
                <w:rFonts w:hint="eastAsia" w:ascii="宋体" w:hAnsi="宋体" w:eastAsia="宋体" w:cs="宋体"/>
                <w:sz w:val="24"/>
                <w:szCs w:val="24"/>
              </w:rPr>
              <w:br w:type="textWrapping"/>
            </w:r>
            <w:r>
              <w:rPr>
                <w:rFonts w:hint="eastAsia" w:ascii="宋体" w:hAnsi="宋体" w:eastAsia="宋体" w:cs="宋体"/>
                <w:sz w:val="24"/>
                <w:szCs w:val="24"/>
              </w:rPr>
              <w:t>连乘：先每份×总份</w:t>
            </w:r>
            <w:r>
              <w:rPr>
                <w:rFonts w:hint="eastAsia" w:ascii="宋体" w:hAnsi="宋体" w:eastAsia="宋体" w:cs="宋体"/>
                <w:b w:val="0"/>
                <w:i w:val="0"/>
                <w:sz w:val="24"/>
                <w:szCs w:val="24"/>
              </w:rPr>
              <w:t xml:space="preserve"> </w:t>
            </w:r>
            <w:r>
              <w:rPr>
                <w:rFonts w:hint="eastAsia" w:ascii="宋体" w:hAnsi="宋体" w:eastAsia="宋体" w:cs="宋体"/>
                <w:sz w:val="24"/>
                <w:szCs w:val="24"/>
              </w:rPr>
              <w:t>或</w:t>
            </w:r>
            <w:r>
              <w:rPr>
                <w:rFonts w:hint="eastAsia" w:ascii="宋体" w:hAnsi="宋体" w:eastAsia="宋体" w:cs="宋体"/>
                <w:b w:val="0"/>
                <w:i w:val="0"/>
                <w:sz w:val="24"/>
                <w:szCs w:val="24"/>
              </w:rPr>
              <w:t xml:space="preserve"> </w:t>
            </w:r>
            <w:r>
              <w:rPr>
                <w:rFonts w:hint="eastAsia" w:ascii="宋体" w:hAnsi="宋体" w:eastAsia="宋体" w:cs="宋体"/>
                <w:sz w:val="24"/>
                <w:szCs w:val="24"/>
              </w:rPr>
              <w:t>先总份×每份</w:t>
            </w:r>
            <w:r>
              <w:rPr>
                <w:rFonts w:hint="eastAsia" w:ascii="宋体" w:hAnsi="宋体" w:eastAsia="宋体" w:cs="宋体"/>
                <w:sz w:val="24"/>
                <w:szCs w:val="24"/>
              </w:rPr>
              <w:br w:type="textWrapping"/>
            </w:r>
            <w:r>
              <w:rPr>
                <w:rFonts w:hint="eastAsia" w:ascii="宋体" w:hAnsi="宋体" w:eastAsia="宋体" w:cs="宋体"/>
                <w:sz w:val="24"/>
                <w:szCs w:val="24"/>
              </w:rPr>
              <w:t>连除：依次除</w:t>
            </w:r>
            <w:r>
              <w:rPr>
                <w:rFonts w:hint="eastAsia" w:ascii="宋体" w:hAnsi="宋体" w:eastAsia="宋体" w:cs="宋体"/>
                <w:b w:val="0"/>
                <w:i w:val="0"/>
                <w:sz w:val="24"/>
                <w:szCs w:val="24"/>
              </w:rPr>
              <w:t xml:space="preserve"> </w:t>
            </w:r>
            <w:r>
              <w:rPr>
                <w:rFonts w:hint="eastAsia" w:ascii="宋体" w:hAnsi="宋体" w:eastAsia="宋体" w:cs="宋体"/>
                <w:sz w:val="24"/>
                <w:szCs w:val="24"/>
              </w:rPr>
              <w:t>或</w:t>
            </w:r>
            <w:r>
              <w:rPr>
                <w:rFonts w:hint="eastAsia" w:ascii="宋体" w:hAnsi="宋体" w:eastAsia="宋体" w:cs="宋体"/>
                <w:b w:val="0"/>
                <w:i w:val="0"/>
                <w:sz w:val="24"/>
                <w:szCs w:val="24"/>
              </w:rPr>
              <w:t xml:space="preserve"> </w:t>
            </w:r>
            <w:r>
              <w:rPr>
                <w:rFonts w:hint="eastAsia" w:ascii="宋体" w:hAnsi="宋体" w:eastAsia="宋体" w:cs="宋体"/>
                <w:sz w:val="24"/>
                <w:szCs w:val="24"/>
              </w:rPr>
              <w:t>先总再分</w:t>
            </w:r>
            <w:r>
              <w:rPr>
                <w:rFonts w:hint="eastAsia" w:ascii="宋体" w:hAnsi="宋体" w:eastAsia="宋体" w:cs="宋体"/>
                <w:sz w:val="24"/>
                <w:szCs w:val="24"/>
              </w:rPr>
              <w:br w:type="textWrapping"/>
            </w:r>
            <w:r>
              <w:rPr>
                <w:rFonts w:hint="eastAsia" w:ascii="宋体" w:hAnsi="宋体" w:eastAsia="宋体" w:cs="宋体"/>
                <w:sz w:val="24"/>
                <w:szCs w:val="24"/>
              </w:rPr>
              <w:t>“归一”：先除求单一量</w:t>
            </w:r>
            <w:r>
              <w:rPr>
                <w:rFonts w:hint="eastAsia" w:ascii="宋体" w:hAnsi="宋体" w:eastAsia="宋体" w:cs="宋体"/>
                <w:b w:val="0"/>
                <w:i w:val="0"/>
                <w:sz w:val="24"/>
                <w:szCs w:val="24"/>
              </w:rPr>
              <w:t xml:space="preserve"> </w:t>
            </w:r>
            <w:r>
              <w:rPr>
                <w:rFonts w:hint="eastAsia" w:ascii="宋体" w:hAnsi="宋体" w:eastAsia="宋体" w:cs="宋体"/>
                <w:sz w:val="24"/>
                <w:szCs w:val="24"/>
              </w:rPr>
              <w:t>→</w:t>
            </w:r>
            <w:r>
              <w:rPr>
                <w:rFonts w:hint="eastAsia" w:ascii="宋体" w:hAnsi="宋体" w:eastAsia="宋体" w:cs="宋体"/>
                <w:b w:val="0"/>
                <w:i w:val="0"/>
                <w:sz w:val="24"/>
                <w:szCs w:val="24"/>
              </w:rPr>
              <w:t xml:space="preserve"> </w:t>
            </w:r>
            <w:r>
              <w:rPr>
                <w:rFonts w:hint="eastAsia" w:ascii="宋体" w:hAnsi="宋体" w:eastAsia="宋体" w:cs="宋体"/>
                <w:sz w:val="24"/>
                <w:szCs w:val="24"/>
              </w:rPr>
              <w:t>再乘求总量</w:t>
            </w:r>
            <w:r>
              <w:rPr>
                <w:rFonts w:hint="eastAsia" w:ascii="宋体" w:hAnsi="宋体" w:eastAsia="宋体" w:cs="宋体"/>
                <w:sz w:val="24"/>
                <w:szCs w:val="24"/>
              </w:rPr>
              <w:br w:type="textWrapping"/>
            </w:r>
            <w:r>
              <w:rPr>
                <w:rFonts w:hint="eastAsia" w:ascii="宋体" w:hAnsi="宋体" w:eastAsia="宋体" w:cs="宋体"/>
                <w:sz w:val="24"/>
                <w:szCs w:val="24"/>
              </w:rPr>
              <w:t>“归总”：先乘求总量</w:t>
            </w:r>
            <w:r>
              <w:rPr>
                <w:rFonts w:hint="eastAsia" w:ascii="宋体" w:hAnsi="宋体" w:eastAsia="宋体" w:cs="宋体"/>
                <w:b w:val="0"/>
                <w:i w:val="0"/>
                <w:sz w:val="24"/>
                <w:szCs w:val="24"/>
              </w:rPr>
              <w:t xml:space="preserve"> </w:t>
            </w:r>
            <w:r>
              <w:rPr>
                <w:rFonts w:hint="eastAsia" w:ascii="宋体" w:hAnsi="宋体" w:eastAsia="宋体" w:cs="宋体"/>
                <w:sz w:val="24"/>
                <w:szCs w:val="24"/>
              </w:rPr>
              <w:t>→</w:t>
            </w:r>
            <w:r>
              <w:rPr>
                <w:rFonts w:hint="eastAsia" w:ascii="宋体" w:hAnsi="宋体" w:eastAsia="宋体" w:cs="宋体"/>
                <w:b w:val="0"/>
                <w:i w:val="0"/>
                <w:sz w:val="24"/>
                <w:szCs w:val="24"/>
              </w:rPr>
              <w:t xml:space="preserve"> </w:t>
            </w:r>
            <w:r>
              <w:rPr>
                <w:rFonts w:hint="eastAsia" w:ascii="宋体" w:hAnsi="宋体" w:eastAsia="宋体" w:cs="宋体"/>
                <w:sz w:val="24"/>
                <w:szCs w:val="24"/>
              </w:rPr>
              <w:t>再除求新每份数</w:t>
            </w:r>
            <w:r>
              <w:rPr>
                <w:rFonts w:hint="eastAsia" w:ascii="宋体" w:hAnsi="宋体" w:eastAsia="宋体" w:cs="宋体"/>
                <w:sz w:val="24"/>
                <w:szCs w:val="24"/>
              </w:rPr>
              <w:br w:type="textWrapping"/>
            </w:r>
            <w:r>
              <w:rPr>
                <w:rFonts w:hint="eastAsia" w:ascii="宋体" w:hAnsi="宋体" w:eastAsia="宋体" w:cs="宋体"/>
                <w:sz w:val="24"/>
                <w:szCs w:val="24"/>
              </w:rPr>
              <w:t>关键：审题</w:t>
            </w:r>
            <w:r>
              <w:rPr>
                <w:rFonts w:hint="eastAsia" w:ascii="宋体" w:hAnsi="宋体" w:eastAsia="宋体" w:cs="宋体"/>
                <w:b w:val="0"/>
                <w:i w:val="0"/>
                <w:sz w:val="24"/>
                <w:szCs w:val="24"/>
              </w:rPr>
              <w:t xml:space="preserve"> </w:t>
            </w:r>
            <w:r>
              <w:rPr>
                <w:rFonts w:hint="eastAsia" w:ascii="宋体" w:hAnsi="宋体" w:eastAsia="宋体" w:cs="宋体"/>
                <w:sz w:val="24"/>
                <w:szCs w:val="24"/>
              </w:rPr>
              <w:t>→</w:t>
            </w:r>
            <w:r>
              <w:rPr>
                <w:rFonts w:hint="eastAsia" w:ascii="宋体" w:hAnsi="宋体" w:eastAsia="宋体" w:cs="宋体"/>
                <w:b w:val="0"/>
                <w:i w:val="0"/>
                <w:sz w:val="24"/>
                <w:szCs w:val="24"/>
              </w:rPr>
              <w:t xml:space="preserve"> </w:t>
            </w:r>
            <w:r>
              <w:rPr>
                <w:rFonts w:hint="eastAsia" w:ascii="宋体" w:hAnsi="宋体" w:eastAsia="宋体" w:cs="宋体"/>
                <w:sz w:val="24"/>
                <w:szCs w:val="24"/>
              </w:rPr>
              <w:t>析关系</w:t>
            </w:r>
            <w:r>
              <w:rPr>
                <w:rFonts w:hint="eastAsia" w:ascii="宋体" w:hAnsi="宋体" w:eastAsia="宋体" w:cs="宋体"/>
                <w:b w:val="0"/>
                <w:i w:val="0"/>
                <w:sz w:val="24"/>
                <w:szCs w:val="24"/>
              </w:rPr>
              <w:t xml:space="preserve"> </w:t>
            </w:r>
            <w:r>
              <w:rPr>
                <w:rFonts w:hint="eastAsia" w:ascii="宋体" w:hAnsi="宋体" w:eastAsia="宋体" w:cs="宋体"/>
                <w:sz w:val="24"/>
                <w:szCs w:val="24"/>
              </w:rPr>
              <w:t>→</w:t>
            </w:r>
            <w:r>
              <w:rPr>
                <w:rFonts w:hint="eastAsia" w:ascii="宋体" w:hAnsi="宋体" w:eastAsia="宋体" w:cs="宋体"/>
                <w:b w:val="0"/>
                <w:i w:val="0"/>
                <w:sz w:val="24"/>
                <w:szCs w:val="24"/>
              </w:rPr>
              <w:t xml:space="preserve"> </w:t>
            </w:r>
            <w:r>
              <w:rPr>
                <w:rFonts w:hint="eastAsia" w:ascii="宋体" w:hAnsi="宋体" w:eastAsia="宋体" w:cs="宋体"/>
                <w:sz w:val="24"/>
                <w:szCs w:val="24"/>
              </w:rPr>
              <w:t>定步骤</w:t>
            </w:r>
            <w:r>
              <w:rPr>
                <w:rFonts w:hint="eastAsia" w:ascii="宋体" w:hAnsi="宋体" w:eastAsia="宋体" w:cs="宋体"/>
                <w:b w:val="0"/>
                <w:i w:val="0"/>
                <w:sz w:val="24"/>
                <w:szCs w:val="24"/>
              </w:rPr>
              <w:t xml:space="preserve"> </w:t>
            </w:r>
            <w:r>
              <w:rPr>
                <w:rFonts w:hint="eastAsia" w:ascii="宋体" w:hAnsi="宋体" w:eastAsia="宋体" w:cs="宋体"/>
                <w:sz w:val="24"/>
                <w:szCs w:val="24"/>
              </w:rPr>
              <w:t>→</w:t>
            </w:r>
            <w:r>
              <w:rPr>
                <w:rFonts w:hint="eastAsia" w:ascii="宋体" w:hAnsi="宋体" w:eastAsia="宋体" w:cs="宋体"/>
                <w:b w:val="0"/>
                <w:i w:val="0"/>
                <w:sz w:val="24"/>
                <w:szCs w:val="24"/>
              </w:rPr>
              <w:t xml:space="preserve"> </w:t>
            </w:r>
            <w:r>
              <w:rPr>
                <w:rFonts w:hint="eastAsia" w:ascii="宋体" w:hAnsi="宋体" w:eastAsia="宋体" w:cs="宋体"/>
                <w:sz w:val="24"/>
                <w:szCs w:val="24"/>
              </w:rPr>
              <w:t>列算式</w:t>
            </w:r>
          </w:p>
        </w:tc>
      </w:tr>
      <w:tr w14:paraId="53037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7"/>
            <w:noWrap w:val="0"/>
            <w:vAlign w:val="top"/>
          </w:tcPr>
          <w:p w14:paraId="33640388">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57EDFFF3">
            <w:pPr>
              <w:pStyle w:val="2"/>
              <w:keepNext/>
              <w:keepLines/>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成功之处：</w:t>
            </w:r>
            <w:r>
              <w:rPr>
                <w:rFonts w:hint="eastAsia" w:ascii="宋体" w:hAnsi="宋体" w:eastAsia="宋体" w:cs="宋体"/>
                <w:b w:val="0"/>
                <w:bCs/>
                <w:kern w:val="2"/>
                <w:sz w:val="24"/>
                <w:szCs w:val="24"/>
                <w:lang w:val="en-US" w:eastAsia="zh-CN" w:bidi="ar-SA"/>
              </w:rPr>
              <w:t>本课以线段图为抓手，成功帮助学生将抽象数量关系可视化，多数学生能借助图示分析“归一”与“归总”问题。从条件与问题双向推进的策略训练，增强了学生解题的灵活性与逻辑性。分层练习设计合理，兼顾了基础巩固与思维提升。</w:t>
            </w:r>
          </w:p>
          <w:p w14:paraId="5B62F2C5">
            <w:pPr>
              <w:pStyle w:val="2"/>
              <w:keepNext/>
              <w:keepLines/>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不足之处：</w:t>
            </w:r>
            <w:r>
              <w:rPr>
                <w:rFonts w:hint="eastAsia" w:ascii="宋体" w:hAnsi="宋体" w:eastAsia="宋体" w:cs="宋体"/>
                <w:b w:val="0"/>
                <w:bCs/>
                <w:kern w:val="2"/>
                <w:sz w:val="24"/>
                <w:szCs w:val="24"/>
                <w:lang w:val="en-US" w:eastAsia="zh-CN" w:bidi="ar-SA"/>
              </w:rPr>
              <w:t>部分学生对线段图的绘制仍不熟练，尤其在表示“份数”与“总量”关系时容易出现比例失真。在区分“归一”与“归总”问题时，仍有学生依赖记忆而非理解本质，综合应用题完成质量参差不齐。</w:t>
            </w:r>
          </w:p>
          <w:p w14:paraId="1CAC8FD4">
            <w:pPr>
              <w:pStyle w:val="2"/>
              <w:keepNext/>
              <w:keepLines/>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改进措施：</w:t>
            </w:r>
            <w:r>
              <w:rPr>
                <w:rFonts w:hint="eastAsia" w:ascii="宋体" w:hAnsi="宋体" w:eastAsia="宋体" w:cs="宋体"/>
                <w:b w:val="0"/>
                <w:bCs/>
                <w:kern w:val="2"/>
                <w:sz w:val="24"/>
                <w:szCs w:val="24"/>
                <w:lang w:val="en-US" w:eastAsia="zh-CN" w:bidi="ar-SA"/>
              </w:rPr>
              <w:t>加强画图方法的示范与分步指导，可借助方格纸规范作图。设计更多对比性例题，引导学生从问题结构而非表面数字判断类型。增加生活化变式练习，如购物计划、行程安排等，提升知识迁移能力。</w:t>
            </w:r>
          </w:p>
        </w:tc>
      </w:tr>
    </w:tbl>
    <w:p w14:paraId="742C4AB5">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6A5E6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3DDC55EE">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2D5F6A8F">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图形的认识与测量</w:t>
            </w:r>
          </w:p>
        </w:tc>
      </w:tr>
      <w:tr w14:paraId="023DD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61A5B3EC">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5BE786A7">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2E12B703">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39CDD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5000" w:type="pct"/>
            <w:gridSpan w:val="7"/>
            <w:noWrap w:val="0"/>
            <w:vAlign w:val="center"/>
          </w:tcPr>
          <w:p w14:paraId="2ED5962F">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67F03B17">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sz w:val="24"/>
                <w:szCs w:val="24"/>
              </w:rPr>
              <w:t>本课时系统复习图形的运动（平移、旋转、轴对称）和四边形（长方形、正方形）的认识与测量。教材通过生活实例与操作活动，引导学生理解图形变换的特征与性质，重点辨析周长与面积的概念差异及计算公式。强调公式的推导过程与几何直观的建立，注重在解决问题中综合运用图形知识与测量方法。</w:t>
            </w:r>
          </w:p>
        </w:tc>
      </w:tr>
      <w:tr w14:paraId="5DD43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0FE48DAF">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0F672F48">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sz w:val="24"/>
                <w:szCs w:val="24"/>
              </w:rPr>
              <w:t>学生对图形的运动有感性认识，但描述不准确、特征混淆；周长与面积概念理解不清，常混淆单位与计算方法。动手操作与空间想象能力有待加强，尤其在解决图形拼组、等周变形等问题时表现吃力。需通过对比辨析、实践操作与生活联学，深化其对图形属性与度量意义的理解。</w:t>
            </w:r>
          </w:p>
        </w:tc>
      </w:tr>
      <w:tr w14:paraId="7C93D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2FB1EB44">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65FABA68">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借助窗花、电梯等生活场景，引导学生观察图形的运动与特征，提出与周长、面积相关的实际问题。</w:t>
            </w:r>
          </w:p>
          <w:p w14:paraId="1994706A">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②</w:t>
            </w:r>
            <w:r>
              <w:rPr>
                <w:rFonts w:hint="eastAsia" w:ascii="宋体" w:hAnsi="宋体" w:eastAsia="宋体" w:cs="宋体"/>
                <w:b/>
                <w:bCs/>
                <w:sz w:val="24"/>
                <w:szCs w:val="24"/>
              </w:rPr>
              <w:t>知识与技能：</w:t>
            </w:r>
            <w:r>
              <w:rPr>
                <w:rFonts w:hint="eastAsia" w:ascii="宋体" w:hAnsi="宋体" w:eastAsia="宋体" w:cs="宋体"/>
                <w:sz w:val="24"/>
                <w:szCs w:val="24"/>
              </w:rPr>
              <w:t>掌握轴对称、平移、旋转的特点，能正确计算长方形与正方形的周长与面积，区分概念并运用公式解决问题。</w:t>
            </w:r>
          </w:p>
          <w:p w14:paraId="176750C0">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③</w:t>
            </w:r>
            <w:r>
              <w:rPr>
                <w:rFonts w:hint="eastAsia" w:ascii="宋体" w:hAnsi="宋体" w:eastAsia="宋体" w:cs="宋体"/>
                <w:b/>
                <w:bCs/>
                <w:sz w:val="24"/>
                <w:szCs w:val="24"/>
              </w:rPr>
              <w:t>思维与表达：</w:t>
            </w:r>
            <w:r>
              <w:rPr>
                <w:rFonts w:hint="eastAsia" w:ascii="宋体" w:hAnsi="宋体" w:eastAsia="宋体" w:cs="宋体"/>
                <w:sz w:val="24"/>
                <w:szCs w:val="24"/>
              </w:rPr>
              <w:t>通过操作、对比与归纳，培养学生空间想象与几何推理能力，能用数学语言描述图形属性与运动现象。</w:t>
            </w:r>
          </w:p>
          <w:p w14:paraId="19EC2B2D">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val="en-US" w:eastAsia="zh-CN"/>
              </w:rPr>
              <w:t>④</w:t>
            </w:r>
            <w:r>
              <w:rPr>
                <w:rFonts w:hint="eastAsia" w:ascii="宋体" w:hAnsi="宋体" w:eastAsia="宋体" w:cs="宋体"/>
                <w:b/>
                <w:bCs/>
                <w:sz w:val="24"/>
                <w:szCs w:val="24"/>
              </w:rPr>
              <w:t>交流与反思：</w:t>
            </w:r>
            <w:r>
              <w:rPr>
                <w:rFonts w:hint="eastAsia" w:ascii="宋体" w:hAnsi="宋体" w:eastAsia="宋体" w:cs="宋体"/>
                <w:sz w:val="24"/>
                <w:szCs w:val="24"/>
              </w:rPr>
              <w:t>在合作整理与作品展示中，促进学生交流观察发现、反思易错点，增强合作意识与严谨态度。</w:t>
            </w:r>
          </w:p>
        </w:tc>
      </w:tr>
      <w:tr w14:paraId="3448F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5000" w:type="pct"/>
            <w:gridSpan w:val="7"/>
            <w:noWrap w:val="0"/>
            <w:vAlign w:val="center"/>
          </w:tcPr>
          <w:p w14:paraId="358BFF66">
            <w:pPr>
              <w:pageBreakBefore w:val="0"/>
              <w:kinsoku/>
              <w:wordWrap/>
              <w:overflowPunct/>
              <w:topLinePunct w:val="0"/>
              <w:autoSpaceDE/>
              <w:autoSpaceDN/>
              <w:bidi w:val="0"/>
              <w:adjustRightInd/>
              <w:snapToGrid/>
              <w:spacing w:line="300" w:lineRule="auto"/>
              <w:jc w:val="left"/>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思政元素：</w:t>
            </w:r>
            <w:r>
              <w:rPr>
                <w:rFonts w:hint="eastAsia" w:ascii="宋体" w:hAnsi="宋体" w:eastAsia="宋体" w:cs="宋体"/>
                <w:b w:val="0"/>
                <w:bCs w:val="0"/>
                <w:sz w:val="24"/>
                <w:szCs w:val="24"/>
                <w:lang w:val="en-US" w:eastAsia="zh-CN"/>
              </w:rPr>
              <w:t>感受生活中的对称与和谐之美，培养观察生活、发现数学美的审美情趣。</w:t>
            </w:r>
          </w:p>
        </w:tc>
      </w:tr>
      <w:tr w14:paraId="39917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10FD1D51">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657F1D15">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掌握长方形、正方形的特征及周长、面积的计算方法，并能灵活应用于实际问题中。</w:t>
            </w:r>
          </w:p>
          <w:p w14:paraId="3B00F0C4">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理解图形运动（轴对称、平移、旋转）的本质特征，能在复杂情境中准确判断图形的变化方式，并解决涉及图形拼组与剪裁的实际问题。</w:t>
            </w:r>
          </w:p>
        </w:tc>
      </w:tr>
      <w:tr w14:paraId="473FC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286523B8">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：课件</w:t>
            </w:r>
          </w:p>
        </w:tc>
      </w:tr>
      <w:tr w14:paraId="79D10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4A4B17A5">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328CA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CA2180F">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创设情境，激趣导入</w:t>
            </w:r>
          </w:p>
        </w:tc>
      </w:tr>
      <w:tr w14:paraId="32338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0749BC4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73455C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A8DD5D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BE76A5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3785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17D28CF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展示图案：课件展示美丽的窗花（轴对称）、电梯运行（平移）、风车转动（旋转）以及教室中的黑板、书本封面（长方形、正方形）。</w:t>
            </w:r>
          </w:p>
          <w:p w14:paraId="134424A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提问引导：“这些漂亮的图案和常见的物品中，藏着我们这学期学过的哪些图形知识？”</w:t>
            </w:r>
          </w:p>
          <w:p w14:paraId="295D50F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揭示课题：“今天，我们就像小红一样，当一回知识建筑师，来整理和复习‘图形的认识与测量’这座大厦。”</w:t>
            </w:r>
          </w:p>
        </w:tc>
        <w:tc>
          <w:tcPr>
            <w:tcW w:w="1572" w:type="pct"/>
            <w:gridSpan w:val="3"/>
            <w:noWrap w:val="0"/>
            <w:vAlign w:val="top"/>
          </w:tcPr>
          <w:p w14:paraId="7FB161D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欣赏图案和实物，观察其中蕴含的图形特点。</w:t>
            </w:r>
          </w:p>
          <w:p w14:paraId="7BEF56D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积极思考并回答，说出“图形的运动”（轴对称、平移、旋转）和“四边形”（长方形、正方形）等知识。</w:t>
            </w:r>
          </w:p>
          <w:p w14:paraId="326EF76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明确本课学习任务。</w:t>
            </w:r>
          </w:p>
        </w:tc>
        <w:tc>
          <w:tcPr>
            <w:tcW w:w="842" w:type="pct"/>
            <w:noWrap w:val="0"/>
            <w:vAlign w:val="top"/>
          </w:tcPr>
          <w:p w14:paraId="4D62106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从生活与艺术中的图形现象入手，激发学习兴趣，快速唤醒学生对图形运动及常见图形的记忆，自然导入复习主题。</w:t>
            </w:r>
          </w:p>
        </w:tc>
        <w:tc>
          <w:tcPr>
            <w:tcW w:w="570" w:type="pct"/>
            <w:noWrap w:val="0"/>
            <w:vAlign w:val="top"/>
          </w:tcPr>
          <w:p w14:paraId="3A90C0AC">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1A9B1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436085B">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合作整理，建构网络</w:t>
            </w:r>
          </w:p>
        </w:tc>
      </w:tr>
      <w:tr w14:paraId="31B5E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0C77689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7A8D1FE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71C8D0D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15E29E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EFF6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38D034C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活动一：梳理“图形的运动”</w:t>
            </w:r>
          </w:p>
          <w:p w14:paraId="15D53C0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出示小红整理的结构图第一部分（图形的运动）。</w:t>
            </w:r>
          </w:p>
          <w:p w14:paraId="1716EEB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组织小组合作，填写学习单：轴对称的特点、对称轴；平移的特点；旋转的特点。</w:t>
            </w:r>
          </w:p>
          <w:p w14:paraId="7407B34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组织全班交流，对比异同。</w:t>
            </w:r>
          </w:p>
          <w:p w14:paraId="557AE17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活动二：梳理“四边形：长方形与正方形”</w:t>
            </w:r>
          </w:p>
          <w:p w14:paraId="5FCBAA3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出示小红整理的结构图第二部分（表格）。</w:t>
            </w:r>
          </w:p>
          <w:p w14:paraId="1F1C7ED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回顾特征：利用学具，同桌互相说一说长方形和正方形的边和角各有什么特征。关键辨析：正方形是特殊的长方形吗？</w:t>
            </w:r>
          </w:p>
          <w:p w14:paraId="6127EBE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回顾测量：周长与面积的概念、公式推导过程。</w:t>
            </w:r>
          </w:p>
          <w:p w14:paraId="50D7F73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核心对比：周长和面积有什么不同？</w:t>
            </w:r>
          </w:p>
        </w:tc>
        <w:tc>
          <w:tcPr>
            <w:tcW w:w="1572" w:type="pct"/>
            <w:gridSpan w:val="3"/>
            <w:noWrap w:val="0"/>
            <w:vAlign w:val="top"/>
          </w:tcPr>
          <w:p w14:paraId="5C0CF48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1.小组合作，根据学习单提示，回顾并填写三种图形运动的特点，举例或操作。</w:t>
            </w:r>
          </w:p>
          <w:p w14:paraId="1996B79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2.全班交流，总结图形运动的相同点与不同点。</w:t>
            </w:r>
          </w:p>
          <w:p w14:paraId="434429E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A922C4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FFE28B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1.同桌合作，利用学具复习长方形和正方形的特征，并辨析关系。</w:t>
            </w:r>
          </w:p>
          <w:p w14:paraId="4BB5669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2.回顾周长和面积的含义、公式及推导，重点对比周长与面积在概念、计算方法和单位上的区别。</w:t>
            </w:r>
          </w:p>
        </w:tc>
        <w:tc>
          <w:tcPr>
            <w:tcW w:w="842" w:type="pct"/>
            <w:noWrap w:val="0"/>
            <w:vAlign w:val="top"/>
          </w:tcPr>
          <w:p w14:paraId="54631A3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采用合作学习的方式，引导学生系统梳理两大板块知识。通过对比辨析，深化对图形运动本质异同的理解，厘清正方形与长方形的关系，攻克周长与面积易混淆的难点，构建清晰的认知结构。</w:t>
            </w:r>
          </w:p>
        </w:tc>
        <w:tc>
          <w:tcPr>
            <w:tcW w:w="570" w:type="pct"/>
            <w:noWrap w:val="0"/>
            <w:vAlign w:val="top"/>
          </w:tcPr>
          <w:p w14:paraId="3A465294">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72462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9EA4D98">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应用巩固，深化理解</w:t>
            </w:r>
          </w:p>
        </w:tc>
      </w:tr>
      <w:tr w14:paraId="0EAD6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59624E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6B97B93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6B9FBD4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9A850A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85BE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7B25502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基础闯关：判断图形运动类型等练习。</w:t>
            </w:r>
          </w:p>
          <w:p w14:paraId="451D69A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计算比拼：出示题目，已知长方形长8米宽5米求周长面积；已知正方形周长24厘米求边长和面积。强调写清公式、代入计算、带上单位。</w:t>
            </w:r>
          </w:p>
          <w:p w14:paraId="013FAC9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综合应用：出示问题（用铁丝围图形），引导抓住“铁丝长度不变”（即周长相等）这一关键。</w:t>
            </w:r>
          </w:p>
        </w:tc>
        <w:tc>
          <w:tcPr>
            <w:tcW w:w="1572" w:type="pct"/>
            <w:gridSpan w:val="3"/>
            <w:noWrap w:val="0"/>
            <w:vAlign w:val="top"/>
          </w:tcPr>
          <w:p w14:paraId="6A9852C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完成基础判断与操作题。</w:t>
            </w:r>
          </w:p>
          <w:p w14:paraId="2FC4711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独立计算图形的周长与面积，巩固公式应用。</w:t>
            </w:r>
          </w:p>
          <w:p w14:paraId="1D87BCE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分析综合问题，理解“周长相等”这一不变条件，并解决问题。</w:t>
            </w:r>
          </w:p>
        </w:tc>
        <w:tc>
          <w:tcPr>
            <w:tcW w:w="842" w:type="pct"/>
            <w:noWrap w:val="0"/>
            <w:vAlign w:val="top"/>
          </w:tcPr>
          <w:p w14:paraId="425282A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通过分层练习，巩固对图形运动的认识，熟练周长面积的计算，并能在稍复杂的问题中综合运用知识，提升解决实际问题的能力。</w:t>
            </w:r>
          </w:p>
        </w:tc>
        <w:tc>
          <w:tcPr>
            <w:tcW w:w="570" w:type="pct"/>
            <w:noWrap w:val="0"/>
            <w:vAlign w:val="top"/>
          </w:tcPr>
          <w:p w14:paraId="64451291">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613C5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B7D5C23">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课堂总结</w:t>
            </w:r>
          </w:p>
        </w:tc>
      </w:tr>
      <w:tr w14:paraId="3300D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7A0C186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04A329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7F24CDF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1B72AA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99CC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32EC6C6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知识梳理：图形的运动：轴对称、平移、旋转。四边形的认识与测量：长方形和正方形的特征、周长、面积。</w:t>
            </w:r>
          </w:p>
          <w:p w14:paraId="42DDD5B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方法总结：认识图形可以从边、角、运动方式等多角度观察。计算周长和面积要分清概念，记准公式。</w:t>
            </w:r>
          </w:p>
        </w:tc>
        <w:tc>
          <w:tcPr>
            <w:tcW w:w="1572" w:type="pct"/>
            <w:gridSpan w:val="3"/>
            <w:noWrap w:val="0"/>
            <w:vAlign w:val="top"/>
          </w:tcPr>
          <w:p w14:paraId="6907239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跟随教师回顾本课梳理的知识点与方法。</w:t>
            </w:r>
          </w:p>
        </w:tc>
        <w:tc>
          <w:tcPr>
            <w:tcW w:w="842" w:type="pct"/>
            <w:noWrap w:val="0"/>
            <w:vAlign w:val="top"/>
          </w:tcPr>
          <w:p w14:paraId="08AE46C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系统回顾本课复习内容，强化知识要点和学习方法，形成完整的单元认知。</w:t>
            </w:r>
          </w:p>
        </w:tc>
        <w:tc>
          <w:tcPr>
            <w:tcW w:w="570" w:type="pct"/>
            <w:noWrap w:val="0"/>
            <w:vAlign w:val="top"/>
          </w:tcPr>
          <w:p w14:paraId="106F083C">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75D05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15D0E46E">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b/>
                <w:bCs/>
                <w:sz w:val="24"/>
                <w:szCs w:val="24"/>
                <w:lang w:eastAsia="zh-CN"/>
              </w:rPr>
              <w:t>七、作业设计</w:t>
            </w:r>
          </w:p>
          <w:p w14:paraId="71723645">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基础作业：完善课堂绘制的“图形的认识与测量”知识结构图</w:t>
            </w:r>
          </w:p>
          <w:p w14:paraId="44863792">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sz w:val="24"/>
                <w:szCs w:val="24"/>
              </w:rPr>
              <w:t>巩固作业：在方格纸上设计一个轴对称图形，并画出它的对称轴。</w:t>
            </w:r>
          </w:p>
          <w:p w14:paraId="046CB786">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提升作业：思维挑战：两个边长是4厘米的正方形拼成一个长方形，这个长方形的周长和面积分别是多少？</w:t>
            </w:r>
          </w:p>
        </w:tc>
      </w:tr>
      <w:tr w14:paraId="4C6CF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708B8951">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4CF95D0C">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复习与关联：图形的认识与测量</w:t>
            </w:r>
          </w:p>
          <w:p w14:paraId="378E9AAB">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四边形（长方形和正方形</w:t>
            </w:r>
            <w:r>
              <w:rPr>
                <w:rFonts w:hint="eastAsia" w:ascii="宋体" w:hAnsi="宋体" w:eastAsia="宋体" w:cs="宋体"/>
                <w:b w:val="0"/>
                <w:bCs w:val="0"/>
                <w:sz w:val="24"/>
                <w:szCs w:val="24"/>
                <w:lang w:val="en-US" w:eastAsia="zh-CN"/>
              </w:rPr>
              <w:t>）</w:t>
            </w:r>
          </w:p>
          <w:p w14:paraId="47B5A12E">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周长 (C) → 一周的长度 → 长度单位</w:t>
            </w:r>
          </w:p>
          <w:p w14:paraId="5480674D">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长方形：C = (长 + 宽) × 2</w:t>
            </w:r>
          </w:p>
          <w:p w14:paraId="307AD06B">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正方形：C = 边长 × 4</w:t>
            </w:r>
          </w:p>
          <w:p w14:paraId="3A0C38C4">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面积 (S) → 面的大小 → 面积单位</w:t>
            </w:r>
          </w:p>
          <w:p w14:paraId="56CA5DFC">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长方形：S = 长 × 宽</w:t>
            </w:r>
          </w:p>
          <w:p w14:paraId="69F26103">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default" w:ascii="宋体" w:hAnsi="宋体" w:eastAsia="宋体" w:cs="宋体"/>
                <w:b w:val="0"/>
                <w:bCs w:val="0"/>
                <w:sz w:val="24"/>
                <w:szCs w:val="24"/>
                <w:lang w:val="en-US" w:eastAsia="zh-CN"/>
              </w:rPr>
              <w:t>正方形：S = 边长 × 边长</w:t>
            </w:r>
          </w:p>
        </w:tc>
      </w:tr>
      <w:tr w14:paraId="47C77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top"/>
          </w:tcPr>
          <w:p w14:paraId="79EE790C">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0F4DCE50">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成功之处：</w:t>
            </w:r>
            <w:r>
              <w:rPr>
                <w:rFonts w:hint="eastAsia" w:ascii="宋体" w:hAnsi="宋体" w:eastAsia="宋体" w:cs="宋体"/>
                <w:kern w:val="2"/>
                <w:sz w:val="24"/>
                <w:szCs w:val="24"/>
                <w:lang w:val="en-US" w:eastAsia="zh-CN" w:bidi="ar-SA"/>
              </w:rPr>
              <w:t>本课通过窗花、电梯等生活实例激活学生已有经验，有效导入图形运动与测量的主题。动手操作与小组合作环节充分，学生在折纸、画图、拼组中深化了对图形特征的理解。周长与面积的对比辨析清晰，多数学生能正确区分概念并应用公式。</w:t>
            </w:r>
          </w:p>
          <w:p w14:paraId="71D769AE">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部分学生对“轴对称”与“旋转”的特征描述仍不准确，语言表达缺乏规范性。在解决“等周变形”类问题时，学生空间想象能力不足，难以理解周长不变而面积变化的现象。</w:t>
            </w:r>
          </w:p>
          <w:p w14:paraId="0097A4AE">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增加图形运动模拟动画，帮助学生直观感知变换过程。设计“我说你画”等语言训练活动，强化数学表达的准确性。引入实物拼摆与动态课件演示，辅助学生理解图形拼组中的变与不变规律。</w:t>
            </w:r>
          </w:p>
        </w:tc>
      </w:tr>
    </w:tbl>
    <w:p w14:paraId="04227F06">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1CA7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719D10BE">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7033CB1A">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数据的收集、整理与表达</w:t>
            </w:r>
          </w:p>
        </w:tc>
      </w:tr>
      <w:tr w14:paraId="506F9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7D4BC1CA">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3B140C2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5B6D228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7A305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5000" w:type="pct"/>
            <w:gridSpan w:val="7"/>
            <w:noWrap w:val="0"/>
            <w:vAlign w:val="center"/>
          </w:tcPr>
          <w:p w14:paraId="0A3D23B1">
            <w:pPr>
              <w:keepNext w:val="0"/>
              <w:keepLines w:val="0"/>
              <w:pageBreakBefore w:val="0"/>
              <w:widowControl w:val="0"/>
              <w:kinsoku/>
              <w:wordWrap/>
              <w:overflowPunct/>
              <w:topLinePunct w:val="0"/>
              <w:autoSpaceDE/>
              <w:autoSpaceDN/>
              <w:bidi w:val="0"/>
              <w:adjustRightInd/>
              <w:snapToGrid/>
              <w:spacing w:line="300" w:lineRule="auto"/>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一、教材内容分析：</w:t>
            </w:r>
          </w:p>
          <w:p w14:paraId="444C2D27">
            <w:pPr>
              <w:keepNext w:val="0"/>
              <w:keepLines w:val="0"/>
              <w:pageBreakBefore w:val="0"/>
              <w:widowControl w:val="0"/>
              <w:kinsoku/>
              <w:wordWrap/>
              <w:overflowPunct/>
              <w:topLinePunct w:val="0"/>
              <w:autoSpaceDE/>
              <w:autoSpaceDN/>
              <w:bidi w:val="0"/>
              <w:adjustRightInd/>
              <w:snapToGrid/>
              <w:spacing w:line="300" w:lineRule="auto"/>
              <w:ind w:firstLine="480" w:firstLineChars="200"/>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val="0"/>
                <w:bCs/>
                <w:sz w:val="24"/>
                <w:szCs w:val="24"/>
                <w:vertAlign w:val="baseline"/>
                <w:lang w:val="en-US" w:eastAsia="zh-CN"/>
              </w:rPr>
              <w:t>本课时以“班级图书角购书”为情境，引导学生完整经历数据收集、整理、表达与分析的过程。教材重点介绍复式统计表的结构、优势与绘制方法，通过对比单式统计表，突出其便于比较的特点。强调数据处理的规范性与逻辑性，培养学生根据实际问题设计统计表、从中提取信息并进行简单推断的能力。</w:t>
            </w:r>
          </w:p>
        </w:tc>
      </w:tr>
      <w:tr w14:paraId="7F56B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5000" w:type="pct"/>
            <w:gridSpan w:val="7"/>
            <w:noWrap w:val="0"/>
            <w:vAlign w:val="center"/>
          </w:tcPr>
          <w:p w14:paraId="2D61B4EF">
            <w:pPr>
              <w:keepNext w:val="0"/>
              <w:keepLines w:val="0"/>
              <w:pageBreakBefore w:val="0"/>
              <w:widowControl w:val="0"/>
              <w:kinsoku/>
              <w:wordWrap/>
              <w:overflowPunct/>
              <w:topLinePunct w:val="0"/>
              <w:autoSpaceDE/>
              <w:autoSpaceDN/>
              <w:bidi w:val="0"/>
              <w:adjustRightInd/>
              <w:snapToGrid/>
              <w:spacing w:line="300" w:lineRule="auto"/>
              <w:jc w:val="both"/>
              <w:textAlignment w:val="auto"/>
              <w:rPr>
                <w:rFonts w:hint="eastAsia" w:asciiTheme="minorEastAsia" w:hAnsi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二、学情分析：</w:t>
            </w:r>
          </w:p>
          <w:p w14:paraId="7E3B8B07">
            <w:pPr>
              <w:keepNext w:val="0"/>
              <w:keepLines w:val="0"/>
              <w:pageBreakBefore w:val="0"/>
              <w:widowControl w:val="0"/>
              <w:kinsoku/>
              <w:wordWrap/>
              <w:overflowPunct/>
              <w:topLinePunct w:val="0"/>
              <w:autoSpaceDE/>
              <w:autoSpaceDN/>
              <w:bidi w:val="0"/>
              <w:adjustRightInd/>
              <w:snapToGrid/>
              <w:spacing w:line="300" w:lineRule="auto"/>
              <w:ind w:firstLine="480" w:firstLineChars="200"/>
              <w:jc w:val="both"/>
              <w:textAlignment w:val="auto"/>
              <w:rPr>
                <w:rFonts w:hint="eastAsia" w:asciiTheme="minorEastAsia" w:hAnsiTheme="minorEastAsia" w:cstheme="minorEastAsia"/>
                <w:b w:val="0"/>
                <w:bCs/>
                <w:sz w:val="24"/>
                <w:szCs w:val="24"/>
                <w:vertAlign w:val="baseline"/>
                <w:lang w:val="en-US" w:eastAsia="zh-CN"/>
              </w:rPr>
            </w:pPr>
            <w:r>
              <w:rPr>
                <w:rFonts w:hint="eastAsia" w:asciiTheme="minorEastAsia" w:hAnsiTheme="minorEastAsia" w:cstheme="minorEastAsia"/>
                <w:b w:val="0"/>
                <w:bCs/>
                <w:sz w:val="24"/>
                <w:szCs w:val="24"/>
                <w:vertAlign w:val="baseline"/>
                <w:lang w:val="en-US" w:eastAsia="zh-CN"/>
              </w:rPr>
              <w:t>学生具备初步的数据收集经验，但整理与表达方式较为随意，对统计表的结构认识不深，尤其在设计复式统计表表头时易出错。数据分析多停留在表面，缺乏深入思考和合理推断。需通过真实调查、小组合作与表达交流，增强其数据处理的系统性、规范性与批判性思维。</w:t>
            </w:r>
          </w:p>
        </w:tc>
      </w:tr>
      <w:tr w14:paraId="2E5F5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13CE5D6D">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4DC51E3A">
            <w:pPr>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sz w:val="24"/>
                <w:szCs w:val="24"/>
                <w:lang w:eastAsia="zh-CN"/>
              </w:rPr>
            </w:pPr>
            <w:r>
              <w:rPr>
                <w:rFonts w:hint="eastAsia" w:ascii="宋体" w:hAnsi="宋体" w:eastAsia="宋体" w:cs="宋体"/>
                <w:b/>
                <w:sz w:val="24"/>
                <w:szCs w:val="24"/>
                <w:lang w:eastAsia="zh-CN"/>
              </w:rPr>
              <w:t>①情境与问题：</w:t>
            </w:r>
            <w:r>
              <w:rPr>
                <w:rFonts w:hint="eastAsia" w:ascii="宋体" w:hAnsi="宋体" w:eastAsia="宋体" w:cs="宋体"/>
                <w:b w:val="0"/>
                <w:bCs/>
                <w:sz w:val="24"/>
                <w:szCs w:val="24"/>
                <w:lang w:eastAsia="zh-CN"/>
              </w:rPr>
              <w:t>围绕“班级图书角购书”开展调查，引导学生提出数据需求，体验统计全过程，培养数据驱动决策的意识。</w:t>
            </w:r>
          </w:p>
          <w:p w14:paraId="7100F89E">
            <w:pPr>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sz w:val="24"/>
                <w:szCs w:val="24"/>
                <w:lang w:eastAsia="zh-CN"/>
              </w:rPr>
            </w:pPr>
            <w:r>
              <w:rPr>
                <w:rFonts w:hint="eastAsia" w:ascii="宋体" w:hAnsi="宋体" w:eastAsia="宋体" w:cs="宋体"/>
                <w:b/>
                <w:bCs w:val="0"/>
                <w:sz w:val="24"/>
                <w:szCs w:val="24"/>
                <w:lang w:val="en-US" w:eastAsia="zh-CN"/>
              </w:rPr>
              <w:t>②</w:t>
            </w:r>
            <w:r>
              <w:rPr>
                <w:rFonts w:hint="eastAsia" w:ascii="宋体" w:hAnsi="宋体" w:eastAsia="宋体" w:cs="宋体"/>
                <w:b/>
                <w:bCs w:val="0"/>
                <w:sz w:val="24"/>
                <w:szCs w:val="24"/>
                <w:lang w:eastAsia="zh-CN"/>
              </w:rPr>
              <w:t>知识与技能：</w:t>
            </w:r>
            <w:r>
              <w:rPr>
                <w:rFonts w:hint="eastAsia" w:ascii="宋体" w:hAnsi="宋体" w:eastAsia="宋体" w:cs="宋体"/>
                <w:b w:val="0"/>
                <w:bCs/>
                <w:sz w:val="24"/>
                <w:szCs w:val="24"/>
                <w:lang w:eastAsia="zh-CN"/>
              </w:rPr>
              <w:t>学习设计并填写复式统计表，掌握数据收集、整理与表达的基本方法，能从表格中提取信息并进行简单分析。</w:t>
            </w:r>
          </w:p>
          <w:p w14:paraId="55A21DC0">
            <w:pPr>
              <w:pageBreakBefore w:val="0"/>
              <w:kinsoku/>
              <w:wordWrap/>
              <w:overflowPunct/>
              <w:topLinePunct w:val="0"/>
              <w:autoSpaceDE/>
              <w:autoSpaceDN/>
              <w:bidi w:val="0"/>
              <w:adjustRightInd/>
              <w:snapToGrid/>
              <w:spacing w:line="300" w:lineRule="auto"/>
              <w:jc w:val="left"/>
              <w:rPr>
                <w:rFonts w:hint="eastAsia" w:ascii="宋体" w:hAnsi="宋体" w:eastAsia="宋体" w:cs="宋体"/>
                <w:b w:val="0"/>
                <w:bCs/>
                <w:sz w:val="24"/>
                <w:szCs w:val="24"/>
                <w:lang w:eastAsia="zh-CN"/>
              </w:rPr>
            </w:pPr>
            <w:r>
              <w:rPr>
                <w:rFonts w:hint="eastAsia" w:ascii="宋体" w:hAnsi="宋体" w:eastAsia="宋体" w:cs="宋体"/>
                <w:b/>
                <w:bCs w:val="0"/>
                <w:sz w:val="24"/>
                <w:szCs w:val="24"/>
                <w:lang w:val="en-US" w:eastAsia="zh-CN"/>
              </w:rPr>
              <w:t>③</w:t>
            </w:r>
            <w:r>
              <w:rPr>
                <w:rFonts w:hint="eastAsia" w:ascii="宋体" w:hAnsi="宋体" w:eastAsia="宋体" w:cs="宋体"/>
                <w:b/>
                <w:bCs w:val="0"/>
                <w:sz w:val="24"/>
                <w:szCs w:val="24"/>
                <w:lang w:eastAsia="zh-CN"/>
              </w:rPr>
              <w:t>思维与表达：</w:t>
            </w:r>
            <w:r>
              <w:rPr>
                <w:rFonts w:hint="eastAsia" w:ascii="宋体" w:hAnsi="宋体" w:eastAsia="宋体" w:cs="宋体"/>
                <w:b w:val="0"/>
                <w:bCs/>
                <w:sz w:val="24"/>
                <w:szCs w:val="24"/>
                <w:lang w:eastAsia="zh-CN"/>
              </w:rPr>
              <w:t>通过对比单式与复式统计表，培养学生结构化思考与信息整合能力，学会用图表清晰表达数据关系。</w:t>
            </w:r>
          </w:p>
          <w:p w14:paraId="450F7D78">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val="0"/>
                <w:sz w:val="24"/>
                <w:szCs w:val="24"/>
                <w:lang w:val="en-US" w:eastAsia="zh-CN"/>
              </w:rPr>
              <w:t>④</w:t>
            </w:r>
            <w:r>
              <w:rPr>
                <w:rFonts w:hint="eastAsia" w:ascii="宋体" w:hAnsi="宋体" w:eastAsia="宋体" w:cs="宋体"/>
                <w:b/>
                <w:bCs w:val="0"/>
                <w:sz w:val="24"/>
                <w:szCs w:val="24"/>
                <w:lang w:eastAsia="zh-CN"/>
              </w:rPr>
              <w:t>交流与反思：</w:t>
            </w:r>
            <w:r>
              <w:rPr>
                <w:rFonts w:hint="eastAsia" w:ascii="宋体" w:hAnsi="宋体" w:eastAsia="宋体" w:cs="宋体"/>
                <w:b w:val="0"/>
                <w:bCs/>
                <w:sz w:val="24"/>
                <w:szCs w:val="24"/>
                <w:lang w:eastAsia="zh-CN"/>
              </w:rPr>
              <w:t>在小组合作制表与展示交流中，提升团队协作与表达反思能力，形成尊重数据、实事求是的科学态度。</w:t>
            </w:r>
          </w:p>
        </w:tc>
      </w:tr>
      <w:tr w14:paraId="4101D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5000" w:type="pct"/>
            <w:gridSpan w:val="7"/>
            <w:noWrap w:val="0"/>
            <w:vAlign w:val="center"/>
          </w:tcPr>
          <w:p w14:paraId="279BB08E">
            <w:pPr>
              <w:pageBreakBefore w:val="0"/>
              <w:kinsoku/>
              <w:wordWrap/>
              <w:overflowPunct/>
              <w:topLinePunct w:val="0"/>
              <w:autoSpaceDE/>
              <w:autoSpaceDN/>
              <w:bidi w:val="0"/>
              <w:adjustRightInd/>
              <w:snapToGrid/>
              <w:spacing w:line="300" w:lineRule="auto"/>
              <w:jc w:val="left"/>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eastAsia="zh-CN"/>
              </w:rPr>
              <w:t>培养系统思维与条理意识，体会知识整理的价值，养成有序学习和终身整理的习惯。</w:t>
            </w:r>
          </w:p>
        </w:tc>
      </w:tr>
      <w:tr w14:paraId="4C204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2049038E">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四、教学重难点</w:t>
            </w:r>
            <w:r>
              <w:rPr>
                <w:rFonts w:hint="eastAsia" w:ascii="宋体" w:hAnsi="宋体" w:cs="宋体"/>
                <w:b/>
                <w:i w:val="0"/>
                <w:sz w:val="24"/>
                <w:szCs w:val="24"/>
                <w:lang w:eastAsia="zh-CN"/>
              </w:rPr>
              <w:t>：</w:t>
            </w:r>
          </w:p>
          <w:p w14:paraId="27741384">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掌握用“写‘正’字法”收集数据，并能正确填写和解读单式与复式统计表。</w:t>
            </w:r>
          </w:p>
          <w:p w14:paraId="4DAC82CD">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理解复式统计表的结构特点，能从表中提取多维度信息并进行综合分析与问题解决。</w:t>
            </w:r>
          </w:p>
        </w:tc>
      </w:tr>
      <w:tr w14:paraId="3655F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0F5B9550">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多媒体</w:t>
            </w:r>
            <w:r>
              <w:rPr>
                <w:rFonts w:hint="eastAsia" w:asciiTheme="minorEastAsia" w:hAnsiTheme="minorEastAsia" w:eastAsiaTheme="minorEastAsia" w:cstheme="minorEastAsia"/>
                <w:sz w:val="24"/>
                <w:szCs w:val="24"/>
              </w:rPr>
              <w:t>课件</w:t>
            </w:r>
          </w:p>
        </w:tc>
      </w:tr>
      <w:tr w14:paraId="21205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47715BD6">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327B0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38306A9">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vertAlign w:val="baseline"/>
                <w:lang w:val="en-US" w:eastAsia="zh-CN"/>
              </w:rPr>
              <w:t>教学环节一：</w:t>
            </w:r>
            <w:r>
              <w:rPr>
                <w:rFonts w:hint="eastAsia" w:ascii="宋体" w:hAnsi="宋体" w:eastAsia="宋体" w:cs="宋体"/>
                <w:b w:val="0"/>
                <w:bCs w:val="0"/>
                <w:sz w:val="24"/>
                <w:szCs w:val="24"/>
              </w:rPr>
              <w:t>情境导入，提出问题</w:t>
            </w:r>
          </w:p>
        </w:tc>
      </w:tr>
      <w:tr w14:paraId="7B982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7AB6E05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379EBB3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2852D98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4C2C0E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210B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3AFB49E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创设情境：“班级图书角要新购一批图书，为了了解同学们最喜欢的图书类型，我们需要进行一次调查。”</w:t>
            </w:r>
          </w:p>
          <w:p w14:paraId="6F46A16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引出问题：“我们可以怎么收集数据？”“收集到的数据，怎样能让大家一目了然？”</w:t>
            </w:r>
          </w:p>
          <w:p w14:paraId="478F62A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揭示课题：“这就要用到我们本学期学的‘数据的收集、整理与表达’。今天，我们就来当一回小统计员。”</w:t>
            </w:r>
          </w:p>
        </w:tc>
        <w:tc>
          <w:tcPr>
            <w:tcW w:w="1572" w:type="pct"/>
            <w:gridSpan w:val="3"/>
            <w:noWrap w:val="0"/>
            <w:vAlign w:val="top"/>
          </w:tcPr>
          <w:p w14:paraId="1041882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进入情境，思考调查需求。</w:t>
            </w:r>
          </w:p>
          <w:p w14:paraId="1D724A0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针对教师提问，提出数据收集方法（举手、投票、问卷等）和整理想法。</w:t>
            </w:r>
          </w:p>
          <w:p w14:paraId="612148F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明确本课学习内容。</w:t>
            </w:r>
          </w:p>
        </w:tc>
        <w:tc>
          <w:tcPr>
            <w:tcW w:w="842" w:type="pct"/>
            <w:noWrap w:val="0"/>
            <w:vAlign w:val="top"/>
          </w:tcPr>
          <w:p w14:paraId="608BBFA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创设真实的班级生活情境，让学生体会数据处理的必要性，激发学习动机，自然引出数据处理的全过程。</w:t>
            </w:r>
          </w:p>
        </w:tc>
        <w:tc>
          <w:tcPr>
            <w:tcW w:w="570" w:type="pct"/>
            <w:noWrap w:val="0"/>
            <w:vAlign w:val="top"/>
          </w:tcPr>
          <w:p w14:paraId="7AACE36B">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41DEF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D5D03ED">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回顾过程，梳理方法</w:t>
            </w:r>
          </w:p>
        </w:tc>
      </w:tr>
      <w:tr w14:paraId="0F569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116234E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10657AC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70C41DD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A5BE7F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E342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4AD80F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活动一：回顾数据收集与单式统计表</w:t>
            </w:r>
          </w:p>
          <w:p w14:paraId="1685D7F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模拟调查：现场调查“男生最喜欢的图书类型”。采用举手方式，教师板书记录原始数据。</w:t>
            </w:r>
          </w:p>
          <w:p w14:paraId="3C36F80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提问：“这些零散的数据，怎样整理更清晰？”师生共同完成一个单式统计表。</w:t>
            </w:r>
          </w:p>
          <w:p w14:paraId="30E4075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小结：收集数据 → 整理到统计表 → 呈现结果。</w:t>
            </w:r>
          </w:p>
          <w:p w14:paraId="43C096A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4A457E1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活动二：引入复式统计表，体验优势</w:t>
            </w:r>
          </w:p>
          <w:p w14:paraId="45A83F8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增加维度：“我们还想知道女生最喜欢图书类型的情况，怎么办呢？”</w:t>
            </w:r>
          </w:p>
          <w:p w14:paraId="5FC7977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对比体验：展示两个单式统计表和一个复式统计表。提问：“哪种表格更方便比较男生和女生的喜好？”</w:t>
            </w:r>
          </w:p>
          <w:p w14:paraId="431064F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探究复式统计表的结构（难点突破）：课件动态演示复式统计表的生成过程。引导学生认识标题、表头、横栏、竖栏等部分名称和作用。</w:t>
            </w:r>
          </w:p>
        </w:tc>
        <w:tc>
          <w:tcPr>
            <w:tcW w:w="1572" w:type="pct"/>
            <w:gridSpan w:val="3"/>
            <w:noWrap w:val="0"/>
            <w:vAlign w:val="top"/>
          </w:tcPr>
          <w:p w14:paraId="2298826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58D8081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参与现场举手调查，提供数据。</w:t>
            </w:r>
          </w:p>
          <w:p w14:paraId="32122B9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观察数据记录过程，思考数据整理方法，与教师共同完成单式统计表。</w:t>
            </w:r>
          </w:p>
          <w:p w14:paraId="08382B3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272F836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3456532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DFFFBE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6876BD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1.思考如何同时呈现男女生数据，对比两种呈现方式的优劣，直观感受复式统计表的优势。</w:t>
            </w:r>
          </w:p>
          <w:p w14:paraId="0827EB9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2.观看课件演示，理解复式统计表的结构，尤其是“表头”的关键作用。</w:t>
            </w:r>
          </w:p>
        </w:tc>
        <w:tc>
          <w:tcPr>
            <w:tcW w:w="842" w:type="pct"/>
            <w:noWrap w:val="0"/>
            <w:vAlign w:val="top"/>
          </w:tcPr>
          <w:p w14:paraId="6740994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通过亲身经历数据收集、整理到表达的单式过程，巩固基础。通过增设维度的认知冲突，自然引出复式统计表，并通过对比和动态演示，让学生深刻理解其结构优势和设计原理，突破表头理解这一难点。</w:t>
            </w:r>
          </w:p>
        </w:tc>
        <w:tc>
          <w:tcPr>
            <w:tcW w:w="570" w:type="pct"/>
            <w:noWrap w:val="0"/>
            <w:vAlign w:val="top"/>
          </w:tcPr>
          <w:p w14:paraId="2049E8FC">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32225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35B310BF">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实践应用，巩固提升</w:t>
            </w:r>
          </w:p>
        </w:tc>
      </w:tr>
      <w:tr w14:paraId="737EE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39D55F5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C213636">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2A333CD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AD6795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1C230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1114A48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1.基础练习：提供一份不完整的复式统计表，学生根据已知信息补充完整，并分析表中信息。</w:t>
            </w:r>
          </w:p>
          <w:p w14:paraId="3A6B468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综合应用：布置任务：调查本小组同学“最喜欢的季节”，并用复式统计表表示出来。指导小组合作：确定方法、收集数据、设计绘制表格。</w:t>
            </w:r>
          </w:p>
          <w:p w14:paraId="149F4B0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展示交流：选取小组展示，重点评价标题、表头设计、数据准确性和对比便利性。</w:t>
            </w:r>
          </w:p>
        </w:tc>
        <w:tc>
          <w:tcPr>
            <w:tcW w:w="1572" w:type="pct"/>
            <w:gridSpan w:val="3"/>
            <w:noWrap w:val="0"/>
            <w:vAlign w:val="top"/>
          </w:tcPr>
          <w:p w14:paraId="0DADC18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独立完成表格补充，并能从完整的表格中读取信息、回答问题。</w:t>
            </w:r>
          </w:p>
          <w:p w14:paraId="4A15C61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小组合作，经历从确定主题、收集数据到设计绘制复式统计表的完整过程。</w:t>
            </w:r>
          </w:p>
          <w:p w14:paraId="251913E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展示本组成果，倾听评价，学习他组优点。</w:t>
            </w:r>
          </w:p>
        </w:tc>
        <w:tc>
          <w:tcPr>
            <w:tcW w:w="842" w:type="pct"/>
            <w:noWrap w:val="0"/>
            <w:vAlign w:val="top"/>
          </w:tcPr>
          <w:p w14:paraId="666F449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从补充到创造，从理解到应用，逐步提升学生对复式统计表的掌握水平。小组合作完成完整的统计活动，综合运用数据处理知识，强化实践能力与合作意识。</w:t>
            </w:r>
          </w:p>
        </w:tc>
        <w:tc>
          <w:tcPr>
            <w:tcW w:w="570" w:type="pct"/>
            <w:noWrap w:val="0"/>
            <w:vAlign w:val="top"/>
          </w:tcPr>
          <w:p w14:paraId="65864F3E">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31583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4" w:hRule="atLeast"/>
        </w:trPr>
        <w:tc>
          <w:tcPr>
            <w:tcW w:w="5000" w:type="pct"/>
            <w:gridSpan w:val="7"/>
            <w:noWrap w:val="0"/>
            <w:vAlign w:val="center"/>
          </w:tcPr>
          <w:p w14:paraId="7D5ED1E7">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课堂总结，拓展意义</w:t>
            </w:r>
          </w:p>
        </w:tc>
      </w:tr>
      <w:tr w14:paraId="52772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7BC03D0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43CD3CF9">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1CEAC0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731D78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24FCC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1F43049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知识梳理：数据处理步骤：收集 → 整理（统计表） → 表达 → 分析。统计表类型：单式统计表（一个类别）、复式统计表（多个类别，便于比较）。</w:t>
            </w:r>
          </w:p>
        </w:tc>
        <w:tc>
          <w:tcPr>
            <w:tcW w:w="1572" w:type="pct"/>
            <w:gridSpan w:val="3"/>
            <w:noWrap w:val="0"/>
            <w:vAlign w:val="top"/>
          </w:tcPr>
          <w:p w14:paraId="6913395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跟随教师回顾数据处理的完整步骤和统计表类型。</w:t>
            </w:r>
          </w:p>
        </w:tc>
        <w:tc>
          <w:tcPr>
            <w:tcW w:w="842" w:type="pct"/>
            <w:noWrap w:val="0"/>
            <w:vAlign w:val="top"/>
          </w:tcPr>
          <w:p w14:paraId="1BC1432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系统梳理本课核心知识，形成对数据处理全过程的清晰认知，明确复式统计表的应用价值。</w:t>
            </w:r>
          </w:p>
        </w:tc>
        <w:tc>
          <w:tcPr>
            <w:tcW w:w="570" w:type="pct"/>
            <w:noWrap w:val="0"/>
            <w:vAlign w:val="top"/>
          </w:tcPr>
          <w:p w14:paraId="05AE66B7">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24F36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621133ED">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3B4AB614">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基础作业：画出“数据的收集、整理与表达”过程图</w:t>
            </w:r>
          </w:p>
          <w:p w14:paraId="629CD820">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巩固作业：绘制一份完整的“班级同学最喜欢的图书类型”复式统计表</w:t>
            </w:r>
          </w:p>
          <w:p w14:paraId="3F5372DE">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提升作业：根据自己绘制的统计表，提出两个数学问题并解答。</w:t>
            </w:r>
          </w:p>
        </w:tc>
      </w:tr>
      <w:tr w14:paraId="045C5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023FA843">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02A4294E">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数据的收集、整理与表达</w:t>
            </w:r>
          </w:p>
          <w:p w14:paraId="567ABFC4">
            <w:pPr>
              <w:keepNext w:val="0"/>
              <w:keepLines w:val="0"/>
              <w:pageBreakBefore w:val="0"/>
              <w:widowControl w:val="0"/>
              <w:numPr>
                <w:ilvl w:val="0"/>
                <w:numId w:val="0"/>
              </w:numPr>
              <w:kinsoku/>
              <w:wordWrap/>
              <w:overflowPunct/>
              <w:topLinePunct w:val="0"/>
              <w:autoSpaceDE/>
              <w:autoSpaceDN/>
              <w:bidi w:val="0"/>
              <w:adjustRightInd/>
              <w:snapToGrid/>
              <w:ind w:firstLine="1680" w:firstLineChars="700"/>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数据处理步骤</w:t>
            </w:r>
          </w:p>
          <w:p w14:paraId="73075500">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default" w:ascii="宋体" w:hAnsi="宋体" w:eastAsia="宋体" w:cs="宋体"/>
                <w:b w:val="0"/>
                <w:bCs w:val="0"/>
                <w:sz w:val="24"/>
                <w:szCs w:val="24"/>
                <w:lang w:val="en-US" w:eastAsia="zh-CN"/>
              </w:rPr>
              <w:t xml:space="preserve"> 1. 收集数据：举手、投票、问卷…</w:t>
            </w:r>
          </w:p>
          <w:p w14:paraId="22FBE934">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default" w:ascii="宋体" w:hAnsi="宋体" w:eastAsia="宋体" w:cs="宋体"/>
                <w:b w:val="0"/>
                <w:bCs w:val="0"/>
                <w:sz w:val="24"/>
                <w:szCs w:val="24"/>
                <w:lang w:val="en-US" w:eastAsia="zh-CN"/>
              </w:rPr>
              <w:t>2. 整理数据：填入统计表</w:t>
            </w:r>
          </w:p>
          <w:p w14:paraId="5DC39A00">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default" w:ascii="宋体" w:hAnsi="宋体" w:eastAsia="宋体" w:cs="宋体"/>
                <w:b w:val="0"/>
                <w:bCs w:val="0"/>
                <w:sz w:val="24"/>
                <w:szCs w:val="24"/>
                <w:lang w:val="en-US" w:eastAsia="zh-CN"/>
              </w:rPr>
              <w:t>3. 表达数据：呈现清晰的表格</w:t>
            </w:r>
          </w:p>
          <w:p w14:paraId="25C4AB41">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default"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default" w:ascii="宋体" w:hAnsi="宋体" w:eastAsia="宋体" w:cs="宋体"/>
                <w:b w:val="0"/>
                <w:bCs w:val="0"/>
                <w:sz w:val="24"/>
                <w:szCs w:val="24"/>
                <w:lang w:val="en-US" w:eastAsia="zh-CN"/>
              </w:rPr>
              <w:t>4. 分析数据：发现问题、得出结论</w:t>
            </w:r>
          </w:p>
        </w:tc>
      </w:tr>
      <w:tr w14:paraId="4DE80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top"/>
          </w:tcPr>
          <w:p w14:paraId="67550CC5">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741C9268">
            <w:pPr>
              <w:pStyle w:val="3"/>
              <w:keepNext w:val="0"/>
              <w:keepLines w:val="0"/>
              <w:pageBreakBefore w:val="0"/>
              <w:widowControl w:val="0"/>
              <w:kinsoku/>
              <w:wordWrap/>
              <w:overflowPunct/>
              <w:topLinePunct w:val="0"/>
              <w:autoSpaceDE/>
              <w:autoSpaceDN/>
              <w:bidi w:val="0"/>
              <w:adjustRightInd/>
              <w:snapToGrid/>
              <w:spacing w:before="0" w:after="0" w:line="300" w:lineRule="auto"/>
              <w:jc w:val="left"/>
              <w:textAlignment w:val="auto"/>
              <w:rPr>
                <w:rFonts w:hint="eastAsia"/>
                <w:sz w:val="24"/>
                <w:szCs w:val="24"/>
                <w:lang w:val="en-US" w:eastAsia="zh-CN"/>
              </w:rPr>
            </w:pPr>
            <w:r>
              <w:rPr>
                <w:rFonts w:hint="eastAsia"/>
                <w:b/>
                <w:bCs/>
                <w:sz w:val="24"/>
                <w:szCs w:val="24"/>
                <w:lang w:val="en-US" w:eastAsia="zh-CN"/>
              </w:rPr>
              <w:t>成功之处：</w:t>
            </w:r>
            <w:r>
              <w:rPr>
                <w:rFonts w:hint="eastAsia"/>
                <w:sz w:val="24"/>
                <w:szCs w:val="24"/>
                <w:lang w:val="en-US" w:eastAsia="zh-CN"/>
              </w:rPr>
              <w:t>本课以“班级图书角”为真实情境，激发了学生参与数据收集的热情。复式统计表的教学中，通过单复对比突出其优势，学生能较好理解表头设计与结构特点。小组合作制表环节促进了分工协作与数据规范意识的培养。</w:t>
            </w:r>
          </w:p>
          <w:p w14:paraId="1FD60EFF">
            <w:pPr>
              <w:pStyle w:val="3"/>
              <w:keepNext w:val="0"/>
              <w:keepLines w:val="0"/>
              <w:pageBreakBefore w:val="0"/>
              <w:widowControl w:val="0"/>
              <w:kinsoku/>
              <w:wordWrap/>
              <w:overflowPunct/>
              <w:topLinePunct w:val="0"/>
              <w:autoSpaceDE/>
              <w:autoSpaceDN/>
              <w:bidi w:val="0"/>
              <w:adjustRightInd/>
              <w:snapToGrid/>
              <w:spacing w:before="0" w:after="0" w:line="300" w:lineRule="auto"/>
              <w:jc w:val="left"/>
              <w:textAlignment w:val="auto"/>
              <w:rPr>
                <w:rFonts w:hint="eastAsia"/>
                <w:sz w:val="24"/>
                <w:szCs w:val="24"/>
                <w:lang w:val="en-US" w:eastAsia="zh-CN"/>
              </w:rPr>
            </w:pPr>
            <w:r>
              <w:rPr>
                <w:rFonts w:hint="eastAsia"/>
                <w:b/>
                <w:bCs/>
                <w:sz w:val="24"/>
                <w:szCs w:val="24"/>
                <w:lang w:val="en-US" w:eastAsia="zh-CN"/>
              </w:rPr>
              <w:t>不足之处：</w:t>
            </w:r>
            <w:r>
              <w:rPr>
                <w:rFonts w:hint="eastAsia"/>
                <w:sz w:val="24"/>
                <w:szCs w:val="24"/>
                <w:lang w:val="en-US" w:eastAsia="zh-CN"/>
              </w:rPr>
              <w:t>部分学生在设计复式统计表时，表头内容填写混乱，横纵栏目对应关系不清。数据分析环节较为浅显，多数学生仅能读取表面信息，缺乏深入思考与合理推断的能力。</w:t>
            </w:r>
          </w:p>
          <w:p w14:paraId="38FC1124">
            <w:pPr>
              <w:pStyle w:val="3"/>
              <w:keepNext w:val="0"/>
              <w:keepLines w:val="0"/>
              <w:pageBreakBefore w:val="0"/>
              <w:widowControl w:val="0"/>
              <w:kinsoku/>
              <w:wordWrap/>
              <w:overflowPunct/>
              <w:topLinePunct w:val="0"/>
              <w:autoSpaceDE/>
              <w:autoSpaceDN/>
              <w:bidi w:val="0"/>
              <w:adjustRightInd/>
              <w:snapToGrid/>
              <w:spacing w:before="0" w:after="0" w:line="300" w:lineRule="auto"/>
              <w:jc w:val="left"/>
              <w:textAlignment w:val="auto"/>
              <w:rPr>
                <w:rFonts w:hint="eastAsia"/>
                <w:sz w:val="24"/>
                <w:szCs w:val="24"/>
                <w:lang w:val="en-US" w:eastAsia="zh-CN"/>
              </w:rPr>
            </w:pPr>
            <w:r>
              <w:rPr>
                <w:rFonts w:hint="eastAsia"/>
                <w:b/>
                <w:bCs/>
                <w:sz w:val="24"/>
                <w:szCs w:val="24"/>
                <w:lang w:val="en-US" w:eastAsia="zh-CN"/>
              </w:rPr>
              <w:t>改进措施：</w:t>
            </w:r>
            <w:r>
              <w:rPr>
                <w:rFonts w:hint="eastAsia"/>
                <w:sz w:val="24"/>
                <w:szCs w:val="24"/>
                <w:lang w:val="en-US" w:eastAsia="zh-CN"/>
              </w:rPr>
              <w:t>提供表头设计范例与填空式模板，降低制表难度。增设“数据背后的故事”讨论环节，引导学生结合生活经验提出假设并验证。引入简单统计图表（如条形图）对比，拓宽数据表达视野。</w:t>
            </w:r>
          </w:p>
        </w:tc>
      </w:tr>
    </w:tbl>
    <w:p w14:paraId="7051B4DF">
      <w:pPr>
        <w:pageBreakBefore w:val="0"/>
        <w:kinsoku/>
        <w:wordWrap/>
        <w:overflowPunct/>
        <w:topLinePunct w:val="0"/>
        <w:autoSpaceDE/>
        <w:autoSpaceDN/>
        <w:bidi w:val="0"/>
        <w:adjustRightInd/>
        <w:snapToGrid/>
        <w:spacing w:line="300" w:lineRule="auto"/>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47DA3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725DA435">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0636109A">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常见的量</w:t>
            </w:r>
          </w:p>
        </w:tc>
      </w:tr>
      <w:tr w14:paraId="0524F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56BFEDBD">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0921FD0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3B03FF3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443EA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2A5FEA8A">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5AB7E3CC">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sz w:val="24"/>
                <w:szCs w:val="24"/>
              </w:rPr>
              <w:t>本课时围绕时间单位“年、月、日”和“24时计时法”展开系统复习。教材引导学生通过观察年历、归纳歌谣等方式掌握大小月、平闰年判断等规律，重点突破两种计时法的互化原理与应用。注重时间量感的建立与现实生活的联系，培养学生运用时间知识进行推理和解决实际问题的能力。</w:t>
            </w:r>
          </w:p>
        </w:tc>
      </w:tr>
      <w:tr w14:paraId="546BC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21D17C6D">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416F5AF1">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sz w:val="24"/>
                <w:szCs w:val="24"/>
              </w:rPr>
              <w:t>学生对时间有基本感知，但知识记忆零散，大小月记忆不牢，平闰年判断易错。24时计时法与普通计时法的转换，尤其是12时后的时刻，仍是学习难点。时间推理与计算能力较弱，需借助直观教具、记忆口诀和情境练习，帮助其形成清晰的时间认知体系与熟练的换算技能。</w:t>
            </w:r>
          </w:p>
        </w:tc>
      </w:tr>
      <w:tr w14:paraId="62A17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070283D5">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65167128">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通过“四季更替、作息时间”等时间场景，引导学生感知时间单位的意义，提出与计时、推理相关的问题。</w:t>
            </w:r>
          </w:p>
          <w:p w14:paraId="73FA4622">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②</w:t>
            </w:r>
            <w:r>
              <w:rPr>
                <w:rFonts w:hint="eastAsia" w:ascii="宋体" w:hAnsi="宋体" w:eastAsia="宋体" w:cs="宋体"/>
                <w:b/>
                <w:bCs/>
                <w:sz w:val="24"/>
                <w:szCs w:val="24"/>
              </w:rPr>
              <w:t>知识与技能：</w:t>
            </w:r>
            <w:r>
              <w:rPr>
                <w:rFonts w:hint="eastAsia" w:ascii="宋体" w:hAnsi="宋体" w:eastAsia="宋体" w:cs="宋体"/>
                <w:sz w:val="24"/>
                <w:szCs w:val="24"/>
              </w:rPr>
              <w:t>掌握年月日的关系、平闰年判断及24时计时法与普通计时法的互化，能运用时间知识解决生活问题。</w:t>
            </w:r>
          </w:p>
          <w:p w14:paraId="2B60DF4E">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③</w:t>
            </w:r>
            <w:r>
              <w:rPr>
                <w:rFonts w:hint="eastAsia" w:ascii="宋体" w:hAnsi="宋体" w:eastAsia="宋体" w:cs="宋体"/>
                <w:b/>
                <w:bCs/>
                <w:sz w:val="24"/>
                <w:szCs w:val="24"/>
              </w:rPr>
              <w:t>思维与表达：</w:t>
            </w:r>
            <w:r>
              <w:rPr>
                <w:rFonts w:hint="eastAsia" w:ascii="宋体" w:hAnsi="宋体" w:eastAsia="宋体" w:cs="宋体"/>
                <w:sz w:val="24"/>
                <w:szCs w:val="24"/>
              </w:rPr>
              <w:t>通过归纳规律、构建“时间知识结构图”，培养学生系统整理与逻辑推理能力，增强时间管理与规划意识。</w:t>
            </w:r>
          </w:p>
          <w:p w14:paraId="6AFE298E">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val="en-US" w:eastAsia="zh-CN"/>
              </w:rPr>
              <w:t>④</w:t>
            </w:r>
            <w:r>
              <w:rPr>
                <w:rFonts w:hint="eastAsia" w:ascii="宋体" w:hAnsi="宋体" w:eastAsia="宋体" w:cs="宋体"/>
                <w:b/>
                <w:bCs/>
                <w:sz w:val="24"/>
                <w:szCs w:val="24"/>
              </w:rPr>
              <w:t>交流与反思：</w:t>
            </w:r>
            <w:r>
              <w:rPr>
                <w:rFonts w:hint="eastAsia" w:ascii="宋体" w:hAnsi="宋体" w:eastAsia="宋体" w:cs="宋体"/>
                <w:sz w:val="24"/>
                <w:szCs w:val="24"/>
              </w:rPr>
              <w:t>在游戏判断与作息表制作中，鼓励学生交流方法、反思错误，形成守时、惜时的生活态度。</w:t>
            </w:r>
          </w:p>
        </w:tc>
      </w:tr>
      <w:tr w14:paraId="0F8B1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5000" w:type="pct"/>
            <w:gridSpan w:val="7"/>
            <w:noWrap w:val="0"/>
            <w:vAlign w:val="center"/>
          </w:tcPr>
          <w:p w14:paraId="733DCE51">
            <w:pPr>
              <w:pageBreakBefore w:val="0"/>
              <w:kinsoku/>
              <w:wordWrap/>
              <w:overflowPunct/>
              <w:topLinePunct w:val="0"/>
              <w:autoSpaceDE/>
              <w:autoSpaceDN/>
              <w:bidi w:val="0"/>
              <w:adjustRightInd/>
              <w:snapToGrid/>
              <w:spacing w:line="300" w:lineRule="auto"/>
              <w:jc w:val="left"/>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思政元素：</w:t>
            </w:r>
            <w:r>
              <w:rPr>
                <w:rFonts w:hint="eastAsia" w:ascii="宋体" w:hAnsi="宋体" w:eastAsia="宋体" w:cs="宋体"/>
                <w:b w:val="0"/>
                <w:bCs w:val="0"/>
                <w:sz w:val="24"/>
                <w:szCs w:val="24"/>
                <w:lang w:val="en-US" w:eastAsia="zh-CN"/>
              </w:rPr>
              <w:t>渗透时间管理意识，懂得珍惜时间、合理安排生活与学习。</w:t>
            </w:r>
          </w:p>
        </w:tc>
      </w:tr>
      <w:tr w14:paraId="10D5C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4A09D674">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26193EAD">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掌握年、月、日的基本知识，理解平年与闰年的区别，能灵活运用24时计时法解决实际问题。</w:t>
            </w:r>
          </w:p>
          <w:p w14:paraId="509DE95A">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准确推算跨越两个月份的连续天数，正确计算分段开放时间的总时长，理解保质期截止日的计算方法。</w:t>
            </w:r>
          </w:p>
        </w:tc>
      </w:tr>
      <w:tr w14:paraId="65E01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4166521C">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多媒体</w:t>
            </w:r>
            <w:r>
              <w:rPr>
                <w:rFonts w:hint="eastAsia" w:asciiTheme="minorEastAsia" w:hAnsiTheme="minorEastAsia" w:eastAsiaTheme="minorEastAsia" w:cstheme="minorEastAsia"/>
                <w:sz w:val="24"/>
                <w:szCs w:val="24"/>
              </w:rPr>
              <w:t>课件</w:t>
            </w:r>
          </w:p>
        </w:tc>
      </w:tr>
      <w:tr w14:paraId="2B3C3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2BDF78B2">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1051E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12A2C01">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情境导入，揭示课题</w:t>
            </w:r>
          </w:p>
        </w:tc>
      </w:tr>
      <w:tr w14:paraId="548B7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34A6E40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E9E8AB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677D24D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0DAC09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F0E6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A3FC41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播放视频：展示一段包含四季更替、月历翻动、昼夜交替、新闻联播报时（19:00）的短片。</w:t>
            </w:r>
          </w:p>
          <w:p w14:paraId="062C83E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提问引导：“短片里藏着哪些我们学过的时间单位？”“关于年、月、日，你知道些什么？”</w:t>
            </w:r>
          </w:p>
          <w:p w14:paraId="06D96AC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揭示课题：“时间就像一座大厦，‘年、月、日’是里面重要的楼层和房间。今天，我们就来当一回时间建筑师，复习和整理《常见的量》——‘年、月、日’这座大厦的结构。”</w:t>
            </w:r>
          </w:p>
        </w:tc>
        <w:tc>
          <w:tcPr>
            <w:tcW w:w="1572" w:type="pct"/>
            <w:gridSpan w:val="3"/>
            <w:noWrap w:val="0"/>
            <w:vAlign w:val="top"/>
          </w:tcPr>
          <w:p w14:paraId="29B3C0E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观看视频，寻找其中的时间元素。</w:t>
            </w:r>
          </w:p>
          <w:p w14:paraId="1415777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回答教师提问，说出时间单位（年、月、日、时）及已有认知。</w:t>
            </w:r>
          </w:p>
          <w:p w14:paraId="191E00D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明确本课学习任务和隐喻（构建时间大厦）。</w:t>
            </w:r>
          </w:p>
        </w:tc>
        <w:tc>
          <w:tcPr>
            <w:tcW w:w="842" w:type="pct"/>
            <w:noWrap w:val="0"/>
            <w:vAlign w:val="top"/>
          </w:tcPr>
          <w:p w14:paraId="66B06B5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利用动态视频集中呈现时间现象，直观有趣。通过提问激活前知，并借用“建筑大厦”的比喻，将抽象的时间知识结构化，激发学生系统整理的欲望。</w:t>
            </w:r>
          </w:p>
        </w:tc>
        <w:tc>
          <w:tcPr>
            <w:tcW w:w="570" w:type="pct"/>
            <w:noWrap w:val="0"/>
            <w:vAlign w:val="top"/>
          </w:tcPr>
          <w:p w14:paraId="6EA12D89">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1EA03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1343165">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合作整理，构建“时间大厦”</w:t>
            </w:r>
          </w:p>
        </w:tc>
      </w:tr>
      <w:tr w14:paraId="7E0F6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31F328E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6597E6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658CC8E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7F6A1D8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618C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6146D6E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出示小红整理的知识结构图 (教材P98)，作为“大厦蓝图”。</w:t>
            </w:r>
          </w:p>
          <w:p w14:paraId="3F36F18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活动一：构建“年月日”主体结构</w:t>
            </w:r>
          </w:p>
          <w:p w14:paraId="28C0C87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组织小组合作，填写学习单：第一层：认识“月”（月份数、大小月记忆法、二月特殊性）。第二层：认识“年”（平闰年判断方法及口诀，全年天数计算）。</w:t>
            </w:r>
          </w:p>
          <w:p w14:paraId="5F65627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组织全班交流，巩固记忆：玩“快速判断”平闰年游戏。</w:t>
            </w:r>
          </w:p>
          <w:p w14:paraId="0905AE2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活动二：安装“24时计时法”时钟</w:t>
            </w:r>
          </w:p>
          <w:p w14:paraId="274CFC4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发现问题：出示情景（14:00动画片），提问：“下午2时为什么可以写成14:00？”引出两种计时法。</w:t>
            </w:r>
          </w:p>
          <w:p w14:paraId="62B11C0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对比与互化：讲解普通计时法与24时计时法的特点及互化关键（中午12时为界，普通→24时加12，24时→普通减12加时间词）。</w:t>
            </w:r>
          </w:p>
        </w:tc>
        <w:tc>
          <w:tcPr>
            <w:tcW w:w="1572" w:type="pct"/>
            <w:gridSpan w:val="3"/>
            <w:noWrap w:val="0"/>
            <w:vAlign w:val="top"/>
          </w:tcPr>
          <w:p w14:paraId="05213A8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19384B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26BDD6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1.小组合作，依据学习单提示和教材蓝图，系统梳理年月日的相关知识，记忆大小月歌诀和平闰年判断方法。</w:t>
            </w:r>
          </w:p>
          <w:p w14:paraId="12CA928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2.参与游戏，快速判断给定年份是平年还是闰年，巩固判断方法。</w:t>
            </w:r>
          </w:p>
          <w:p w14:paraId="1753B9C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350F656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144DDF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1.观察情境，思考两种计时法的区别与联系。</w:t>
            </w:r>
          </w:p>
          <w:p w14:paraId="272F3CF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2.学习并掌握两种计时法的互化方法，理解“加12”、“减12”的原理。</w:t>
            </w:r>
          </w:p>
        </w:tc>
        <w:tc>
          <w:tcPr>
            <w:tcW w:w="842" w:type="pct"/>
            <w:noWrap w:val="0"/>
            <w:vAlign w:val="top"/>
          </w:tcPr>
          <w:p w14:paraId="409726E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以教材结构图为引导，通过小组合作探究，自主构建“年月日”知识体系，并通过游戏强化记忆。通过生活实例引出认知冲突，重点讲解24时计时法的原理与互化方法，突破学习难点。</w:t>
            </w:r>
          </w:p>
        </w:tc>
        <w:tc>
          <w:tcPr>
            <w:tcW w:w="570" w:type="pct"/>
            <w:noWrap w:val="0"/>
            <w:vAlign w:val="top"/>
          </w:tcPr>
          <w:p w14:paraId="1BAC7D9F">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07228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272E5E3">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巩固应用，解决问题</w:t>
            </w:r>
          </w:p>
        </w:tc>
      </w:tr>
      <w:tr w14:paraId="5212A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3C4D0F7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A5104B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C8DC3F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3CA618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8C17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3947F04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基础练习：出示填空与判断题，如单位换算、大小月判断、计时法互化。</w:t>
            </w:r>
          </w:p>
          <w:p w14:paraId="7534D72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综合应用：出示问题：①闰年2月最后一天生日问题；②电影放映时间计算问题（复习经过时间）。</w:t>
            </w:r>
          </w:p>
        </w:tc>
        <w:tc>
          <w:tcPr>
            <w:tcW w:w="1572" w:type="pct"/>
            <w:gridSpan w:val="3"/>
            <w:noWrap w:val="0"/>
            <w:vAlign w:val="top"/>
          </w:tcPr>
          <w:p w14:paraId="5EB2B6A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独立完成基础练习，巩固时间单位换算和计时法互化。</w:t>
            </w:r>
          </w:p>
          <w:p w14:paraId="3DF7CEB2">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分析解决综合应用题，运用平闰年知识和时间计算能力。</w:t>
            </w:r>
          </w:p>
        </w:tc>
        <w:tc>
          <w:tcPr>
            <w:tcW w:w="842" w:type="pct"/>
            <w:noWrap w:val="0"/>
            <w:vAlign w:val="top"/>
          </w:tcPr>
          <w:p w14:paraId="1520721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通过基础练习巩固本课核心知识点。通过综合应用题，考查学生在具体情境中综合运用“年月日”知识和时间计算能力，提升解决实际问题的水平。</w:t>
            </w:r>
          </w:p>
        </w:tc>
        <w:tc>
          <w:tcPr>
            <w:tcW w:w="570" w:type="pct"/>
            <w:noWrap w:val="0"/>
            <w:vAlign w:val="top"/>
          </w:tcPr>
          <w:p w14:paraId="633CA31A">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27B26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69BA2DD5">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教学环节四：</w:t>
            </w:r>
            <w:r>
              <w:rPr>
                <w:rFonts w:hint="eastAsia" w:ascii="宋体" w:hAnsi="宋体" w:eastAsia="宋体" w:cs="宋体"/>
                <w:b/>
                <w:bCs/>
                <w:sz w:val="24"/>
                <w:szCs w:val="24"/>
              </w:rPr>
              <w:t>课堂总结</w:t>
            </w:r>
          </w:p>
        </w:tc>
      </w:tr>
      <w:tr w14:paraId="5CFE0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0C586A6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1D76ABF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41702A5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2C3199D">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8AF7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796A77F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总结：</w:t>
            </w:r>
          </w:p>
          <w:p w14:paraId="24550AB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1.记忆大小月有“拳头法”和“歌诀法”。</w:t>
            </w:r>
          </w:p>
          <w:p w14:paraId="63B2330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2.判断闰年看“年份是否为4的倍数”（注意整百年）。</w:t>
            </w:r>
          </w:p>
          <w:p w14:paraId="7950967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3.计时法互化，牢记“中午12点是个分界线”。</w:t>
            </w:r>
          </w:p>
        </w:tc>
        <w:tc>
          <w:tcPr>
            <w:tcW w:w="1572" w:type="pct"/>
            <w:gridSpan w:val="3"/>
            <w:noWrap w:val="0"/>
            <w:vAlign w:val="top"/>
          </w:tcPr>
          <w:p w14:paraId="1B9DC31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538A558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聆听教师总结，回顾本课核心记忆点和方法要点。</w:t>
            </w:r>
          </w:p>
        </w:tc>
        <w:tc>
          <w:tcPr>
            <w:tcW w:w="842" w:type="pct"/>
            <w:noWrap w:val="0"/>
            <w:vAlign w:val="top"/>
          </w:tcPr>
          <w:p w14:paraId="195C831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简洁明了地总结本课关键知识点和记忆方法、技巧，帮助学生巩固要点。</w:t>
            </w:r>
          </w:p>
        </w:tc>
        <w:tc>
          <w:tcPr>
            <w:tcW w:w="570" w:type="pct"/>
            <w:noWrap w:val="0"/>
            <w:vAlign w:val="top"/>
          </w:tcPr>
          <w:p w14:paraId="6FC0265C">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3D3BC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0A71F091">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60420401">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基础作业：完成课堂绘制的“时间知识结构图”</w:t>
            </w:r>
          </w:p>
          <w:p w14:paraId="72633619">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巩固作业：用24时计时法制作一份自己周六的作息时间表。</w:t>
            </w:r>
          </w:p>
          <w:p w14:paraId="67AC422A">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提升作业：探究题：为什么公历年份是整百数时，必须是400的倍数才是闰年？</w:t>
            </w:r>
          </w:p>
        </w:tc>
      </w:tr>
      <w:tr w14:paraId="7317E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60ED4B9C">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647DE10C">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常见的量</w:t>
            </w:r>
          </w:p>
          <w:p w14:paraId="7FB501FF">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default" w:ascii="宋体" w:hAnsi="宋体" w:eastAsia="宋体" w:cs="宋体"/>
                <w:b w:val="0"/>
                <w:bCs w:val="0"/>
                <w:sz w:val="24"/>
                <w:szCs w:val="24"/>
                <w:lang w:val="en-US" w:eastAsia="zh-CN"/>
              </w:rPr>
              <w:t xml:space="preserve"> 年月日</w:t>
            </w:r>
          </w:p>
          <w:p w14:paraId="15C76AA2">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default" w:ascii="宋体" w:hAnsi="宋体" w:eastAsia="宋体" w:cs="宋体"/>
                <w:b w:val="0"/>
                <w:bCs w:val="0"/>
                <w:sz w:val="24"/>
                <w:szCs w:val="24"/>
                <w:lang w:val="en-US" w:eastAsia="zh-CN"/>
              </w:rPr>
              <w:t>├─ 大月(31天)：1,3,5,7,8,10,12</w:t>
            </w:r>
          </w:p>
          <w:p w14:paraId="6A227196">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default" w:ascii="宋体" w:hAnsi="宋体" w:eastAsia="宋体" w:cs="宋体"/>
                <w:b w:val="0"/>
                <w:bCs w:val="0"/>
                <w:sz w:val="24"/>
                <w:szCs w:val="24"/>
                <w:lang w:val="en-US" w:eastAsia="zh-CN"/>
              </w:rPr>
              <w:t>├─ 小月(30天)：4,6,9,11</w:t>
            </w:r>
          </w:p>
          <w:p w14:paraId="406F8E7C">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default" w:ascii="宋体" w:hAnsi="宋体" w:eastAsia="宋体" w:cs="宋体"/>
                <w:b w:val="0"/>
                <w:bCs w:val="0"/>
                <w:sz w:val="24"/>
                <w:szCs w:val="24"/>
                <w:lang w:val="en-US" w:eastAsia="zh-CN"/>
              </w:rPr>
              <w:t>├─ 二月：28天(平年) / 29天(闰年)</w:t>
            </w:r>
          </w:p>
          <w:p w14:paraId="2D4CF595">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default" w:ascii="宋体" w:hAnsi="宋体" w:eastAsia="宋体" w:cs="宋体"/>
                <w:b w:val="0"/>
                <w:bCs w:val="0"/>
                <w:sz w:val="24"/>
                <w:szCs w:val="24"/>
                <w:lang w:val="en-US" w:eastAsia="zh-CN"/>
              </w:rPr>
              <w:t>└─ 全年：365天(平年) / 366天(闰年)</w:t>
            </w:r>
          </w:p>
          <w:p w14:paraId="6DF5727F">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val="0"/>
                <w:bCs w:val="0"/>
                <w:sz w:val="24"/>
                <w:szCs w:val="24"/>
                <w:lang w:val="en-US" w:eastAsia="zh-CN"/>
              </w:rPr>
              <w:t xml:space="preserve">               判断：四年一闰，百年不闰，四百年再闰。</w:t>
            </w:r>
          </w:p>
        </w:tc>
      </w:tr>
      <w:tr w14:paraId="1D4C7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top"/>
          </w:tcPr>
          <w:p w14:paraId="60CC51F4">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3C2D39D2">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成功之处：</w:t>
            </w:r>
            <w:r>
              <w:rPr>
                <w:rFonts w:hint="eastAsia" w:ascii="宋体" w:hAnsi="宋体" w:eastAsia="宋体" w:cs="宋体"/>
                <w:kern w:val="2"/>
                <w:sz w:val="24"/>
                <w:szCs w:val="24"/>
                <w:lang w:val="en-US" w:eastAsia="zh-CN" w:bidi="ar-SA"/>
              </w:rPr>
              <w:t>本课以“时间大厦”为隐喻，帮助学生系统性建构年月日知识体系，记忆歌谣与拳头法运用有效。24时计时法的教学通过电视报时等生活场景切入，互化方法讲解清晰，多数学生能掌握转换关键点。课堂游戏活跃气氛，巩固了平闰年判断等难点。</w:t>
            </w:r>
          </w:p>
          <w:p w14:paraId="2A5FA703">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部分学生对“整百年份闰年判断”规则理解机械，易与普通年份规则混淆。时间计算类问题（如经过时间）错误率较高，学生缺乏分段思考与整合的策略。</w:t>
            </w:r>
          </w:p>
          <w:p w14:paraId="4D86FB17">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结合历史或科学背景讲解闰年规则来源，增强理解深度。设计“时间轴”工具辅助经过时间计算，培养学生可视化推理能力。增加作息规划、列车时刻表等综合性练习，提升应用熟练度。</w:t>
            </w:r>
          </w:p>
        </w:tc>
      </w:tr>
    </w:tbl>
    <w:p w14:paraId="51159F2B">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745"/>
        <w:gridCol w:w="1036"/>
        <w:gridCol w:w="1780"/>
        <w:gridCol w:w="544"/>
        <w:gridCol w:w="1800"/>
        <w:gridCol w:w="1219"/>
      </w:tblGrid>
      <w:tr w14:paraId="3D297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2DCA5950">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059760E2">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应用提升</w:t>
            </w:r>
          </w:p>
        </w:tc>
      </w:tr>
      <w:tr w14:paraId="4E308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1CC0750A">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5E56771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34B31F2D">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0A31F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top"/>
          </w:tcPr>
          <w:p w14:paraId="43440296">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04438F66">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时属于综合应用提升课，涵盖“家庭用电分析”与“图形拼组”两类实际问题。教材引导学生运用除法解决平均数、单价问题，并进行合理估算；同时通过动手操作探究图形拼组后周长与面积的变化规律。强调在真实情境中综合运用数学知识，培养数据分析、空间想象与推理能力。</w:t>
            </w:r>
          </w:p>
        </w:tc>
      </w:tr>
      <w:tr w14:paraId="0E607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top"/>
          </w:tcPr>
          <w:p w14:paraId="47EA4309">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3FE93640">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能独立解决单一知识点问题，但面对需要多步骤、多策略的综合问题时，常感到无从下手。估算意识薄弱，图形拼组中的周长变化理解困难。信息整合能力与策略选择能力有待提升，需要通过情境引导、探究发现与合作交流，增强其综合应用与灵活应变的能力。</w:t>
            </w:r>
          </w:p>
        </w:tc>
      </w:tr>
      <w:tr w14:paraId="2394A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0198D3D0">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652D0F95">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创设“节能小卫士”“图形拼组大赛”等综合情境，引导学生在复杂问题中识别数学模型，提出解决方案。</w:t>
            </w:r>
          </w:p>
          <w:p w14:paraId="40D5FE8F">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②</w:t>
            </w:r>
            <w:r>
              <w:rPr>
                <w:rFonts w:hint="eastAsia" w:ascii="宋体" w:hAnsi="宋体" w:eastAsia="宋体" w:cs="宋体"/>
                <w:b/>
                <w:bCs/>
                <w:sz w:val="24"/>
                <w:szCs w:val="24"/>
              </w:rPr>
              <w:t>知识与技能：</w:t>
            </w:r>
            <w:r>
              <w:rPr>
                <w:rFonts w:hint="eastAsia" w:ascii="宋体" w:hAnsi="宋体" w:eastAsia="宋体" w:cs="宋体"/>
                <w:sz w:val="24"/>
                <w:szCs w:val="24"/>
              </w:rPr>
              <w:t>综合运用除法解决平均数、单价问题，掌握图形拼组中周长与面积的变化规律，提升估算与几何分析能力。</w:t>
            </w:r>
          </w:p>
          <w:p w14:paraId="47E356C5">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val="en-US" w:eastAsia="zh-CN"/>
              </w:rPr>
              <w:t>③</w:t>
            </w:r>
            <w:r>
              <w:rPr>
                <w:rFonts w:hint="eastAsia" w:ascii="宋体" w:hAnsi="宋体" w:eastAsia="宋体" w:cs="宋体"/>
                <w:b/>
                <w:bCs/>
                <w:sz w:val="24"/>
                <w:szCs w:val="24"/>
              </w:rPr>
              <w:t>思维与表达：</w:t>
            </w:r>
            <w:r>
              <w:rPr>
                <w:rFonts w:hint="eastAsia" w:ascii="宋体" w:hAnsi="宋体" w:eastAsia="宋体" w:cs="宋体"/>
                <w:sz w:val="24"/>
                <w:szCs w:val="24"/>
              </w:rPr>
              <w:t>通过探究与对比，培养学生综合推理、空间想象与策略优化能力，学会用数学语言解释现象与规律。</w:t>
            </w:r>
          </w:p>
          <w:p w14:paraId="252D0E25">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val="en-US" w:eastAsia="zh-CN"/>
              </w:rPr>
              <w:t>④</w:t>
            </w:r>
            <w:r>
              <w:rPr>
                <w:rFonts w:hint="eastAsia" w:ascii="宋体" w:hAnsi="宋体" w:eastAsia="宋体" w:cs="宋体"/>
                <w:b/>
                <w:bCs/>
                <w:sz w:val="24"/>
                <w:szCs w:val="24"/>
              </w:rPr>
              <w:t>交流与反思：</w:t>
            </w:r>
            <w:r>
              <w:rPr>
                <w:rFonts w:hint="eastAsia" w:ascii="宋体" w:hAnsi="宋体" w:eastAsia="宋体" w:cs="宋体"/>
                <w:sz w:val="24"/>
                <w:szCs w:val="24"/>
              </w:rPr>
              <w:t>在合作探究与成果分享中，促进学生交流思路、反思过程，培养创新意识与批判性思维。</w:t>
            </w:r>
          </w:p>
        </w:tc>
      </w:tr>
      <w:tr w14:paraId="5F40B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5000" w:type="pct"/>
            <w:gridSpan w:val="7"/>
            <w:noWrap w:val="0"/>
            <w:vAlign w:val="center"/>
          </w:tcPr>
          <w:p w14:paraId="4DACC5F5">
            <w:pPr>
              <w:pageBreakBefore w:val="0"/>
              <w:kinsoku/>
              <w:wordWrap/>
              <w:overflowPunct/>
              <w:topLinePunct w:val="0"/>
              <w:autoSpaceDE/>
              <w:autoSpaceDN/>
              <w:bidi w:val="0"/>
              <w:adjustRightInd/>
              <w:snapToGrid/>
              <w:spacing w:line="300" w:lineRule="auto"/>
              <w:jc w:val="left"/>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思政元素：</w:t>
            </w:r>
            <w:r>
              <w:rPr>
                <w:rFonts w:hint="eastAsia" w:ascii="宋体" w:hAnsi="宋体" w:eastAsia="宋体" w:cs="宋体"/>
                <w:b w:val="0"/>
                <w:bCs w:val="0"/>
                <w:sz w:val="24"/>
                <w:szCs w:val="24"/>
                <w:lang w:val="en-US" w:eastAsia="zh-CN"/>
              </w:rPr>
              <w:t>倡导节能环保、创新设计，培养解决实际问题的责任感与实践精神。</w:t>
            </w:r>
          </w:p>
        </w:tc>
      </w:tr>
      <w:tr w14:paraId="1E63A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6A6F959D">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535CC64F">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掌握年、月、日的基本知识，理解平年与闰年的区别，能灵活运用24时计时法解决实际问题。</w:t>
            </w:r>
          </w:p>
          <w:p w14:paraId="63B4092C">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准确推算跨越两个月份的连续天数，正确计算分段开放时间的总时长，理解保质期截止日的计算方法。</w:t>
            </w:r>
          </w:p>
        </w:tc>
      </w:tr>
      <w:tr w14:paraId="0552A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19FA1CFF">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多媒体</w:t>
            </w:r>
            <w:r>
              <w:rPr>
                <w:rFonts w:hint="eastAsia" w:asciiTheme="minorEastAsia" w:hAnsiTheme="minorEastAsia" w:eastAsiaTheme="minorEastAsia" w:cstheme="minorEastAsia"/>
                <w:sz w:val="24"/>
                <w:szCs w:val="24"/>
              </w:rPr>
              <w:t>课件</w:t>
            </w:r>
          </w:p>
        </w:tc>
      </w:tr>
      <w:tr w14:paraId="0A54B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4A55B144">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2B28C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028D116E">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情境导入，激发需求</w:t>
            </w:r>
          </w:p>
        </w:tc>
      </w:tr>
      <w:tr w14:paraId="3A6BB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68B835D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29476E78">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3AE4626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1A44F5A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402D6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892A85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创设“节能小卫士”情境：“为了倡导节约能源，我们需要对三个家庭的用电情况进行分析。”</w:t>
            </w:r>
          </w:p>
          <w:p w14:paraId="160CE76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出示教材第1题（1）的表格并提出问题：“怎么比较哪个家庭用电更节省？只看总电量公平吗？”（引出“平均每人用电量”）“除了精确计算，我们还能快速估计一下吗？”（引出估算）</w:t>
            </w:r>
          </w:p>
          <w:p w14:paraId="4D944F6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揭示任务：“今天，我们就来当一回数据分析师和图形设计师，完成这两项‘应用提升’挑战。”</w:t>
            </w:r>
          </w:p>
        </w:tc>
        <w:tc>
          <w:tcPr>
            <w:tcW w:w="1572" w:type="pct"/>
            <w:gridSpan w:val="3"/>
            <w:noWrap w:val="0"/>
            <w:vAlign w:val="top"/>
          </w:tcPr>
          <w:p w14:paraId="720C147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进入情境，思考家庭用电比较的公平性问题。</w:t>
            </w:r>
          </w:p>
          <w:p w14:paraId="53D1DE6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在教师引导下，想到用“平均”来比较，并回忆估算的作用。</w:t>
            </w:r>
          </w:p>
          <w:p w14:paraId="10C4844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明确本课的两大挑战任务。</w:t>
            </w:r>
          </w:p>
        </w:tc>
        <w:tc>
          <w:tcPr>
            <w:tcW w:w="842" w:type="pct"/>
            <w:noWrap w:val="0"/>
            <w:vAlign w:val="top"/>
          </w:tcPr>
          <w:p w14:paraId="6980A3D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创设贴近生活的实际问题情境，引发认知冲突，自然引出“平均数”概念和估算需求，明确本课综合应用的主题，激发探究兴趣。</w:t>
            </w:r>
          </w:p>
        </w:tc>
        <w:tc>
          <w:tcPr>
            <w:tcW w:w="570" w:type="pct"/>
            <w:noWrap w:val="0"/>
            <w:vAlign w:val="top"/>
          </w:tcPr>
          <w:p w14:paraId="1029AAF1">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7F9A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464F822">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探究应用一：解决生活数据问题</w:t>
            </w:r>
          </w:p>
        </w:tc>
      </w:tr>
      <w:tr w14:paraId="365DD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44EB288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5B3C4BF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65DA718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C4FAA0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2CA3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4C05B1E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挑战一：填写家庭用电情况表（第1题(1)）</w:t>
            </w:r>
          </w:p>
          <w:p w14:paraId="280B04C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明确“平均每人用电量”计算方法。</w:t>
            </w:r>
          </w:p>
          <w:p w14:paraId="41263F4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教学估算策略：以小红家（189÷3）为例，演示两种估算思路（看作180或190）。强调估算的合理性与灵活性。</w:t>
            </w:r>
          </w:p>
          <w:p w14:paraId="13BC750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组织精确计算，复习除数是一位数除法的计算法则和验算。</w:t>
            </w:r>
          </w:p>
          <w:p w14:paraId="30A45E5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引导对比分析估算值与精确值。</w:t>
            </w:r>
          </w:p>
          <w:p w14:paraId="5A66DCC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712DDFD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挑战二：计算水费单价（第1题(2)）</w:t>
            </w:r>
          </w:p>
          <w:p w14:paraId="7B5DD1D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分析数量关系：求单价（总价÷数量）。</w:t>
            </w:r>
          </w:p>
          <w:p w14:paraId="40EBEBD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引导学生分步解决问题，并鼓励列综合算式，强调小括号的作用。</w:t>
            </w:r>
          </w:p>
        </w:tc>
        <w:tc>
          <w:tcPr>
            <w:tcW w:w="1572" w:type="pct"/>
            <w:gridSpan w:val="3"/>
            <w:noWrap w:val="0"/>
            <w:vAlign w:val="top"/>
          </w:tcPr>
          <w:p w14:paraId="11ABA39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1.理解平均数的意义和算法。</w:t>
            </w:r>
          </w:p>
          <w:p w14:paraId="0693F01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2.学习并尝试运用不同的策略进行除法估算。</w:t>
            </w:r>
          </w:p>
          <w:p w14:paraId="2D0EB2C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3.独立列竖式计算平均用电量，回顾除法计算和验算要点。</w:t>
            </w:r>
          </w:p>
          <w:p w14:paraId="133DC4F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4.对比估算与精确结果，体会估算价值。</w:t>
            </w:r>
          </w:p>
          <w:p w14:paraId="7D656D2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FC0875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2256415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B6AA8A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分析水费问题中的数量关系，先分步再尝试列综合算式解决问题。</w:t>
            </w:r>
          </w:p>
        </w:tc>
        <w:tc>
          <w:tcPr>
            <w:tcW w:w="842" w:type="pct"/>
            <w:noWrap w:val="0"/>
            <w:vAlign w:val="top"/>
          </w:tcPr>
          <w:p w14:paraId="387AB55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将估算教学融入实际问题，让学生体会估算在快速判断和检验中的作用。精确计算环节是对核心运算技能的巩固。分析水费问题旨在训练学生从复杂信息中提取数量关系并综合列式的能力。</w:t>
            </w:r>
          </w:p>
        </w:tc>
        <w:tc>
          <w:tcPr>
            <w:tcW w:w="570" w:type="pct"/>
            <w:noWrap w:val="0"/>
            <w:vAlign w:val="top"/>
          </w:tcPr>
          <w:p w14:paraId="712D3F44">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3CA52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508E9721">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探究应用二：解决图形拼组问题</w:t>
            </w:r>
          </w:p>
        </w:tc>
      </w:tr>
      <w:tr w14:paraId="4FDD0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14" w:type="pct"/>
            <w:gridSpan w:val="2"/>
            <w:noWrap w:val="0"/>
            <w:vAlign w:val="center"/>
          </w:tcPr>
          <w:p w14:paraId="34F201FF">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72" w:type="pct"/>
            <w:gridSpan w:val="3"/>
            <w:noWrap w:val="0"/>
            <w:vAlign w:val="center"/>
          </w:tcPr>
          <w:p w14:paraId="0E235D8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842" w:type="pct"/>
            <w:noWrap w:val="0"/>
            <w:vAlign w:val="center"/>
          </w:tcPr>
          <w:p w14:paraId="580AAEF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C2B5F6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68B0F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014" w:type="pct"/>
            <w:gridSpan w:val="2"/>
            <w:noWrap w:val="0"/>
            <w:vAlign w:val="top"/>
          </w:tcPr>
          <w:p w14:paraId="2F0D3B8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挑战：长方形拼组大赛（第2题）</w:t>
            </w:r>
          </w:p>
          <w:p w14:paraId="348E4AF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明确操作任务：用两个相同的小长方形（6cm×3cm）动手拼图。</w:t>
            </w:r>
          </w:p>
          <w:p w14:paraId="3AEEC16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引导学生探索两种拼法（长边重合拼成长方形，短边重合拼成正方形），并确定新图形的尺寸。</w:t>
            </w:r>
          </w:p>
          <w:p w14:paraId="6B8F581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组织计算两种拼法下新图形的周长与面积。</w:t>
            </w:r>
          </w:p>
          <w:p w14:paraId="07245CB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引导观察对比，发现规律：关键提问：“两种拼法，面积一样吗？周长一样吗？为什么？”总结规律。</w:t>
            </w:r>
          </w:p>
        </w:tc>
        <w:tc>
          <w:tcPr>
            <w:tcW w:w="1572" w:type="pct"/>
            <w:gridSpan w:val="3"/>
            <w:noWrap w:val="0"/>
            <w:vAlign w:val="top"/>
          </w:tcPr>
          <w:p w14:paraId="426B102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动手操作，尝试用两个小长方形拼出不同的图形。</w:t>
            </w:r>
          </w:p>
          <w:p w14:paraId="2A2B6D3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确认两种标准拼法所得新图形的长、宽或边长。</w:t>
            </w:r>
          </w:p>
          <w:p w14:paraId="4D35B48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分别计算大长方形和正方形的周长与面积。</w:t>
            </w:r>
          </w:p>
          <w:p w14:paraId="268838D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对比数据，发现“拼组后面积不变，周长减少”的规律，并理解其原因（有边重叠在内部）。</w:t>
            </w:r>
          </w:p>
        </w:tc>
        <w:tc>
          <w:tcPr>
            <w:tcW w:w="842" w:type="pct"/>
            <w:noWrap w:val="0"/>
            <w:vAlign w:val="top"/>
          </w:tcPr>
          <w:p w14:paraId="2CA809D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通过动手操作，将空间想象具体化。在计算与对比中，深化对周长和面积概念的理解，并发现图形拼组中“面积守恒、周长变化”的数学规律，培养空间观念和推理能力。</w:t>
            </w:r>
          </w:p>
        </w:tc>
        <w:tc>
          <w:tcPr>
            <w:tcW w:w="570" w:type="pct"/>
            <w:noWrap w:val="0"/>
            <w:vAlign w:val="top"/>
          </w:tcPr>
          <w:p w14:paraId="1F47A71E">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12DC7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086F9459">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37B7ACA2">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基础作业：完成同步练习</w:t>
            </w:r>
          </w:p>
          <w:p w14:paraId="1A7AA756">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巩固作业：用3个正方形拼成一个长方形，这个长方形的周长和面积分别是多少？</w:t>
            </w:r>
          </w:p>
          <w:p w14:paraId="31062DC9">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提升作业：用4个完全一样的长方形（长6cm，宽3cm）拼成一个大正方形，这个大正方形的周长是多少？比原来4个小长方形的周长总和少了多少？</w:t>
            </w:r>
          </w:p>
        </w:tc>
      </w:tr>
      <w:tr w14:paraId="6004D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56DBFEDC">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212CF75D">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应用提升</w:t>
            </w:r>
          </w:p>
          <w:p w14:paraId="3D548F09">
            <w:pPr>
              <w:keepNext w:val="0"/>
              <w:keepLines w:val="0"/>
              <w:pageBreakBefore w:val="0"/>
              <w:widowControl w:val="0"/>
              <w:numPr>
                <w:ilvl w:val="0"/>
                <w:numId w:val="0"/>
              </w:numPr>
              <w:kinsoku/>
              <w:wordWrap/>
              <w:overflowPunct/>
              <w:topLinePunct w:val="0"/>
              <w:autoSpaceDE/>
              <w:autoSpaceDN/>
              <w:bidi w:val="0"/>
              <w:adjustRightInd/>
              <w:snapToGrid/>
              <w:ind w:firstLine="1680" w:firstLineChars="7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一、生活数据问题 (第1题)</w:t>
            </w:r>
          </w:p>
          <w:p w14:paraId="2CAFD88A">
            <w:pPr>
              <w:keepNext w:val="0"/>
              <w:keepLines w:val="0"/>
              <w:pageBreakBefore w:val="0"/>
              <w:widowControl w:val="0"/>
              <w:numPr>
                <w:ilvl w:val="0"/>
                <w:numId w:val="0"/>
              </w:numPr>
              <w:kinsoku/>
              <w:wordWrap/>
              <w:overflowPunct/>
              <w:topLinePunct w:val="0"/>
              <w:autoSpaceDE/>
              <w:autoSpaceDN/>
              <w:bidi w:val="0"/>
              <w:adjustRightInd/>
              <w:snapToGrid/>
              <w:ind w:firstLine="1680" w:firstLineChars="700"/>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平均每人用电量 = 总用电量 ÷ 人数</w:t>
            </w:r>
          </w:p>
          <w:p w14:paraId="3C927A06">
            <w:pPr>
              <w:keepNext w:val="0"/>
              <w:keepLines w:val="0"/>
              <w:pageBreakBefore w:val="0"/>
              <w:widowControl w:val="0"/>
              <w:numPr>
                <w:ilvl w:val="0"/>
                <w:numId w:val="0"/>
              </w:numPr>
              <w:kinsoku/>
              <w:wordWrap/>
              <w:overflowPunct/>
              <w:topLinePunct w:val="0"/>
              <w:autoSpaceDE/>
              <w:autoSpaceDN/>
              <w:bidi w:val="0"/>
              <w:adjustRightInd/>
              <w:snapToGrid/>
              <w:ind w:firstLine="1680" w:firstLineChars="700"/>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二、图形拼组问题 (第2题)</w:t>
            </w:r>
          </w:p>
          <w:p w14:paraId="5C1DD490">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default" w:ascii="宋体" w:hAnsi="宋体" w:eastAsia="宋体" w:cs="宋体"/>
                <w:b w:val="0"/>
                <w:bCs w:val="0"/>
                <w:sz w:val="24"/>
                <w:szCs w:val="24"/>
                <w:lang w:val="en-US" w:eastAsia="zh-CN"/>
              </w:rPr>
              <w:t>拼法一（长边接）：大长方形 长12cm, 宽3cm</w:t>
            </w:r>
          </w:p>
          <w:p w14:paraId="75140A5C">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default"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default" w:ascii="宋体" w:hAnsi="宋体" w:eastAsia="宋体" w:cs="宋体"/>
                <w:b w:val="0"/>
                <w:bCs w:val="0"/>
                <w:sz w:val="24"/>
                <w:szCs w:val="24"/>
                <w:lang w:val="en-US" w:eastAsia="zh-CN"/>
              </w:rPr>
              <w:t>拼法二（短边接）：正方形 边长6cm</w:t>
            </w:r>
          </w:p>
        </w:tc>
      </w:tr>
      <w:tr w14:paraId="21850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top"/>
          </w:tcPr>
          <w:p w14:paraId="28D99CB1">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791D619F">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成功之处：</w:t>
            </w:r>
            <w:r>
              <w:rPr>
                <w:rFonts w:hint="eastAsia" w:ascii="宋体" w:hAnsi="宋体" w:eastAsia="宋体" w:cs="宋体"/>
                <w:kern w:val="2"/>
                <w:sz w:val="24"/>
                <w:szCs w:val="24"/>
                <w:lang w:val="en-US" w:eastAsia="zh-CN" w:bidi="ar-SA"/>
              </w:rPr>
              <w:t>本课以“节能小卫士”和“拼组大赛”双情境驱动，有效整合了计算、估算与几何知识。学生在解决用电、水费问题中强化了除法应用与估算策略。图形拼组环节动手操作充分，多数学生能发现“面积不变、周长可变”的规律。</w:t>
            </w:r>
          </w:p>
          <w:p w14:paraId="2268E0E5">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部分学生在估算时策略单一，缺乏灵活调整的意识。图形拼组问题的表达与推理能力较弱，难以清晰说明周长变化的原因。课堂节奏前松后紧，综合应用环节展开不够充分。</w:t>
            </w:r>
          </w:p>
          <w:p w14:paraId="70929C25">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增设估算方法交流讨论，鼓励多样化合理估算。引导学生用“边线追踪法”直观演示拼组后周长的变化。优化环节设计，将基础练习部分整合前置，确保综合探究时间充裕。</w:t>
            </w:r>
          </w:p>
        </w:tc>
      </w:tr>
    </w:tbl>
    <w:p w14:paraId="17995BF7">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426"/>
        <w:gridCol w:w="1355"/>
        <w:gridCol w:w="1780"/>
        <w:gridCol w:w="202"/>
        <w:gridCol w:w="2142"/>
        <w:gridCol w:w="1219"/>
      </w:tblGrid>
      <w:tr w14:paraId="75A4B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17392950">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4436A5D5">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练习十八</w:t>
            </w:r>
          </w:p>
        </w:tc>
      </w:tr>
      <w:tr w14:paraId="5C5EC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65AD94F9">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6AEFF56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w:t>
            </w:r>
            <w:r>
              <w:rPr>
                <w:rFonts w:hint="eastAsia" w:asciiTheme="minorEastAsia" w:hAnsiTheme="minorEastAsia" w:cstheme="minorEastAsia"/>
                <w:b/>
                <w:bCs w:val="0"/>
                <w:sz w:val="24"/>
                <w:szCs w:val="24"/>
                <w:vertAlign w:val="baseline"/>
                <w:lang w:val="en-US" w:eastAsia="zh-CN"/>
              </w:rPr>
              <w:t>练习</w:t>
            </w:r>
            <w:r>
              <w:rPr>
                <w:rFonts w:hint="eastAsia" w:asciiTheme="minorEastAsia" w:hAnsiTheme="minorEastAsia" w:eastAsiaTheme="minorEastAsia" w:cstheme="minorEastAsia"/>
                <w:b/>
                <w:bCs w:val="0"/>
                <w:sz w:val="24"/>
                <w:szCs w:val="24"/>
                <w:vertAlign w:val="baseline"/>
                <w:lang w:val="en-US" w:eastAsia="zh-CN"/>
              </w:rPr>
              <w:t>课</w:t>
            </w:r>
          </w:p>
        </w:tc>
        <w:tc>
          <w:tcPr>
            <w:tcW w:w="1667" w:type="pct"/>
            <w:gridSpan w:val="3"/>
            <w:noWrap w:val="0"/>
            <w:vAlign w:val="center"/>
          </w:tcPr>
          <w:p w14:paraId="59A29DC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0A30E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5000" w:type="pct"/>
            <w:gridSpan w:val="7"/>
            <w:noWrap w:val="0"/>
            <w:vAlign w:val="center"/>
          </w:tcPr>
          <w:p w14:paraId="3E788FC9">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3CF936A0">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是三年级下册的期末综合复习课，全面覆盖了数与运算（含小数）、图形与几何、统计等核心知识。教材题目设计综合性强，注重在生活情境（如送货、做手工、营养统计）和图形问题（如分割玻璃、计算草坪面积）中考察学生对基础知识的掌握和综合运用能力。</w:t>
            </w:r>
          </w:p>
        </w:tc>
      </w:tr>
      <w:tr w14:paraId="6FDCE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trPr>
        <w:tc>
          <w:tcPr>
            <w:tcW w:w="5000" w:type="pct"/>
            <w:gridSpan w:val="7"/>
            <w:noWrap w:val="0"/>
            <w:vAlign w:val="center"/>
          </w:tcPr>
          <w:p w14:paraId="67069210">
            <w:pPr>
              <w:pStyle w:val="11"/>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2A713306">
            <w:pPr>
              <w:pStyle w:val="11"/>
              <w:pageBreakBefore w:val="0"/>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经过一学期的学习，学生具备了一定的知识储备，但面对综合性问题时，知识提取和迁移应用的能力不足。容易在复杂数量关系分析、多步计算顺序、图形分割与组合的计算上出错。本课教学需起到查漏补缺、融会贯通的作用，引导学生回顾知识体系，总结解题策略，提升综合解决问题的能力。</w:t>
            </w:r>
          </w:p>
        </w:tc>
      </w:tr>
      <w:tr w14:paraId="69B1C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36DFAB2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24A0D232">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①情境与问题：</w:t>
            </w:r>
            <w:r>
              <w:rPr>
                <w:rFonts w:hint="eastAsia" w:ascii="宋体" w:hAnsi="宋体" w:eastAsia="宋体" w:cs="宋体"/>
                <w:sz w:val="24"/>
                <w:szCs w:val="24"/>
              </w:rPr>
              <w:t>在涵盖送货、做手工、营养搭配、校园规划等广泛情境的综合闯关中，提出如何灵活调用本学期所学知识解决复杂问题的终极挑战。</w:t>
            </w:r>
          </w:p>
          <w:p w14:paraId="7A72C350">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②知识与技能：</w:t>
            </w:r>
            <w:r>
              <w:rPr>
                <w:rFonts w:hint="eastAsia" w:ascii="宋体" w:hAnsi="宋体" w:eastAsia="宋体" w:cs="宋体"/>
                <w:sz w:val="24"/>
                <w:szCs w:val="24"/>
              </w:rPr>
              <w:t>系统回顾并综合运用除数是一位数的除法、两位数乘法、分数与小数的初步认识、图形与几何、统计等核心知识与技能。</w:t>
            </w:r>
          </w:p>
          <w:p w14:paraId="20EE8B4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sz w:val="24"/>
                <w:szCs w:val="24"/>
                <w:lang w:eastAsia="zh-CN"/>
              </w:rPr>
              <w:t>③思维与表达：</w:t>
            </w:r>
            <w:r>
              <w:rPr>
                <w:rFonts w:hint="eastAsia" w:ascii="宋体" w:hAnsi="宋体" w:eastAsia="宋体" w:cs="宋体"/>
                <w:sz w:val="24"/>
                <w:szCs w:val="24"/>
              </w:rPr>
              <w:t>在面对归一、归总、行程、图形分割、数据分析等各类问题时，发展分析、综合、评价等高阶思维与策略选择能力。</w:t>
            </w:r>
          </w:p>
          <w:p w14:paraId="03C96CBA">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④交流与反思：</w:t>
            </w:r>
            <w:r>
              <w:rPr>
                <w:rFonts w:hint="eastAsia" w:ascii="宋体" w:hAnsi="宋体" w:eastAsia="宋体" w:cs="宋体"/>
                <w:sz w:val="24"/>
                <w:szCs w:val="24"/>
              </w:rPr>
              <w:t>交流解决综合性问题的方法与思路，反思整个学期的知识脉络与学习历程，构建知识网络，提升数学素养。</w:t>
            </w:r>
          </w:p>
        </w:tc>
      </w:tr>
      <w:tr w14:paraId="767CD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000" w:type="pct"/>
            <w:gridSpan w:val="7"/>
            <w:noWrap w:val="0"/>
            <w:vAlign w:val="center"/>
          </w:tcPr>
          <w:p w14:paraId="0CBBFE4F">
            <w:pPr>
              <w:pageBreakBefore w:val="0"/>
              <w:kinsoku/>
              <w:wordWrap/>
              <w:overflowPunct/>
              <w:topLinePunct w:val="0"/>
              <w:autoSpaceDE/>
              <w:autoSpaceDN/>
              <w:bidi w:val="0"/>
              <w:adjustRightInd/>
              <w:snapToGrid/>
              <w:spacing w:line="300" w:lineRule="auto"/>
              <w:jc w:val="left"/>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通过系统梳理与综合运用知识，培养善于总结、勇于面对挑战的坚韧品格。</w:t>
            </w:r>
          </w:p>
        </w:tc>
      </w:tr>
      <w:tr w14:paraId="673AB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6B3D60B4">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22B722C3">
            <w:pPr>
              <w:pStyle w:val="2"/>
              <w:pageBreakBefore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综合运用本学期所学的数与运算、常见的量、图形、统计等知识解决问题。</w:t>
            </w:r>
          </w:p>
          <w:p w14:paraId="2AA1CF01">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解决综合性图形问题，需要同时考虑图形的分割、拼组以及周长、面积的计算。</w:t>
            </w:r>
          </w:p>
        </w:tc>
      </w:tr>
      <w:tr w14:paraId="08BD6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24BD98EA">
            <w:pPr>
              <w:pageBreakBefore w:val="0"/>
              <w:numPr>
                <w:ilvl w:val="0"/>
                <w:numId w:val="0"/>
              </w:numPr>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rPr>
              <w:t>教学准备：</w:t>
            </w:r>
            <w:r>
              <w:rPr>
                <w:rFonts w:hint="eastAsia" w:ascii="宋体" w:hAnsi="宋体" w:eastAsia="宋体" w:cs="宋体"/>
                <w:sz w:val="24"/>
                <w:szCs w:val="24"/>
                <w:lang w:val="en-US" w:eastAsia="zh-CN"/>
              </w:rPr>
              <w:t>多媒体课件、学习单。</w:t>
            </w:r>
          </w:p>
        </w:tc>
      </w:tr>
      <w:tr w14:paraId="43853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1B766D0E">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7457D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1648CC1">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明确目标，激趣导入</w:t>
            </w:r>
          </w:p>
        </w:tc>
      </w:tr>
      <w:tr w14:paraId="20CB2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65" w:type="pct"/>
            <w:gridSpan w:val="2"/>
            <w:noWrap w:val="0"/>
            <w:vAlign w:val="center"/>
          </w:tcPr>
          <w:p w14:paraId="2FF94C50">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61" w:type="pct"/>
            <w:gridSpan w:val="3"/>
            <w:noWrap w:val="0"/>
            <w:vAlign w:val="center"/>
          </w:tcPr>
          <w:p w14:paraId="34E761EA">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02" w:type="pct"/>
            <w:noWrap w:val="0"/>
            <w:vAlign w:val="center"/>
          </w:tcPr>
          <w:p w14:paraId="08AE8C9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7A9691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493B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65" w:type="pct"/>
            <w:gridSpan w:val="2"/>
            <w:noWrap w:val="0"/>
            <w:vAlign w:val="top"/>
          </w:tcPr>
          <w:p w14:paraId="1D45DD0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1.谈话导入：“今天进行‘智慧大闯关’，挑战《练习十八》，争当‘数学全能王’！”</w:t>
            </w:r>
          </w:p>
          <w:p w14:paraId="34E1715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2.出示“闯关地图”，将题目归类为三大关：</w:t>
            </w:r>
          </w:p>
          <w:p w14:paraId="6014C70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第一关：计算小能手（第1、2、4、6、7题）</w:t>
            </w:r>
          </w:p>
          <w:p w14:paraId="6877B80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第二关：生活智多星（第3、5、9、10、11、12、14题）</w:t>
            </w:r>
          </w:p>
          <w:p w14:paraId="0FA531E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第三关：图形与数据侦探（第8、13、15、16题）</w:t>
            </w:r>
          </w:p>
        </w:tc>
        <w:tc>
          <w:tcPr>
            <w:tcW w:w="1561" w:type="pct"/>
            <w:gridSpan w:val="3"/>
            <w:noWrap w:val="0"/>
            <w:vAlign w:val="top"/>
          </w:tcPr>
          <w:p w14:paraId="4A432A0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了解本节课将按“计算”、“生活应用”、“图形与数据”三个板块进行综合练习。</w:t>
            </w:r>
          </w:p>
        </w:tc>
        <w:tc>
          <w:tcPr>
            <w:tcW w:w="1002" w:type="pct"/>
            <w:noWrap w:val="0"/>
            <w:vAlign w:val="top"/>
          </w:tcPr>
          <w:p w14:paraId="70EF44F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以“闯关”和“争当全能王”的情境导入，能有效调动三年级学生的学习积极性和好胜心，使综合复习课充满趣味和挑战。清晰的关卡分类帮助学生结构化地面对大量习题，明确学习路径。</w:t>
            </w:r>
          </w:p>
        </w:tc>
        <w:tc>
          <w:tcPr>
            <w:tcW w:w="570" w:type="pct"/>
            <w:noWrap w:val="0"/>
            <w:vAlign w:val="top"/>
          </w:tcPr>
          <w:p w14:paraId="17F9BF4F">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3A12D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87FC857">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分层闯关，精讲精练</w:t>
            </w:r>
          </w:p>
        </w:tc>
      </w:tr>
      <w:tr w14:paraId="01440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65" w:type="pct"/>
            <w:gridSpan w:val="2"/>
            <w:noWrap w:val="0"/>
            <w:vAlign w:val="center"/>
          </w:tcPr>
          <w:p w14:paraId="0213F73C">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61" w:type="pct"/>
            <w:gridSpan w:val="3"/>
            <w:noWrap w:val="0"/>
            <w:vAlign w:val="center"/>
          </w:tcPr>
          <w:p w14:paraId="18E604B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02" w:type="pct"/>
            <w:noWrap w:val="0"/>
            <w:vAlign w:val="center"/>
          </w:tcPr>
          <w:p w14:paraId="05D96B8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F372EDB">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260DD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65" w:type="pct"/>
            <w:gridSpan w:val="2"/>
            <w:noWrap w:val="0"/>
            <w:vAlign w:val="top"/>
          </w:tcPr>
          <w:p w14:paraId="1DF768D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闯关一：计算小能手</w:t>
            </w:r>
          </w:p>
          <w:p w14:paraId="19E8971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1.第1、2题：组织限时独立完成口算与笔算，重点讲评除法笔算步骤和验算</w:t>
            </w:r>
            <w:r>
              <w:rPr>
                <w:rFonts w:hint="eastAsia" w:asciiTheme="minorEastAsia" w:hAnsiTheme="minorEastAsia" w:eastAsiaTheme="minorEastAsia" w:cstheme="minorEastAsia"/>
                <w:sz w:val="24"/>
                <w:szCs w:val="24"/>
              </w:rPr>
              <w:t>（如528÷3）</w:t>
            </w:r>
            <w:r>
              <w:rPr>
                <w:rFonts w:hint="eastAsia" w:ascii="宋体" w:hAnsi="宋体" w:eastAsia="宋体" w:cs="宋体"/>
                <w:kern w:val="2"/>
                <w:sz w:val="24"/>
                <w:szCs w:val="24"/>
                <w:lang w:val="en-US" w:eastAsia="zh-CN" w:bidi="ar-SA"/>
              </w:rPr>
              <w:t>。</w:t>
            </w:r>
          </w:p>
          <w:p w14:paraId="0AAEA86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2.第4题：引导学生复习正方形周长（边长×4）和面积（边长×边长）公式。</w:t>
            </w:r>
          </w:p>
          <w:p w14:paraId="46248CB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3.第6题：指导学生在数轴上标小数，巩固小数意义和读写。</w:t>
            </w:r>
          </w:p>
          <w:p w14:paraId="15EADB5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4.第7题：组织完成小数加减计算，强调小数点对齐，快速核对答案。</w:t>
            </w:r>
          </w:p>
          <w:p w14:paraId="769C949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闯关二：生活智多星</w:t>
            </w:r>
          </w:p>
          <w:p w14:paraId="4A8C1C3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1.第3、10题（归一问题）：引导学生分析并解决，对比两个问题的区别。</w:t>
            </w:r>
          </w:p>
          <w:p w14:paraId="679EA6E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2.第5题（时间单位）：复习年月日、24时计时法及经过时间计算。</w:t>
            </w:r>
          </w:p>
          <w:p w14:paraId="4E19EB9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3.第9题（图形运动）：引导学生辨认平移和旋转，可请学生表演动作。</w:t>
            </w:r>
          </w:p>
          <w:p w14:paraId="1903DD8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4.第11题（连除问题）：引导学生用两种思路分析解决问题。</w:t>
            </w:r>
          </w:p>
          <w:p w14:paraId="3812A2B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5.第12题（行程问题）：结合线段图引导学生分析并计算。</w:t>
            </w:r>
          </w:p>
          <w:p w14:paraId="242F214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6.第14题（工作效率问题）：引导学生分析总量不变，求现在每天产量及增加量。</w:t>
            </w:r>
          </w:p>
          <w:p w14:paraId="114F0F1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闯关三：图形与数据侦探</w:t>
            </w:r>
          </w:p>
          <w:p w14:paraId="6100FB4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1.第8题（轴对称图形）：引导学生通过对折判断轴对称。</w:t>
            </w:r>
          </w:p>
          <w:p w14:paraId="216ABD9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2.第13题（图形分割-难点）：引导学生计算总面积和每块面积，推理每块玻璃的宽，讨论分法。</w:t>
            </w:r>
          </w:p>
          <w:p w14:paraId="2C380D9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3.第15题（复式统计表）：指导学生填写数据，进行计算，并鼓励提出比较类问题。</w:t>
            </w:r>
          </w:p>
          <w:p w14:paraId="046856B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4.第16题（组合图形-难点）：通过补充数据，引导学生计算草坪面积和栅栏长度，利用动画演示明确周长概念。</w:t>
            </w:r>
          </w:p>
        </w:tc>
        <w:tc>
          <w:tcPr>
            <w:tcW w:w="1561" w:type="pct"/>
            <w:gridSpan w:val="3"/>
            <w:noWrap w:val="0"/>
            <w:vAlign w:val="top"/>
          </w:tcPr>
          <w:p w14:paraId="47C9DC2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闯关一：计算小能手</w:t>
            </w:r>
          </w:p>
          <w:p w14:paraId="7386B06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1.限时独立完成口算和笔算练习，注意除法步骤和验算。</w:t>
            </w:r>
          </w:p>
          <w:p w14:paraId="5DEF0EA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2.应用公式计算正方形的周长和面积。</w:t>
            </w:r>
          </w:p>
          <w:p w14:paraId="13CF6F2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3.在数轴上正确标出给定小数的位置。</w:t>
            </w:r>
          </w:p>
          <w:p w14:paraId="5CCE9C0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4.完成小数加减竖式计算，确保小数点对齐。</w:t>
            </w:r>
          </w:p>
          <w:p w14:paraId="3B2B560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闯关二：生活智多星</w:t>
            </w:r>
          </w:p>
          <w:p w14:paraId="4463B60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1.解决归一问题：如第3题先求单一量665 ÷ 7 = 95 (只)；第10题先求1张纸做几个：12÷4=3(个)，再求6张纸做几个或求做24个需要几张纸：3×6=18(个)。 (2) 24÷3=8(张)。</w:t>
            </w:r>
          </w:p>
          <w:p w14:paraId="1AC998D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2.完成关于年月日、24时计时法和时间计算的练习。</w:t>
            </w:r>
          </w:p>
          <w:p w14:paraId="3DB10DC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3.判断物体的运动是平移还是旋转，并可能用动作演示。</w:t>
            </w:r>
          </w:p>
          <w:p w14:paraId="7C7D80F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4.思路一：先求一天送多少台：4×2=8(台)，再求天数：48÷8=6(天)。</w:t>
            </w:r>
          </w:p>
          <w:p w14:paraId="3BB62E5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思路二：先求这些冰箱需要送多少次：48÷4=12(次)，再求天数：12÷2=6(天)。</w:t>
            </w:r>
          </w:p>
          <w:p w14:paraId="48C4723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5.结合线段图分析。(1)1.6+1.6=3.2(千米)；(2)3.2-1.6=1.6(千米)。。</w:t>
            </w:r>
          </w:p>
          <w:p w14:paraId="32F9CE4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6先求订单总量：95×7=665(套)。</w:t>
            </w:r>
          </w:p>
          <w:p w14:paraId="60CF643A">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再求现在每天产量：665÷5=133(套)。</w:t>
            </w:r>
          </w:p>
          <w:p w14:paraId="1EEFA57E">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最后求差：133-95=38(套)。</w:t>
            </w:r>
          </w:p>
          <w:p w14:paraId="5103FAB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闯关三：图形与数据侦探</w:t>
            </w:r>
          </w:p>
          <w:p w14:paraId="3F81E4C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1.通过想象对折，判断哪些图形是轴对称图形。</w:t>
            </w:r>
          </w:p>
          <w:p w14:paraId="342469B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2.总玻璃面积：2米=20分米，1米=10分米，20×10=200(平方分米)。</w:t>
            </w:r>
          </w:p>
          <w:p w14:paraId="4BDCDE8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每块面积：200÷8=25(平方分米)。</w:t>
            </w:r>
          </w:p>
          <w:p w14:paraId="432ECBD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3.(1) 正确填写数据。</w:t>
            </w:r>
          </w:p>
          <w:p w14:paraId="5B8BA56D">
            <w:pPr>
              <w:pStyle w:val="11"/>
              <w:pageBreakBefore w:val="0"/>
              <w:kinsoku/>
              <w:wordWrap/>
              <w:overflowPunct/>
              <w:topLinePunct w:val="0"/>
              <w:autoSpaceDE/>
              <w:autoSpaceDN/>
              <w:bidi w:val="0"/>
              <w:adjustRightInd/>
              <w:snapToGrid/>
              <w:spacing w:line="300" w:lineRule="auto"/>
              <w:ind w:firstLine="240" w:firstLineChars="1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计算：</w:t>
            </w:r>
          </w:p>
          <w:p w14:paraId="40964583">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小明蛋白质：3.3×2=6.6(克)，脂肪：3.6×2=7.2(克)。</w:t>
            </w:r>
          </w:p>
          <w:p w14:paraId="2498478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小丽同理。</w:t>
            </w:r>
          </w:p>
          <w:p w14:paraId="1936B70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4.在教师补充数据后，计算组合图形的面积（分割或补全）和栅栏长度（外围边线总长）。</w:t>
            </w:r>
          </w:p>
        </w:tc>
        <w:tc>
          <w:tcPr>
            <w:tcW w:w="1002" w:type="pct"/>
            <w:noWrap w:val="0"/>
            <w:vAlign w:val="top"/>
          </w:tcPr>
          <w:p w14:paraId="6AC00311">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系统复习本学期核心计算技能（整数乘除、图形公式、小数意义与加减），提升运算的熟练度和准确性</w:t>
            </w:r>
          </w:p>
          <w:p w14:paraId="5939B544">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1A85CA22">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1F31025B">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45C3CD50">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2195160D">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67F2FA86">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覆盖了多个常见的实际问题模型（归一、归总、时间、运动、连除、行程、工效），旨在培养学生识别模型、分析数量关系、灵活运用知识解决实际问题的能力，发展模型意识和应用意识。</w:t>
            </w:r>
          </w:p>
          <w:p w14:paraId="5829A08C">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2512F25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450A8BA5">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7F740EC9">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p>
          <w:p w14:paraId="38E7318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聚焦于图形与统计的综合应用。通过解决图形分割、组合图形、数据整理与分析等稍有难度的问题，进一步发展学生的空间观念、几何直观和数据分析能力，是对学生综合思维水平的考察和提升。</w:t>
            </w:r>
          </w:p>
        </w:tc>
        <w:tc>
          <w:tcPr>
            <w:tcW w:w="570" w:type="pct"/>
            <w:noWrap w:val="0"/>
            <w:vAlign w:val="top"/>
          </w:tcPr>
          <w:p w14:paraId="3D89392F">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38369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7E8D0304">
            <w:pPr>
              <w:pageBreakBefore w:val="0"/>
              <w:kinsoku/>
              <w:wordWrap/>
              <w:overflowPunct/>
              <w:topLinePunct w:val="0"/>
              <w:autoSpaceDE/>
              <w:autoSpaceDN/>
              <w:bidi w:val="0"/>
              <w:adjustRightInd/>
              <w:snapToGrid/>
              <w:spacing w:line="300" w:lineRule="auto"/>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总结反馈</w:t>
            </w:r>
          </w:p>
        </w:tc>
      </w:tr>
      <w:tr w14:paraId="4EDE9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65" w:type="pct"/>
            <w:gridSpan w:val="2"/>
            <w:noWrap w:val="0"/>
            <w:vAlign w:val="center"/>
          </w:tcPr>
          <w:p w14:paraId="6EA9A606">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561" w:type="pct"/>
            <w:gridSpan w:val="3"/>
            <w:noWrap w:val="0"/>
            <w:vAlign w:val="center"/>
          </w:tcPr>
          <w:p w14:paraId="63E6E1F4">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1002" w:type="pct"/>
            <w:noWrap w:val="0"/>
            <w:vAlign w:val="center"/>
          </w:tcPr>
          <w:p w14:paraId="292569DE">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9F384F9">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06CF0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865" w:type="pct"/>
            <w:gridSpan w:val="2"/>
            <w:noWrap w:val="0"/>
            <w:vAlign w:val="top"/>
          </w:tcPr>
          <w:p w14:paraId="6531C2BF">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教师总结：表扬在闯关中表现突出的方面，指出共性问题（如数量关系分析、多步计算顺序、单位换算等）。</w:t>
            </w:r>
          </w:p>
        </w:tc>
        <w:tc>
          <w:tcPr>
            <w:tcW w:w="1561" w:type="pct"/>
            <w:gridSpan w:val="3"/>
            <w:noWrap w:val="0"/>
            <w:vAlign w:val="top"/>
          </w:tcPr>
          <w:p w14:paraId="548A91A8">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听教师总结，对照自己的闯关过程进行反思，明确自己的优点和需要改进的共性问题。</w:t>
            </w:r>
          </w:p>
        </w:tc>
        <w:tc>
          <w:tcPr>
            <w:tcW w:w="1002" w:type="pct"/>
            <w:noWrap w:val="0"/>
            <w:vAlign w:val="top"/>
          </w:tcPr>
          <w:p w14:paraId="440F17C7">
            <w:pPr>
              <w:pStyle w:val="11"/>
              <w:pageBreakBefore w:val="0"/>
              <w:kinsoku/>
              <w:wordWrap/>
              <w:overflowPunct/>
              <w:topLinePunct w:val="0"/>
              <w:autoSpaceDE/>
              <w:autoSpaceDN/>
              <w:bidi w:val="0"/>
              <w:adjustRightInd/>
              <w:snapToGrid/>
              <w:spacing w:line="300"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及时的总结与反馈能帮助学生从具体的题目练习中跳出来，进行整体性的反思，明确自己的优势与不足，促进元认知发展。</w:t>
            </w:r>
          </w:p>
        </w:tc>
        <w:tc>
          <w:tcPr>
            <w:tcW w:w="570" w:type="pct"/>
            <w:noWrap w:val="0"/>
            <w:vAlign w:val="top"/>
          </w:tcPr>
          <w:p w14:paraId="3E9B5B52">
            <w:pPr>
              <w:pageBreakBefore w:val="0"/>
              <w:kinsoku/>
              <w:wordWrap/>
              <w:overflowPunct/>
              <w:topLinePunct w:val="0"/>
              <w:autoSpaceDE/>
              <w:autoSpaceDN/>
              <w:bidi w:val="0"/>
              <w:adjustRightInd/>
              <w:snapToGrid/>
              <w:spacing w:line="300" w:lineRule="auto"/>
              <w:jc w:val="both"/>
              <w:textAlignment w:val="auto"/>
              <w:rPr>
                <w:rFonts w:hint="eastAsia" w:asciiTheme="minorEastAsia" w:hAnsiTheme="minorEastAsia" w:eastAsiaTheme="minorEastAsia" w:cstheme="minorEastAsia"/>
                <w:sz w:val="24"/>
                <w:szCs w:val="24"/>
                <w:vertAlign w:val="baseline"/>
              </w:rPr>
            </w:pPr>
          </w:p>
        </w:tc>
      </w:tr>
      <w:tr w14:paraId="2818D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2F8C76A6">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20A8C76A">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基础作业：完成同步练习</w:t>
            </w:r>
          </w:p>
          <w:p w14:paraId="37FFB5E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巩固作业：用数字卡片[4][5][6][.]组成所有的一位小数和两位小数。</w:t>
            </w:r>
          </w:p>
          <w:p w14:paraId="0C59B7E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提升作业：数学思考：一个一位小数，小数点去掉后，比原来的数大12.6，这个小数是多少？</w:t>
            </w:r>
          </w:p>
        </w:tc>
      </w:tr>
      <w:tr w14:paraId="3DF87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609CB350">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r>
              <w:rPr>
                <w:rFonts w:hint="eastAsia" w:ascii="宋体" w:hAnsi="宋体" w:eastAsia="宋体" w:cs="宋体"/>
                <w:sz w:val="24"/>
                <w:szCs w:val="24"/>
              </w:rPr>
              <w:br w:type="textWrapping"/>
            </w:r>
          </w:p>
          <w:p w14:paraId="5E7FC08A">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练习十八：综合复习大闯关</w:t>
            </w:r>
          </w:p>
          <w:p w14:paraId="487DB3D3">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default" w:ascii="宋体" w:hAnsi="宋体" w:eastAsia="宋体" w:cs="宋体"/>
                <w:b w:val="0"/>
                <w:bCs w:val="0"/>
                <w:sz w:val="24"/>
                <w:szCs w:val="24"/>
                <w:lang w:val="en-US" w:eastAsia="zh-CN"/>
              </w:rPr>
              <w:t xml:space="preserve"> 归一问题：先求“一份量”</w:t>
            </w:r>
          </w:p>
          <w:p w14:paraId="4981BDD7">
            <w:pPr>
              <w:keepNext w:val="0"/>
              <w:keepLines w:val="0"/>
              <w:pageBreakBefore w:val="0"/>
              <w:widowControl w:val="0"/>
              <w:numPr>
                <w:ilvl w:val="0"/>
                <w:numId w:val="0"/>
              </w:numPr>
              <w:kinsoku/>
              <w:wordWrap/>
              <w:overflowPunct/>
              <w:topLinePunct w:val="0"/>
              <w:autoSpaceDE/>
              <w:autoSpaceDN/>
              <w:bidi w:val="0"/>
              <w:adjustRightInd/>
              <w:snapToGrid/>
              <w:ind w:firstLine="1920" w:firstLineChars="800"/>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连除问题：理清中间量</w:t>
            </w:r>
          </w:p>
          <w:p w14:paraId="64C84B43">
            <w:pPr>
              <w:keepNext w:val="0"/>
              <w:keepLines w:val="0"/>
              <w:pageBreakBefore w:val="0"/>
              <w:widowControl w:val="0"/>
              <w:numPr>
                <w:ilvl w:val="0"/>
                <w:numId w:val="0"/>
              </w:numPr>
              <w:kinsoku/>
              <w:wordWrap/>
              <w:overflowPunct/>
              <w:topLinePunct w:val="0"/>
              <w:autoSpaceDE/>
              <w:autoSpaceDN/>
              <w:bidi w:val="0"/>
              <w:adjustRightInd/>
              <w:snapToGrid/>
              <w:ind w:firstLine="1920" w:firstLineChars="800"/>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工作效率：总量不变</w:t>
            </w:r>
          </w:p>
          <w:p w14:paraId="5E6738BC">
            <w:pPr>
              <w:keepNext w:val="0"/>
              <w:keepLines w:val="0"/>
              <w:pageBreakBefore w:val="0"/>
              <w:widowControl w:val="0"/>
              <w:numPr>
                <w:ilvl w:val="0"/>
                <w:numId w:val="0"/>
              </w:numPr>
              <w:kinsoku/>
              <w:wordWrap/>
              <w:overflowPunct/>
              <w:topLinePunct w:val="0"/>
              <w:autoSpaceDE/>
              <w:autoSpaceDN/>
              <w:bidi w:val="0"/>
              <w:adjustRightInd/>
              <w:snapToGrid/>
              <w:ind w:firstLine="1920" w:firstLineChars="800"/>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图形分割：总面积 ÷ 块数 = 每块面积</w:t>
            </w:r>
          </w:p>
          <w:p w14:paraId="02273151">
            <w:pPr>
              <w:keepNext w:val="0"/>
              <w:keepLines w:val="0"/>
              <w:pageBreakBefore w:val="0"/>
              <w:widowControl w:val="0"/>
              <w:kinsoku/>
              <w:wordWrap/>
              <w:overflowPunct/>
              <w:topLinePunct w:val="0"/>
              <w:autoSpaceDE/>
              <w:autoSpaceDN/>
              <w:bidi w:val="0"/>
              <w:adjustRightInd/>
              <w:snapToGrid/>
              <w:ind w:firstLine="1920" w:firstLineChars="800"/>
              <w:textAlignment w:val="auto"/>
              <w:rPr>
                <w:rFonts w:hint="eastAsia" w:ascii="宋体" w:hAnsi="宋体" w:eastAsia="宋体" w:cs="宋体"/>
                <w:kern w:val="2"/>
                <w:sz w:val="24"/>
                <w:szCs w:val="24"/>
                <w:lang w:val="en-US" w:eastAsia="zh-CN" w:bidi="ar-SA"/>
              </w:rPr>
            </w:pPr>
            <w:r>
              <w:rPr>
                <w:rFonts w:hint="default" w:ascii="宋体" w:hAnsi="宋体" w:eastAsia="宋体" w:cs="宋体"/>
                <w:b w:val="0"/>
                <w:bCs w:val="0"/>
                <w:sz w:val="24"/>
                <w:szCs w:val="24"/>
                <w:lang w:val="en-US" w:eastAsia="zh-CN"/>
              </w:rPr>
              <w:t>复式统计表：看清项目，准确计算与比较</w:t>
            </w:r>
            <w:r>
              <w:rPr>
                <w:rFonts w:hint="eastAsia" w:ascii="宋体" w:hAnsi="宋体" w:eastAsia="宋体" w:cs="宋体"/>
                <w:sz w:val="24"/>
                <w:szCs w:val="32"/>
              </w:rPr>
              <w:t>拼图形：长 + 宽 = 大正方形边长</w:t>
            </w:r>
          </w:p>
        </w:tc>
      </w:tr>
      <w:tr w14:paraId="0DE1F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center"/>
          </w:tcPr>
          <w:p w14:paraId="6084C1AE">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656703A5">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sz w:val="24"/>
                <w:szCs w:val="24"/>
                <w:lang w:eastAsia="zh-CN"/>
              </w:rPr>
              <w:t>成功之处：</w:t>
            </w:r>
            <w:r>
              <w:rPr>
                <w:rFonts w:hint="eastAsia" w:ascii="宋体" w:hAnsi="宋体" w:eastAsia="宋体" w:cs="宋体"/>
                <w:b w:val="0"/>
                <w:bCs/>
                <w:sz w:val="24"/>
                <w:szCs w:val="24"/>
                <w:lang w:eastAsia="zh-CN"/>
              </w:rPr>
              <w:t>采用“智慧大闯关”的形式进行期末综合复习，系统梳理了全册核心知识，学生积极性高。题目选择覆盖全面，注重在真实情境中考察学生的综合应用能力。对图形分割、组合图形等难点进行了集中讲解和思路点拨。</w:t>
            </w:r>
          </w:p>
          <w:p w14:paraId="4498A33D">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b w:val="0"/>
                <w:bCs/>
                <w:sz w:val="24"/>
                <w:szCs w:val="24"/>
                <w:lang w:eastAsia="zh-CN"/>
              </w:rPr>
            </w:pPr>
            <w:r>
              <w:rPr>
                <w:rFonts w:hint="eastAsia" w:ascii="宋体" w:hAnsi="宋体" w:eastAsia="宋体" w:cs="宋体"/>
                <w:b/>
                <w:bCs/>
                <w:sz w:val="24"/>
                <w:szCs w:val="24"/>
                <w:lang w:eastAsia="zh-CN"/>
              </w:rPr>
              <w:t>不足之处：</w:t>
            </w:r>
            <w:r>
              <w:rPr>
                <w:rFonts w:hint="eastAsia" w:ascii="宋体" w:hAnsi="宋体" w:eastAsia="宋体" w:cs="宋体"/>
                <w:b w:val="0"/>
                <w:bCs/>
                <w:sz w:val="24"/>
                <w:szCs w:val="24"/>
                <w:lang w:eastAsia="zh-CN"/>
              </w:rPr>
              <w:t>因复习内容多、容量大，部分环节的讲解略显仓促，学生消化吸收的时间不足。面对综合性强的题目（如第16题组合图形），部分学生存在畏难情绪，独立思考意愿不强。课堂以教师讲评和学生练习为主，学习方式较为单一。</w:t>
            </w:r>
          </w:p>
          <w:p w14:paraId="24509DFB">
            <w:pPr>
              <w:pageBreakBefore w:val="0"/>
              <w:kinsoku/>
              <w:wordWrap/>
              <w:overflowPunct/>
              <w:topLinePunct w:val="0"/>
              <w:autoSpaceDE/>
              <w:autoSpaceDN/>
              <w:bidi w:val="0"/>
              <w:adjustRightInd/>
              <w:snapToGrid/>
              <w:spacing w:line="300" w:lineRule="auto"/>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eastAsia="zh-CN"/>
              </w:rPr>
              <w:t>改进措施：</w:t>
            </w:r>
            <w:r>
              <w:rPr>
                <w:rFonts w:hint="eastAsia" w:ascii="宋体" w:hAnsi="宋体" w:eastAsia="宋体" w:cs="宋体"/>
                <w:b w:val="0"/>
                <w:bCs/>
                <w:sz w:val="24"/>
                <w:szCs w:val="24"/>
                <w:lang w:eastAsia="zh-CN"/>
              </w:rPr>
              <w:t>突出重点，精简讲解。对于多数学生已掌握的内容点到为止，将时间聚焦于共性的难点和易错点。鼓励学生面对难题时，先尝试写出已知条件和问题，再寻找关联，分解步骤，树立信心。可穿插学生“当小老师”讲解思路、小组互评作业等方式，增加互动性与主动性。</w:t>
            </w:r>
          </w:p>
        </w:tc>
      </w:tr>
    </w:tbl>
    <w:p w14:paraId="4231C2E6">
      <w:pPr>
        <w:rPr>
          <w:sz w:val="24"/>
          <w:szCs w:val="24"/>
        </w:rPr>
      </w:pPr>
      <w:r>
        <w:rPr>
          <w:sz w:val="24"/>
          <w:szCs w:val="24"/>
        </w:rPr>
        <w:br w:type="page"/>
      </w:r>
    </w:p>
    <w:tbl>
      <w:tblPr>
        <w:tblStyle w:val="9"/>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1"/>
        <w:gridCol w:w="513"/>
        <w:gridCol w:w="1268"/>
        <w:gridCol w:w="1780"/>
        <w:gridCol w:w="390"/>
        <w:gridCol w:w="1954"/>
        <w:gridCol w:w="1219"/>
      </w:tblGrid>
      <w:tr w14:paraId="54D0D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499" w:type="pct"/>
            <w:gridSpan w:val="3"/>
            <w:noWrap w:val="0"/>
            <w:vAlign w:val="center"/>
          </w:tcPr>
          <w:p w14:paraId="7870CAC2">
            <w:pPr>
              <w:pStyle w:val="2"/>
              <w:pageBreakBefore w:val="0"/>
              <w:kinsoku/>
              <w:wordWrap/>
              <w:overflowPunct/>
              <w:topLinePunct w:val="0"/>
              <w:autoSpaceDE/>
              <w:autoSpaceDN/>
              <w:bidi w:val="0"/>
              <w:adjustRightInd/>
              <w:snapToGrid/>
              <w:spacing w:line="300" w:lineRule="auto"/>
              <w:ind w:left="0" w:leftChars="0" w:firstLine="0" w:firstLineChars="0"/>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lang w:val="en-US" w:eastAsia="zh-CN"/>
              </w:rPr>
              <w:t>课题</w:t>
            </w:r>
          </w:p>
        </w:tc>
        <w:tc>
          <w:tcPr>
            <w:tcW w:w="2500" w:type="pct"/>
            <w:gridSpan w:val="4"/>
            <w:noWrap w:val="0"/>
            <w:vAlign w:val="center"/>
          </w:tcPr>
          <w:p w14:paraId="76CAC445">
            <w:pPr>
              <w:pageBreakBefore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数学广角</w:t>
            </w:r>
          </w:p>
        </w:tc>
      </w:tr>
      <w:tr w14:paraId="3427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666" w:type="pct"/>
            <w:noWrap w:val="0"/>
            <w:vAlign w:val="center"/>
          </w:tcPr>
          <w:p w14:paraId="398F5EE2">
            <w:pPr>
              <w:pageBreakBefore w:val="0"/>
              <w:kinsoku/>
              <w:wordWrap/>
              <w:overflowPunct/>
              <w:topLinePunct w:val="0"/>
              <w:autoSpaceDE/>
              <w:autoSpaceDN/>
              <w:bidi w:val="0"/>
              <w:adjustRightInd/>
              <w:snapToGrid/>
              <w:spacing w:line="300" w:lineRule="auto"/>
              <w:jc w:val="center"/>
              <w:textAlignment w:val="auto"/>
              <w:rPr>
                <w:rFonts w:hint="default"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授课者：</w:t>
            </w:r>
          </w:p>
        </w:tc>
        <w:tc>
          <w:tcPr>
            <w:tcW w:w="1666" w:type="pct"/>
            <w:gridSpan w:val="3"/>
            <w:noWrap w:val="0"/>
            <w:vAlign w:val="center"/>
          </w:tcPr>
          <w:p w14:paraId="40BB8112">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eastAsiaTheme="minorEastAsia" w:cstheme="minorEastAsia"/>
                <w:b/>
                <w:bCs w:val="0"/>
                <w:sz w:val="24"/>
                <w:szCs w:val="24"/>
                <w:vertAlign w:val="baseline"/>
                <w:lang w:val="en-US" w:eastAsia="zh-CN"/>
              </w:rPr>
              <w:t>课型：新授课</w:t>
            </w:r>
          </w:p>
        </w:tc>
        <w:tc>
          <w:tcPr>
            <w:tcW w:w="1667" w:type="pct"/>
            <w:gridSpan w:val="3"/>
            <w:noWrap w:val="0"/>
            <w:vAlign w:val="center"/>
          </w:tcPr>
          <w:p w14:paraId="371AE201">
            <w:pPr>
              <w:pageBreakBefore w:val="0"/>
              <w:kinsoku/>
              <w:wordWrap/>
              <w:overflowPunct/>
              <w:topLinePunct w:val="0"/>
              <w:autoSpaceDE/>
              <w:autoSpaceDN/>
              <w:bidi w:val="0"/>
              <w:adjustRightInd/>
              <w:snapToGrid/>
              <w:spacing w:line="300" w:lineRule="auto"/>
              <w:jc w:val="center"/>
              <w:textAlignment w:val="auto"/>
              <w:rPr>
                <w:rFonts w:hint="eastAsia" w:asciiTheme="minorEastAsia" w:hAnsiTheme="minorEastAsia" w:eastAsiaTheme="minorEastAsia" w:cstheme="minorEastAsia"/>
                <w:b/>
                <w:bCs w:val="0"/>
                <w:sz w:val="24"/>
                <w:szCs w:val="24"/>
                <w:vertAlign w:val="baseline"/>
                <w:lang w:val="en-US" w:eastAsia="zh-CN"/>
              </w:rPr>
            </w:pPr>
            <w:r>
              <w:rPr>
                <w:rFonts w:hint="eastAsia" w:asciiTheme="minorEastAsia" w:hAnsiTheme="minorEastAsia" w:cstheme="minorEastAsia"/>
                <w:b/>
                <w:bCs w:val="0"/>
                <w:sz w:val="24"/>
                <w:szCs w:val="24"/>
                <w:vertAlign w:val="baseline"/>
                <w:lang w:val="en-US" w:eastAsia="zh-CN"/>
              </w:rPr>
              <w:t>课时：1课时</w:t>
            </w:r>
          </w:p>
        </w:tc>
      </w:tr>
      <w:tr w14:paraId="08E24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top"/>
          </w:tcPr>
          <w:p w14:paraId="3E54703F">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一、教材内容分析</w:t>
            </w:r>
            <w:r>
              <w:rPr>
                <w:rFonts w:hint="eastAsia" w:ascii="宋体" w:hAnsi="宋体" w:eastAsia="宋体" w:cs="宋体"/>
                <w:sz w:val="24"/>
                <w:szCs w:val="24"/>
              </w:rPr>
              <w:t>：</w:t>
            </w:r>
          </w:p>
          <w:p w14:paraId="6B0A32EC">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课时引入集合思想，通过“获奖名单”等情境揭示重叠现象，引导学生学习用韦恩图直观表示数量关系，并推导“总人数=A+B-重叠人数”的计算模型。教材注重从具体事例中抽象数学问题，通过画图与计算相结合的方式，培养学生几何直观、逻辑推理与模型建构的能力。</w:t>
            </w:r>
          </w:p>
        </w:tc>
      </w:tr>
      <w:tr w14:paraId="5BD8C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top"/>
          </w:tcPr>
          <w:p w14:paraId="254D0354">
            <w:pPr>
              <w:pStyle w:val="11"/>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二、学情分析</w:t>
            </w:r>
            <w:r>
              <w:rPr>
                <w:rFonts w:hint="eastAsia" w:ascii="宋体" w:hAnsi="宋体" w:eastAsia="宋体" w:cs="宋体"/>
                <w:sz w:val="24"/>
                <w:szCs w:val="24"/>
              </w:rPr>
              <w:t>：</w:t>
            </w:r>
          </w:p>
          <w:p w14:paraId="7AF4278C">
            <w:pPr>
              <w:pStyle w:val="11"/>
              <w:pageBreakBefore w:val="0"/>
              <w:kinsoku/>
              <w:wordWrap/>
              <w:overflowPunct/>
              <w:topLinePunct w:val="0"/>
              <w:autoSpaceDE/>
              <w:autoSpaceDN/>
              <w:bidi w:val="0"/>
              <w:adjustRightInd/>
              <w:snapToGrid/>
              <w:spacing w:line="300" w:lineRule="auto"/>
              <w:ind w:firstLine="480" w:firstLineChars="200"/>
              <w:jc w:val="left"/>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学生对重叠问题缺乏概念基础，常因直接相加重复部分而出错。用图形表示数量关系的经验不足，理解韦恩图的结构与含义存在困难。抽象思维与模型化能力较弱，需通过认知冲突、直观操作与公式归纳，逐步建立重叠问题的解题思路与策略。</w:t>
            </w:r>
          </w:p>
        </w:tc>
      </w:tr>
      <w:tr w14:paraId="16B32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000" w:type="pct"/>
            <w:gridSpan w:val="7"/>
            <w:noWrap w:val="0"/>
            <w:vAlign w:val="center"/>
          </w:tcPr>
          <w:p w14:paraId="3485D997">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三、核心素养目标</w:t>
            </w:r>
            <w:r>
              <w:rPr>
                <w:rFonts w:hint="eastAsia" w:ascii="宋体" w:hAnsi="宋体" w:eastAsia="宋体" w:cs="宋体"/>
                <w:b/>
                <w:bCs/>
                <w:sz w:val="24"/>
                <w:szCs w:val="24"/>
              </w:rPr>
              <w:t>：</w:t>
            </w:r>
          </w:p>
          <w:p w14:paraId="17D14B91">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①情境与问题：</w:t>
            </w:r>
            <w:r>
              <w:rPr>
                <w:rFonts w:hint="eastAsia" w:ascii="宋体" w:hAnsi="宋体" w:eastAsia="宋体" w:cs="宋体"/>
                <w:b w:val="0"/>
                <w:bCs/>
                <w:sz w:val="24"/>
                <w:szCs w:val="24"/>
                <w:lang w:eastAsia="zh-CN"/>
              </w:rPr>
              <w:t>通过“获奖名单”引发认知冲突，引导学生发现重叠现象，提出“如何准确计算总人数”的真实问题。</w:t>
            </w:r>
          </w:p>
          <w:p w14:paraId="5D513E06">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②</w:t>
            </w:r>
            <w:r>
              <w:rPr>
                <w:rFonts w:hint="eastAsia" w:ascii="宋体" w:hAnsi="宋体" w:eastAsia="宋体" w:cs="宋体"/>
                <w:b/>
                <w:sz w:val="24"/>
                <w:szCs w:val="24"/>
                <w:lang w:eastAsia="zh-CN"/>
              </w:rPr>
              <w:t>知识与技能：</w:t>
            </w:r>
            <w:r>
              <w:rPr>
                <w:rFonts w:hint="eastAsia" w:ascii="宋体" w:hAnsi="宋体" w:eastAsia="宋体" w:cs="宋体"/>
                <w:b w:val="0"/>
                <w:bCs/>
                <w:sz w:val="24"/>
                <w:szCs w:val="24"/>
                <w:lang w:eastAsia="zh-CN"/>
              </w:rPr>
              <w:t>学习用韦恩图表示重叠关系，掌握“A+B-重叠”的计算模型，能解决简单的重叠问题。</w:t>
            </w:r>
          </w:p>
          <w:p w14:paraId="0B17ABC0">
            <w:pPr>
              <w:pageBreakBefore w:val="0"/>
              <w:kinsoku/>
              <w:wordWrap/>
              <w:overflowPunct/>
              <w:topLinePunct w:val="0"/>
              <w:autoSpaceDE/>
              <w:autoSpaceDN/>
              <w:bidi w:val="0"/>
              <w:adjustRightInd/>
              <w:snapToGrid/>
              <w:spacing w:line="300" w:lineRule="auto"/>
              <w:jc w:val="left"/>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③</w:t>
            </w:r>
            <w:r>
              <w:rPr>
                <w:rFonts w:hint="eastAsia" w:ascii="宋体" w:hAnsi="宋体" w:eastAsia="宋体" w:cs="宋体"/>
                <w:b/>
                <w:sz w:val="24"/>
                <w:szCs w:val="24"/>
                <w:lang w:eastAsia="zh-CN"/>
              </w:rPr>
              <w:t>思维与表达：</w:t>
            </w:r>
            <w:r>
              <w:rPr>
                <w:rFonts w:hint="eastAsia" w:ascii="宋体" w:hAnsi="宋体" w:eastAsia="宋体" w:cs="宋体"/>
                <w:b w:val="0"/>
                <w:bCs/>
                <w:sz w:val="24"/>
                <w:szCs w:val="24"/>
                <w:lang w:eastAsia="zh-CN"/>
              </w:rPr>
              <w:t>通过画图与列式相结合，培养学生直观建模与逻辑推理能力，学会用多种策略表达与分析数量关系。</w:t>
            </w:r>
          </w:p>
          <w:p w14:paraId="557F822D">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val="en-US" w:eastAsia="zh-CN"/>
              </w:rPr>
              <w:t>④</w:t>
            </w:r>
            <w:r>
              <w:rPr>
                <w:rFonts w:hint="eastAsia" w:ascii="宋体" w:hAnsi="宋体" w:eastAsia="宋体" w:cs="宋体"/>
                <w:b/>
                <w:sz w:val="24"/>
                <w:szCs w:val="24"/>
                <w:lang w:eastAsia="zh-CN"/>
              </w:rPr>
              <w:t>交流与反思：</w:t>
            </w:r>
            <w:r>
              <w:rPr>
                <w:rFonts w:hint="eastAsia" w:ascii="宋体" w:hAnsi="宋体" w:eastAsia="宋体" w:cs="宋体"/>
                <w:b w:val="0"/>
                <w:bCs/>
                <w:sz w:val="24"/>
                <w:szCs w:val="24"/>
                <w:lang w:eastAsia="zh-CN"/>
              </w:rPr>
              <w:t>在小组讨论与全班交流中，鼓励学生解释算理、反思错误原因，形成严谨思维与合作学习的习惯。</w:t>
            </w:r>
          </w:p>
        </w:tc>
      </w:tr>
      <w:tr w14:paraId="6BA51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5000" w:type="pct"/>
            <w:gridSpan w:val="7"/>
            <w:noWrap w:val="0"/>
            <w:vAlign w:val="center"/>
          </w:tcPr>
          <w:p w14:paraId="4E638484">
            <w:pPr>
              <w:pageBreakBefore w:val="0"/>
              <w:kinsoku/>
              <w:wordWrap/>
              <w:overflowPunct/>
              <w:topLinePunct w:val="0"/>
              <w:autoSpaceDE/>
              <w:autoSpaceDN/>
              <w:bidi w:val="0"/>
              <w:adjustRightInd/>
              <w:snapToGrid/>
              <w:spacing w:line="300" w:lineRule="auto"/>
              <w:jc w:val="left"/>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思政元素：</w:t>
            </w:r>
            <w:r>
              <w:rPr>
                <w:rFonts w:hint="eastAsia" w:ascii="宋体" w:hAnsi="宋体" w:eastAsia="宋体" w:cs="宋体"/>
                <w:b w:val="0"/>
                <w:bCs/>
                <w:sz w:val="24"/>
                <w:szCs w:val="24"/>
                <w:lang w:val="en-US" w:eastAsia="zh-CN"/>
              </w:rPr>
              <w:t>理解“共享与合作”中的重叠与包容，培养集体意识与公平思维。</w:t>
            </w:r>
          </w:p>
        </w:tc>
      </w:tr>
      <w:tr w14:paraId="52A2F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000" w:type="pct"/>
            <w:gridSpan w:val="7"/>
            <w:noWrap w:val="0"/>
            <w:vAlign w:val="center"/>
          </w:tcPr>
          <w:p w14:paraId="58563702">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sz w:val="24"/>
                <w:szCs w:val="24"/>
              </w:rPr>
            </w:pPr>
            <w:r>
              <w:rPr>
                <w:rFonts w:hint="eastAsia" w:ascii="宋体" w:hAnsi="宋体" w:cs="宋体"/>
                <w:i w:val="0"/>
                <w:sz w:val="24"/>
                <w:szCs w:val="24"/>
                <w:lang w:eastAsia="zh-CN"/>
              </w:rPr>
              <w:t>四、教学重</w:t>
            </w:r>
            <w:r>
              <w:rPr>
                <w:rFonts w:hint="eastAsia" w:ascii="宋体" w:hAnsi="宋体" w:cs="宋体"/>
                <w:b/>
                <w:i w:val="0"/>
                <w:sz w:val="24"/>
                <w:szCs w:val="24"/>
                <w:lang w:eastAsia="zh-CN"/>
              </w:rPr>
              <w:t>难点：</w:t>
            </w:r>
          </w:p>
          <w:p w14:paraId="69F8B902">
            <w:pPr>
              <w:pStyle w:val="2"/>
              <w:pageBreakBefore w:val="0"/>
              <w:kinsoku/>
              <w:wordWrap/>
              <w:overflowPunct/>
              <w:topLinePunct w:val="0"/>
              <w:autoSpaceDE/>
              <w:autoSpaceDN/>
              <w:bidi w:val="0"/>
              <w:adjustRightInd/>
              <w:snapToGrid/>
              <w:spacing w:line="300" w:lineRule="auto"/>
              <w:ind w:left="0" w:leftChars="0" w:firstLine="0" w:firstLineChars="0"/>
              <w:jc w:val="left"/>
              <w:rPr>
                <w:rFonts w:hint="eastAsia" w:ascii="宋体" w:hAnsi="宋体" w:eastAsia="宋体" w:cs="宋体"/>
                <w:b w:val="0"/>
                <w:bCs/>
                <w:sz w:val="24"/>
                <w:szCs w:val="24"/>
              </w:rPr>
            </w:pPr>
            <w:r>
              <w:rPr>
                <w:rFonts w:hint="eastAsia" w:ascii="宋体" w:hAnsi="宋体" w:cs="宋体"/>
                <w:b/>
                <w:bCs/>
                <w:i w:val="0"/>
                <w:sz w:val="24"/>
                <w:szCs w:val="24"/>
                <w:lang w:eastAsia="zh-CN"/>
              </w:rPr>
              <w:t>教学重点：</w:t>
            </w:r>
            <w:r>
              <w:rPr>
                <w:rFonts w:hint="eastAsia" w:ascii="宋体" w:hAnsi="宋体" w:eastAsia="宋体" w:cs="宋体"/>
                <w:b w:val="0"/>
                <w:bCs/>
                <w:sz w:val="24"/>
                <w:szCs w:val="24"/>
              </w:rPr>
              <w:t>理解重叠问题的含义，明确“重复部分只能算一次”的道理。</w:t>
            </w:r>
          </w:p>
          <w:p w14:paraId="718F435F">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b/>
                <w:sz w:val="24"/>
                <w:szCs w:val="24"/>
                <w:lang w:eastAsia="zh-CN"/>
              </w:rPr>
              <w:t>教学难点：</w:t>
            </w:r>
            <w:r>
              <w:rPr>
                <w:rFonts w:hint="eastAsia" w:ascii="宋体" w:hAnsi="宋体" w:eastAsia="宋体" w:cs="宋体"/>
                <w:sz w:val="24"/>
                <w:szCs w:val="24"/>
              </w:rPr>
              <w:t>从具体情境中抽象出重叠问题的数学模型，并能灵活运用“总人数 = A + B - 重叠数”的方法。</w:t>
            </w:r>
          </w:p>
        </w:tc>
      </w:tr>
      <w:tr w14:paraId="1A3E5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5000" w:type="pct"/>
            <w:gridSpan w:val="7"/>
            <w:noWrap w:val="0"/>
            <w:vAlign w:val="center"/>
          </w:tcPr>
          <w:p w14:paraId="4513E6B7">
            <w:pPr>
              <w:keepNext w:val="0"/>
              <w:keepLines w:val="0"/>
              <w:pageBreakBefore w:val="0"/>
              <w:widowControl/>
              <w:numPr>
                <w:ilvl w:val="0"/>
                <w:numId w:val="0"/>
              </w:numPr>
              <w:suppressLineNumbers w:val="0"/>
              <w:kinsoku/>
              <w:wordWrap/>
              <w:overflowPunct/>
              <w:topLinePunct w:val="0"/>
              <w:autoSpaceDE/>
              <w:autoSpaceDN/>
              <w:bidi w:val="0"/>
              <w:adjustRightInd/>
              <w:snapToGrid/>
              <w:spacing w:before="100" w:beforeAutospacing="1" w:after="100" w:afterAutospacing="1" w:line="300" w:lineRule="auto"/>
              <w:jc w:val="both"/>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b/>
                <w:sz w:val="24"/>
                <w:szCs w:val="24"/>
                <w:lang w:val="en-US" w:eastAsia="zh-CN"/>
              </w:rPr>
              <w:t>五、教学准备</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多媒体</w:t>
            </w:r>
            <w:r>
              <w:rPr>
                <w:rFonts w:hint="eastAsia" w:asciiTheme="minorEastAsia" w:hAnsiTheme="minorEastAsia" w:eastAsiaTheme="minorEastAsia" w:cstheme="minorEastAsia"/>
                <w:sz w:val="24"/>
                <w:szCs w:val="24"/>
              </w:rPr>
              <w:t>课件</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学习单。</w:t>
            </w:r>
          </w:p>
        </w:tc>
      </w:tr>
      <w:tr w14:paraId="46EF9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7"/>
            <w:noWrap w:val="0"/>
            <w:vAlign w:val="center"/>
          </w:tcPr>
          <w:p w14:paraId="4B7C1821">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b/>
                <w:sz w:val="24"/>
                <w:szCs w:val="24"/>
                <w:lang w:val="en-US" w:eastAsia="zh-CN"/>
              </w:rPr>
              <w:t>六、学习活动设计</w:t>
            </w:r>
            <w:r>
              <w:rPr>
                <w:rFonts w:hint="eastAsia" w:asciiTheme="minorEastAsia" w:hAnsiTheme="minorEastAsia" w:eastAsiaTheme="minorEastAsia" w:cstheme="minorEastAsia"/>
                <w:b/>
                <w:sz w:val="24"/>
                <w:szCs w:val="24"/>
              </w:rPr>
              <w:t>：</w:t>
            </w:r>
          </w:p>
        </w:tc>
      </w:tr>
      <w:tr w14:paraId="4C6AD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236E440F">
            <w:pPr>
              <w:pageBreakBefore w:val="0"/>
              <w:kinsoku/>
              <w:wordWrap/>
              <w:overflowPunct/>
              <w:topLinePunct w:val="0"/>
              <w:autoSpaceDE/>
              <w:autoSpaceDN/>
              <w:bidi w:val="0"/>
              <w:adjustRightInd/>
              <w:snapToGrid/>
              <w:spacing w:line="300" w:lineRule="auto"/>
              <w:jc w:val="both"/>
              <w:rPr>
                <w:rFonts w:hint="default" w:eastAsia="宋体" w:asciiTheme="minorEastAsia" w:hAnsi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教学环节一：</w:t>
            </w:r>
            <w:r>
              <w:rPr>
                <w:rFonts w:hint="eastAsia" w:ascii="宋体" w:hAnsi="宋体" w:eastAsia="宋体" w:cs="宋体"/>
                <w:b/>
                <w:bCs/>
                <w:sz w:val="24"/>
                <w:szCs w:val="24"/>
              </w:rPr>
              <w:t>创设情境</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导入新课</w:t>
            </w:r>
          </w:p>
        </w:tc>
      </w:tr>
      <w:tr w14:paraId="6BEC4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06" w:type="pct"/>
            <w:gridSpan w:val="2"/>
            <w:noWrap w:val="0"/>
            <w:vAlign w:val="center"/>
          </w:tcPr>
          <w:p w14:paraId="2B99529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608" w:type="pct"/>
            <w:gridSpan w:val="3"/>
            <w:noWrap w:val="0"/>
            <w:vAlign w:val="center"/>
          </w:tcPr>
          <w:p w14:paraId="5B207401">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14" w:type="pct"/>
            <w:noWrap w:val="0"/>
            <w:vAlign w:val="center"/>
          </w:tcPr>
          <w:p w14:paraId="59D4475B">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6547F0B3">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EEF9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906" w:type="pct"/>
            <w:gridSpan w:val="2"/>
            <w:noWrap w:val="0"/>
            <w:vAlign w:val="top"/>
          </w:tcPr>
          <w:p w14:paraId="43C2B96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bookmarkStart w:id="0" w:name="_GoBack" w:colFirst="2" w:colLast="2"/>
            <w:r>
              <w:rPr>
                <w:rFonts w:hint="eastAsia" w:ascii="宋体" w:hAnsi="宋体" w:eastAsia="宋体" w:cs="宋体"/>
                <w:kern w:val="2"/>
                <w:sz w:val="24"/>
                <w:szCs w:val="24"/>
                <w:lang w:val="en-US" w:eastAsia="zh-CN" w:bidi="ar-SA"/>
              </w:rPr>
              <w:t>1. 出示学校科技节获奖名单情境，呈现两份名单。</w:t>
            </w:r>
          </w:p>
          <w:p w14:paraId="093C49E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提出问题：先分别统计两个班级各项目获奖人数，再问“两项获奖共有多少人？”预设学生用直接相加计算。</w:t>
            </w:r>
          </w:p>
          <w:p w14:paraId="27EBA7A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揭示冲突：聚焦三（2）班，追问“6+6=12，对吗？”引导学生观察发现重复名字。</w:t>
            </w:r>
          </w:p>
          <w:p w14:paraId="49FF191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引出课题：“像这样有人同时获得两项奖励的情况，在数学上我们称为‘重叠问题’。”</w:t>
            </w:r>
          </w:p>
        </w:tc>
        <w:tc>
          <w:tcPr>
            <w:tcW w:w="1608" w:type="pct"/>
            <w:gridSpan w:val="3"/>
            <w:noWrap w:val="0"/>
            <w:vAlign w:val="top"/>
          </w:tcPr>
          <w:p w14:paraId="3BD1DC6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阅读情境，了解背景。</w:t>
            </w:r>
          </w:p>
          <w:p w14:paraId="1E88B91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分别统计人数，并尝试计算获奖总人数（很可能会用6+6=12）。</w:t>
            </w:r>
          </w:p>
          <w:p w14:paraId="64866A5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仔细观察三（2）班名单，发现“杨明、罗阳”两个名字重复出现，从而对计算结果“12人”产生怀疑。</w:t>
            </w:r>
          </w:p>
          <w:p w14:paraId="5626488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 明确本课要研究的新问题类型。</w:t>
            </w:r>
          </w:p>
        </w:tc>
        <w:tc>
          <w:tcPr>
            <w:tcW w:w="914" w:type="pct"/>
            <w:noWrap w:val="0"/>
            <w:vAlign w:val="top"/>
          </w:tcPr>
          <w:p w14:paraId="2F2ACE1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通过现实情境通过真实的“获奖名单”情境制造认知冲突，暴露学生“直接相加”的思维定势，引发对“重复计数”的质疑，自然激发探究重叠问题的兴趣。</w:t>
            </w:r>
          </w:p>
        </w:tc>
        <w:tc>
          <w:tcPr>
            <w:tcW w:w="570" w:type="pct"/>
            <w:noWrap w:val="0"/>
            <w:vAlign w:val="top"/>
          </w:tcPr>
          <w:p w14:paraId="1B8415AA">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bookmarkEnd w:id="0"/>
      <w:tr w14:paraId="34340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25ECEB4">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教学环节二：</w:t>
            </w:r>
            <w:r>
              <w:rPr>
                <w:rFonts w:hint="eastAsia" w:ascii="宋体" w:hAnsi="宋体" w:eastAsia="宋体" w:cs="宋体"/>
                <w:b/>
                <w:bCs/>
                <w:sz w:val="24"/>
                <w:szCs w:val="24"/>
              </w:rPr>
              <w:t>合作探究，建构模型</w:t>
            </w:r>
          </w:p>
        </w:tc>
      </w:tr>
      <w:tr w14:paraId="6483C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06" w:type="pct"/>
            <w:gridSpan w:val="2"/>
            <w:noWrap w:val="0"/>
            <w:vAlign w:val="center"/>
          </w:tcPr>
          <w:p w14:paraId="770303F7">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608" w:type="pct"/>
            <w:gridSpan w:val="3"/>
            <w:noWrap w:val="0"/>
            <w:vAlign w:val="center"/>
          </w:tcPr>
          <w:p w14:paraId="275BB8C4">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14" w:type="pct"/>
            <w:noWrap w:val="0"/>
            <w:vAlign w:val="center"/>
          </w:tcPr>
          <w:p w14:paraId="1561889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06852BD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39B43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906" w:type="pct"/>
            <w:gridSpan w:val="2"/>
            <w:noWrap w:val="0"/>
            <w:vAlign w:val="top"/>
          </w:tcPr>
          <w:p w14:paraId="413580C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活动一：尝试画图，化繁为简</w:t>
            </w:r>
          </w:p>
          <w:p w14:paraId="346E882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1.引导思考如何清晰表示获奖情况，提议画图。</w:t>
            </w:r>
          </w:p>
          <w:p w14:paraId="05CA45E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2.组织小组合作尝试画图，并提供两种初始思路（分开的圈）进行对比。</w:t>
            </w:r>
          </w:p>
          <w:p w14:paraId="2A7112F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3.引出韦恩图：课件动态演示两个圆圈重叠的过程，解释各部分含义。</w:t>
            </w:r>
            <w:r>
              <w:rPr>
                <w:rFonts w:hint="eastAsia" w:ascii="宋体" w:hAnsi="宋体" w:eastAsia="宋体" w:cs="宋体"/>
                <w:kern w:val="2"/>
                <w:sz w:val="24"/>
                <w:szCs w:val="24"/>
                <w:lang w:val="en-US" w:eastAsia="zh-CN" w:bidi="ar-SA"/>
              </w:rPr>
              <w:tab/>
            </w:r>
          </w:p>
          <w:p w14:paraId="2AE16EB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4A60BE3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4AA52DC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1388EF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活动二：分析图意，列式计算</w:t>
            </w:r>
          </w:p>
          <w:p w14:paraId="16A6D27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1.根据韦恩图，引导学生填写各部分具体人数。</w:t>
            </w:r>
          </w:p>
          <w:p w14:paraId="4F7FAB28">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2.探究算法：引导学生从图中数出总人数，再从数据计算角度分析为什么是“6+6-2”。</w:t>
            </w:r>
          </w:p>
          <w:p w14:paraId="529F922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3.归纳公式：总人数 = A部分人数 + B部分人数 - 重叠部分人数。</w:t>
            </w:r>
          </w:p>
          <w:p w14:paraId="24841B6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2B7E136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69E8131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5A9902C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4327788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0B9D88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活动三：对比反思，理解本质</w:t>
            </w:r>
          </w:p>
          <w:p w14:paraId="16DFAF7E">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1.回到三（1）班名单，引导学生发现无重复，可直接相加。</w:t>
            </w:r>
          </w:p>
          <w:p w14:paraId="1C48F03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2.组织核心讨论：“为什么三（2）班不能直接相加？”</w:t>
            </w:r>
          </w:p>
        </w:tc>
        <w:tc>
          <w:tcPr>
            <w:tcW w:w="1608" w:type="pct"/>
            <w:gridSpan w:val="3"/>
            <w:noWrap w:val="0"/>
            <w:vAlign w:val="top"/>
          </w:tcPr>
          <w:p w14:paraId="431AEB4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接受任务，思考如何用图表示复杂的包含关系。</w:t>
            </w:r>
          </w:p>
          <w:p w14:paraId="4797AEA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小组合作尝试画图。在对比两种初始思路中，体会到将两个圈重叠一部分才能准确表示“既…又…”的关系。</w:t>
            </w:r>
          </w:p>
          <w:p w14:paraId="1C69EC4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观看课件演示，认识“韦恩图”，理解图中左圈（只获A奖）、右圈（只获B奖）、重叠部分（两项都获）的含义。</w:t>
            </w:r>
          </w:p>
          <w:p w14:paraId="574C6D1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6DFC9FD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根据韦恩图的直观显示，准确填写：只获航空模型奖4人，两项都获奖2人，只获机器人奖4人。</w:t>
            </w:r>
          </w:p>
          <w:p w14:paraId="24979A7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探索两种算法：方法1（数一数）：4+2+4=10人。方法2（算一算）：6+6-2=10人，理解为什么要“减去2”。</w:t>
            </w:r>
          </w:p>
          <w:p w14:paraId="154AEB3C">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在教师引导下，从具体算式中抽象出解决重叠问题的一般计算模型。</w:t>
            </w:r>
          </w:p>
          <w:p w14:paraId="066853B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17D732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1.观察三（1）班名单，发现无重复，理解此时“A+B”就是总人数。</w:t>
            </w:r>
          </w:p>
          <w:p w14:paraId="5FC43BD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2.参与讨论，得出结论：因为有2人重复了，直接相加就把这2人算了两次，所以需要减去一次。</w:t>
            </w:r>
          </w:p>
        </w:tc>
        <w:tc>
          <w:tcPr>
            <w:tcW w:w="914" w:type="pct"/>
            <w:noWrap w:val="0"/>
            <w:vAlign w:val="top"/>
          </w:tcPr>
          <w:p w14:paraId="45357B84">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引导学生通过自主画图，感受用图形表征复杂关系的必要性。在对比中，自然萌生“重叠”图形的雏形，为认识韦恩图作铺垫。</w:t>
            </w:r>
          </w:p>
          <w:p w14:paraId="7D08575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390CC407">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19C10221">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利用韦恩图的直观性，将抽象的数量关系可视化。引导学生从“数”与“算”两个角度分析总人数，为抽象概括公式建立坚实的表象支撑。</w:t>
            </w:r>
          </w:p>
          <w:p w14:paraId="584FBD8F">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0202989">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4F76F61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p>
          <w:p w14:paraId="0E24ADA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通过正反案例对比，使学生深刻理解“重复部分只能算一次”的原理，从本质上把握“A+B-重叠”模型的算理，实现知识的内化。</w:t>
            </w:r>
          </w:p>
        </w:tc>
        <w:tc>
          <w:tcPr>
            <w:tcW w:w="570" w:type="pct"/>
            <w:noWrap w:val="0"/>
            <w:vAlign w:val="top"/>
          </w:tcPr>
          <w:p w14:paraId="6D15F887">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3B802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46541583">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教学环节三：</w:t>
            </w:r>
            <w:r>
              <w:rPr>
                <w:rFonts w:hint="eastAsia" w:ascii="宋体" w:hAnsi="宋体" w:eastAsia="宋体" w:cs="宋体"/>
                <w:b/>
                <w:bCs/>
                <w:sz w:val="24"/>
                <w:szCs w:val="24"/>
              </w:rPr>
              <w:t>巩固应用，拓展思维</w:t>
            </w:r>
          </w:p>
        </w:tc>
      </w:tr>
      <w:tr w14:paraId="2E55B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06" w:type="pct"/>
            <w:gridSpan w:val="2"/>
            <w:noWrap w:val="0"/>
            <w:vAlign w:val="center"/>
          </w:tcPr>
          <w:p w14:paraId="7085BE4A">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608" w:type="pct"/>
            <w:gridSpan w:val="3"/>
            <w:noWrap w:val="0"/>
            <w:vAlign w:val="center"/>
          </w:tcPr>
          <w:p w14:paraId="174924DC">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14" w:type="pct"/>
            <w:noWrap w:val="0"/>
            <w:vAlign w:val="center"/>
          </w:tcPr>
          <w:p w14:paraId="79834FD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2D3EC38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52A7A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906" w:type="pct"/>
            <w:gridSpan w:val="2"/>
            <w:noWrap w:val="0"/>
            <w:vAlign w:val="top"/>
          </w:tcPr>
          <w:p w14:paraId="14108A45">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基础应用（“挑战自我”第1题，图形重叠）;</w:t>
            </w:r>
          </w:p>
          <w:p w14:paraId="4272090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综合应用（“挑战自我”第2题，数域重叠）;</w:t>
            </w:r>
          </w:p>
          <w:p w14:paraId="0B7245D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拓展挑战（“挑战自我”第3题，成语比赛）：</w:t>
            </w:r>
          </w:p>
          <w:p w14:paraId="4E7D544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引导学生画韦恩图分析小亮、小丽、小红写出成语的关系</w:t>
            </w:r>
          </w:p>
        </w:tc>
        <w:tc>
          <w:tcPr>
            <w:tcW w:w="1608" w:type="pct"/>
            <w:gridSpan w:val="3"/>
            <w:noWrap w:val="0"/>
            <w:vAlign w:val="top"/>
          </w:tcPr>
          <w:p w14:paraId="30F73F1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 解决简单的图形重叠问题。</w:t>
            </w:r>
          </w:p>
          <w:p w14:paraId="3D8B27B0">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 解决数域重叠问题（如既是5又是2的倍数，即10的倍数）。</w:t>
            </w:r>
          </w:p>
          <w:p w14:paraId="51ECA58D">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挑战包含关系的重叠问题：分析得出（1）小亮和小丽一共写15个；（2）小亮和小红：15 + 10 - 5 = 20个。</w:t>
            </w:r>
          </w:p>
        </w:tc>
        <w:tc>
          <w:tcPr>
            <w:tcW w:w="914" w:type="pct"/>
            <w:noWrap w:val="0"/>
            <w:vAlign w:val="top"/>
          </w:tcPr>
          <w:p w14:paraId="035B2413">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通过分层练习，巩固“画图-建模”的解题策略，并引导学生将模型迁移到数域、文字等新情境，发展思维的灵活性与迁移能力。</w:t>
            </w:r>
          </w:p>
        </w:tc>
        <w:tc>
          <w:tcPr>
            <w:tcW w:w="570" w:type="pct"/>
            <w:noWrap w:val="0"/>
            <w:vAlign w:val="top"/>
          </w:tcPr>
          <w:p w14:paraId="05D68B9C">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03CA5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5000" w:type="pct"/>
            <w:gridSpan w:val="7"/>
            <w:noWrap w:val="0"/>
            <w:vAlign w:val="center"/>
          </w:tcPr>
          <w:p w14:paraId="1DDF988C">
            <w:pPr>
              <w:pageBreakBefore w:val="0"/>
              <w:kinsoku/>
              <w:wordWrap/>
              <w:overflowPunct/>
              <w:topLinePunct w:val="0"/>
              <w:autoSpaceDE/>
              <w:autoSpaceDN/>
              <w:bidi w:val="0"/>
              <w:adjustRightInd/>
              <w:snapToGrid/>
              <w:spacing w:line="30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vertAlign w:val="baseline"/>
                <w:lang w:val="en-US" w:eastAsia="zh-CN"/>
              </w:rPr>
              <w:t>教学环节</w:t>
            </w:r>
            <w:r>
              <w:rPr>
                <w:rFonts w:hint="eastAsia" w:asciiTheme="minorEastAsia" w:hAnsiTheme="minorEastAsia" w:cstheme="minorEastAsia"/>
                <w:b/>
                <w:bCs/>
                <w:sz w:val="24"/>
                <w:szCs w:val="24"/>
                <w:vertAlign w:val="baseline"/>
                <w:lang w:val="en-US" w:eastAsia="zh-CN"/>
              </w:rPr>
              <w:t>四</w:t>
            </w:r>
            <w:r>
              <w:rPr>
                <w:rFonts w:hint="eastAsia" w:asciiTheme="minorEastAsia" w:hAnsiTheme="minorEastAsia" w:eastAsiaTheme="minorEastAsia" w:cstheme="minorEastAsia"/>
                <w:b/>
                <w:bCs/>
                <w:sz w:val="24"/>
                <w:szCs w:val="24"/>
                <w:vertAlign w:val="baseline"/>
                <w:lang w:val="en-US" w:eastAsia="zh-CN"/>
              </w:rPr>
              <w:t>：</w:t>
            </w:r>
            <w:r>
              <w:rPr>
                <w:rFonts w:hint="eastAsia" w:ascii="宋体" w:hAnsi="宋体" w:eastAsia="宋体" w:cs="宋体"/>
                <w:b/>
                <w:bCs/>
                <w:sz w:val="24"/>
                <w:szCs w:val="24"/>
              </w:rPr>
              <w:t>课堂总结，梳理收获</w:t>
            </w:r>
          </w:p>
        </w:tc>
      </w:tr>
      <w:tr w14:paraId="00748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06" w:type="pct"/>
            <w:gridSpan w:val="2"/>
            <w:noWrap w:val="0"/>
            <w:vAlign w:val="center"/>
          </w:tcPr>
          <w:p w14:paraId="71A55025">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教师活动</w:t>
            </w:r>
          </w:p>
        </w:tc>
        <w:tc>
          <w:tcPr>
            <w:tcW w:w="1608" w:type="pct"/>
            <w:gridSpan w:val="3"/>
            <w:noWrap w:val="0"/>
            <w:vAlign w:val="center"/>
          </w:tcPr>
          <w:p w14:paraId="6E2DB002">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学生活动</w:t>
            </w:r>
          </w:p>
        </w:tc>
        <w:tc>
          <w:tcPr>
            <w:tcW w:w="914" w:type="pct"/>
            <w:noWrap w:val="0"/>
            <w:vAlign w:val="center"/>
          </w:tcPr>
          <w:p w14:paraId="4E6BEC8E">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活动意图</w:t>
            </w:r>
          </w:p>
        </w:tc>
        <w:tc>
          <w:tcPr>
            <w:tcW w:w="570" w:type="pct"/>
            <w:noWrap w:val="0"/>
            <w:vAlign w:val="center"/>
          </w:tcPr>
          <w:p w14:paraId="43BEE020">
            <w:pPr>
              <w:pageBreakBefore w:val="0"/>
              <w:kinsoku/>
              <w:wordWrap/>
              <w:overflowPunct/>
              <w:topLinePunct w:val="0"/>
              <w:autoSpaceDE/>
              <w:autoSpaceDN/>
              <w:bidi w:val="0"/>
              <w:adjustRightInd/>
              <w:snapToGrid/>
              <w:spacing w:line="300" w:lineRule="auto"/>
              <w:jc w:val="center"/>
              <w:rPr>
                <w:rFonts w:hint="eastAsia" w:asciiTheme="minorEastAsia" w:hAnsiTheme="minorEastAsia" w:eastAsiaTheme="minorEastAsia" w:cstheme="minorEastAsia"/>
                <w:b/>
                <w:bCs/>
                <w:kern w:val="2"/>
                <w:sz w:val="24"/>
                <w:szCs w:val="24"/>
                <w:vertAlign w:val="baseline"/>
                <w:lang w:val="en-US" w:eastAsia="zh-CN" w:bidi="ar-SA"/>
              </w:rPr>
            </w:pPr>
            <w:r>
              <w:rPr>
                <w:rFonts w:hint="eastAsia" w:asciiTheme="minorEastAsia" w:hAnsiTheme="minorEastAsia" w:eastAsiaTheme="minorEastAsia" w:cstheme="minorEastAsia"/>
                <w:b/>
                <w:bCs/>
                <w:sz w:val="24"/>
                <w:szCs w:val="24"/>
                <w:vertAlign w:val="baseline"/>
                <w:lang w:val="en-US" w:eastAsia="zh-CN"/>
              </w:rPr>
              <w:t>二次备课</w:t>
            </w:r>
          </w:p>
        </w:tc>
      </w:tr>
      <w:tr w14:paraId="7CDF8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906" w:type="pct"/>
            <w:gridSpan w:val="2"/>
            <w:noWrap w:val="0"/>
            <w:vAlign w:val="top"/>
          </w:tcPr>
          <w:p w14:paraId="1B9821D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提问：什么是重叠问题？怎么解决？</w:t>
            </w:r>
          </w:p>
        </w:tc>
        <w:tc>
          <w:tcPr>
            <w:tcW w:w="1608" w:type="pct"/>
            <w:gridSpan w:val="3"/>
            <w:noWrap w:val="0"/>
            <w:vAlign w:val="top"/>
          </w:tcPr>
          <w:p w14:paraId="037DFE8A">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跟随教师总结：</w:t>
            </w:r>
          </w:p>
          <w:p w14:paraId="430F348B">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重叠问题：有部分物体同时属于两个不同的群体</w:t>
            </w:r>
          </w:p>
          <w:p w14:paraId="0E8F2E89">
            <w:pPr>
              <w:pStyle w:val="11"/>
              <w:pageBreakBefore w:val="0"/>
              <w:kinsoku/>
              <w:wordWrap/>
              <w:overflowPunct/>
              <w:topLinePunct w:val="0"/>
              <w:autoSpaceDE/>
              <w:autoSpaceDN/>
              <w:bidi w:val="0"/>
              <w:adjustRightInd/>
              <w:snapToGrid/>
              <w:spacing w:line="300" w:lineRule="auto"/>
              <w:jc w:val="both"/>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解决方法：画韦恩图帮助理解，计算时：A+B-重叠部分</w:t>
            </w:r>
          </w:p>
        </w:tc>
        <w:tc>
          <w:tcPr>
            <w:tcW w:w="914" w:type="pct"/>
            <w:noWrap w:val="0"/>
            <w:vAlign w:val="top"/>
          </w:tcPr>
          <w:p w14:paraId="37CABED6">
            <w:pPr>
              <w:pStyle w:val="11"/>
              <w:pageBreakBefore w:val="0"/>
              <w:kinsoku/>
              <w:wordWrap/>
              <w:overflowPunct/>
              <w:topLinePunct w:val="0"/>
              <w:autoSpaceDE/>
              <w:autoSpaceDN/>
              <w:bidi w:val="0"/>
              <w:adjustRightInd/>
              <w:snapToGrid/>
              <w:spacing w:line="30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梳理本课核心知识与方法，形成结构化认知，强化集合思想与模型意识。</w:t>
            </w:r>
          </w:p>
        </w:tc>
        <w:tc>
          <w:tcPr>
            <w:tcW w:w="570" w:type="pct"/>
            <w:noWrap w:val="0"/>
            <w:vAlign w:val="top"/>
          </w:tcPr>
          <w:p w14:paraId="4181B21C">
            <w:pPr>
              <w:pageBreakBefore w:val="0"/>
              <w:kinsoku/>
              <w:wordWrap/>
              <w:overflowPunct/>
              <w:topLinePunct w:val="0"/>
              <w:autoSpaceDE/>
              <w:autoSpaceDN/>
              <w:bidi w:val="0"/>
              <w:adjustRightInd/>
              <w:snapToGrid/>
              <w:spacing w:line="300" w:lineRule="auto"/>
              <w:jc w:val="both"/>
              <w:rPr>
                <w:rFonts w:hint="eastAsia" w:asciiTheme="minorEastAsia" w:hAnsiTheme="minorEastAsia" w:eastAsiaTheme="minorEastAsia" w:cstheme="minorEastAsia"/>
                <w:sz w:val="24"/>
                <w:szCs w:val="24"/>
                <w:vertAlign w:val="baseline"/>
              </w:rPr>
            </w:pPr>
          </w:p>
        </w:tc>
      </w:tr>
      <w:tr w14:paraId="08A83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5000" w:type="pct"/>
            <w:gridSpan w:val="7"/>
            <w:noWrap w:val="0"/>
            <w:vAlign w:val="center"/>
          </w:tcPr>
          <w:p w14:paraId="0803BC24">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rPr>
            </w:pPr>
            <w:r>
              <w:rPr>
                <w:rFonts w:hint="eastAsia" w:ascii="宋体" w:hAnsi="宋体" w:eastAsia="宋体" w:cs="宋体"/>
                <w:b/>
                <w:bCs/>
                <w:sz w:val="24"/>
                <w:szCs w:val="24"/>
                <w:lang w:eastAsia="zh-CN"/>
              </w:rPr>
              <w:t>七、作业设计</w:t>
            </w:r>
          </w:p>
          <w:p w14:paraId="0286B7B0">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基础作业：完成同步练习</w:t>
            </w:r>
          </w:p>
          <w:p w14:paraId="5FD0529A">
            <w:pPr>
              <w:pageBreakBefore w:val="0"/>
              <w:kinsoku/>
              <w:wordWrap/>
              <w:overflowPunct/>
              <w:topLinePunct w:val="0"/>
              <w:autoSpaceDE/>
              <w:autoSpaceDN/>
              <w:bidi w:val="0"/>
              <w:adjustRightInd/>
              <w:snapToGrid/>
              <w:spacing w:line="30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巩固作业：根据课堂所学，向家长解释什么是“重叠问题”，并举例说明。</w:t>
            </w:r>
          </w:p>
          <w:p w14:paraId="4376EF2A">
            <w:pPr>
              <w:pageBreakBefore w:val="0"/>
              <w:kinsoku/>
              <w:wordWrap/>
              <w:overflowPunct/>
              <w:topLinePunct w:val="0"/>
              <w:autoSpaceDE/>
              <w:autoSpaceDN/>
              <w:bidi w:val="0"/>
              <w:adjustRightInd/>
              <w:snapToGrid/>
              <w:spacing w:line="30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提升作业：探究题：如果三项事物有重叠（比如参加三个兴趣班），该怎么画图表示呢？试着设计一下。</w:t>
            </w:r>
          </w:p>
        </w:tc>
      </w:tr>
      <w:tr w14:paraId="182B4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000" w:type="pct"/>
            <w:gridSpan w:val="7"/>
            <w:noWrap w:val="0"/>
            <w:vAlign w:val="center"/>
          </w:tcPr>
          <w:p w14:paraId="0F8B5B06">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4"/>
                <w:szCs w:val="24"/>
              </w:rPr>
            </w:pPr>
            <w:r>
              <w:rPr>
                <w:rFonts w:hint="eastAsia" w:ascii="宋体" w:hAnsi="宋体" w:eastAsia="宋体" w:cs="宋体"/>
                <w:b/>
                <w:bCs/>
                <w:sz w:val="24"/>
                <w:szCs w:val="24"/>
                <w:lang w:eastAsia="zh-CN"/>
              </w:rPr>
              <w:t>八、板书设计</w:t>
            </w:r>
          </w:p>
          <w:p w14:paraId="05F88E8C">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数学广角：重叠问题</w:t>
            </w:r>
          </w:p>
          <w:p w14:paraId="79D8FC78">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sz w:val="24"/>
                <w:szCs w:val="24"/>
                <w:lang w:val="en-US" w:eastAsia="zh-CN"/>
              </w:rPr>
            </w:pPr>
          </w:p>
          <w:p w14:paraId="265999EF">
            <w:pPr>
              <w:keepNext w:val="0"/>
              <w:keepLines w:val="0"/>
              <w:pageBreakBefore w:val="0"/>
              <w:widowControl w:val="0"/>
              <w:numPr>
                <w:ilvl w:val="0"/>
                <w:numId w:val="0"/>
              </w:numPr>
              <w:kinsoku/>
              <w:wordWrap/>
              <w:overflowPunct/>
              <w:topLinePunct w:val="0"/>
              <w:autoSpaceDE/>
              <w:autoSpaceDN/>
              <w:bidi w:val="0"/>
              <w:adjustRightInd/>
              <w:snapToGrid/>
              <w:ind w:firstLine="2160" w:firstLineChars="900"/>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核心公式：</w:t>
            </w:r>
          </w:p>
          <w:p w14:paraId="0CAAEE8E">
            <w:pPr>
              <w:keepNext w:val="0"/>
              <w:keepLines w:val="0"/>
              <w:pageBreakBefore w:val="0"/>
              <w:widowControl w:val="0"/>
              <w:numPr>
                <w:ilvl w:val="0"/>
                <w:numId w:val="0"/>
              </w:numPr>
              <w:kinsoku/>
              <w:wordWrap/>
              <w:overflowPunct/>
              <w:topLinePunct w:val="0"/>
              <w:autoSpaceDE/>
              <w:autoSpaceDN/>
              <w:bidi w:val="0"/>
              <w:adjustRightInd/>
              <w:snapToGrid/>
              <w:ind w:firstLine="2160" w:firstLineChars="900"/>
              <w:jc w:val="both"/>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总数量 = A的数量 + B的数量 - 重叠的数量</w:t>
            </w:r>
          </w:p>
          <w:p w14:paraId="546372CF">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sz w:val="24"/>
                <w:szCs w:val="24"/>
                <w:lang w:val="en-US" w:eastAsia="zh-CN"/>
              </w:rPr>
            </w:pPr>
          </w:p>
          <w:p w14:paraId="4BEBBD26">
            <w:pPr>
              <w:pStyle w:val="11"/>
              <w:pageBreakBefore w:val="0"/>
              <w:kinsoku/>
              <w:wordWrap/>
              <w:overflowPunct/>
              <w:topLinePunct w:val="0"/>
              <w:autoSpaceDE/>
              <w:autoSpaceDN/>
              <w:bidi w:val="0"/>
              <w:adjustRightInd/>
              <w:snapToGrid/>
              <w:spacing w:line="300" w:lineRule="auto"/>
              <w:ind w:firstLine="2160" w:firstLineChars="900"/>
              <w:jc w:val="left"/>
              <w:rPr>
                <w:rFonts w:hint="eastAsia" w:ascii="宋体" w:hAnsi="宋体" w:eastAsia="宋体" w:cs="宋体"/>
                <w:kern w:val="2"/>
                <w:sz w:val="24"/>
                <w:szCs w:val="24"/>
                <w:lang w:val="en-US" w:eastAsia="zh-CN" w:bidi="ar-SA"/>
              </w:rPr>
            </w:pPr>
            <w:r>
              <w:rPr>
                <w:rFonts w:hint="default" w:ascii="宋体" w:hAnsi="宋体" w:eastAsia="宋体" w:cs="宋体"/>
                <w:b w:val="0"/>
                <w:bCs w:val="0"/>
                <w:sz w:val="24"/>
                <w:szCs w:val="24"/>
                <w:lang w:val="en-US" w:eastAsia="zh-CN"/>
              </w:rPr>
              <w:t>注意：有重叠时，不能直接相加！</w:t>
            </w:r>
          </w:p>
        </w:tc>
      </w:tr>
      <w:tr w14:paraId="1F2E3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5000" w:type="pct"/>
            <w:gridSpan w:val="7"/>
            <w:noWrap w:val="0"/>
            <w:vAlign w:val="top"/>
          </w:tcPr>
          <w:p w14:paraId="247D532C">
            <w:pPr>
              <w:pageBreakBefore w:val="0"/>
              <w:kinsoku/>
              <w:wordWrap/>
              <w:overflowPunct/>
              <w:topLinePunct w:val="0"/>
              <w:autoSpaceDE/>
              <w:autoSpaceDN/>
              <w:bidi w:val="0"/>
              <w:adjustRightInd/>
              <w:snapToGrid/>
              <w:spacing w:line="300" w:lineRule="auto"/>
              <w:jc w:val="left"/>
              <w:rPr>
                <w:rFonts w:hint="eastAsia"/>
                <w:sz w:val="24"/>
                <w:szCs w:val="24"/>
                <w:lang w:val="en-US" w:eastAsia="zh-CN"/>
              </w:rPr>
            </w:pPr>
            <w:r>
              <w:rPr>
                <w:rFonts w:hint="eastAsia" w:ascii="宋体" w:hAnsi="宋体" w:eastAsia="宋体" w:cs="宋体"/>
                <w:b/>
                <w:bCs/>
                <w:sz w:val="24"/>
                <w:szCs w:val="24"/>
                <w:lang w:eastAsia="zh-CN"/>
              </w:rPr>
              <w:t>九、教学反思与改进</w:t>
            </w:r>
            <w:r>
              <w:rPr>
                <w:rFonts w:hint="eastAsia" w:ascii="宋体" w:hAnsi="宋体" w:eastAsia="宋体" w:cs="宋体"/>
                <w:b/>
                <w:bCs/>
                <w:sz w:val="24"/>
                <w:szCs w:val="24"/>
              </w:rPr>
              <w:t>：</w:t>
            </w:r>
          </w:p>
          <w:p w14:paraId="080A6958">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成功之处：</w:t>
            </w:r>
            <w:r>
              <w:rPr>
                <w:rFonts w:hint="eastAsia" w:ascii="宋体" w:hAnsi="宋体" w:eastAsia="宋体" w:cs="宋体"/>
                <w:kern w:val="2"/>
                <w:sz w:val="24"/>
                <w:szCs w:val="24"/>
                <w:lang w:val="en-US" w:eastAsia="zh-CN" w:bidi="ar-SA"/>
              </w:rPr>
              <w:t>本课通过“获奖名单”制造认知冲突，有效激发学生探究重叠问题的兴趣。韦恩图的引入自然直观，帮助学生清晰理解重叠部分的意义。公式归纳与画图策略结合紧密，多数学生能掌握“A+B-重叠”的基本模型。</w:t>
            </w:r>
          </w:p>
          <w:p w14:paraId="7A7A7318">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不足之处：</w:t>
            </w:r>
            <w:r>
              <w:rPr>
                <w:rFonts w:hint="eastAsia" w:ascii="宋体" w:hAnsi="宋体" w:eastAsia="宋体" w:cs="宋体"/>
                <w:kern w:val="2"/>
                <w:sz w:val="24"/>
                <w:szCs w:val="24"/>
                <w:lang w:val="en-US" w:eastAsia="zh-CN" w:bidi="ar-SA"/>
              </w:rPr>
              <w:t>部分学生仍习惯直接列式计算，对画图策略的依赖度不高。在解决三项重叠等拓展问题时，学生思维受限，迁移能力不足。课堂讨论多集中于方法正确性，缺乏对模型本质的深度追问。</w:t>
            </w:r>
          </w:p>
          <w:p w14:paraId="42C29EAB">
            <w:pPr>
              <w:pStyle w:val="3"/>
              <w:keepNext w:val="0"/>
              <w:keepLines w:val="0"/>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改进措施：</w:t>
            </w:r>
            <w:r>
              <w:rPr>
                <w:rFonts w:hint="eastAsia" w:ascii="宋体" w:hAnsi="宋体" w:eastAsia="宋体" w:cs="宋体"/>
                <w:kern w:val="2"/>
                <w:sz w:val="24"/>
                <w:szCs w:val="24"/>
                <w:lang w:val="en-US" w:eastAsia="zh-CN" w:bidi="ar-SA"/>
              </w:rPr>
              <w:t>强化“无图不解题”的课堂要求，将画图作为必选步骤。设计简单三项重叠生活实例（如兴趣班选择），引导学生尝试用圈图分析。增设“为什么减一次？”等本质追问，促进学生对集合思想的理解。</w:t>
            </w:r>
          </w:p>
        </w:tc>
      </w:tr>
    </w:tbl>
    <w:p w14:paraId="4BE5E51C">
      <w:pPr>
        <w:pStyle w:val="3"/>
        <w:rPr>
          <w:sz w:val="24"/>
          <w:szCs w:val="24"/>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C115F7"/>
    <w:multiLevelType w:val="singleLevel"/>
    <w:tmpl w:val="01C115F7"/>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A65AB"/>
    <w:rsid w:val="051A2CA7"/>
    <w:rsid w:val="06433B72"/>
    <w:rsid w:val="066E30C6"/>
    <w:rsid w:val="0A9F5C1E"/>
    <w:rsid w:val="0F225395"/>
    <w:rsid w:val="109211FB"/>
    <w:rsid w:val="12796516"/>
    <w:rsid w:val="12CC7E4F"/>
    <w:rsid w:val="170842B9"/>
    <w:rsid w:val="1C87343C"/>
    <w:rsid w:val="1D5E688C"/>
    <w:rsid w:val="29692A81"/>
    <w:rsid w:val="2A0B3EB4"/>
    <w:rsid w:val="2AA80C41"/>
    <w:rsid w:val="2AE26A5E"/>
    <w:rsid w:val="2B057BED"/>
    <w:rsid w:val="2DE53D06"/>
    <w:rsid w:val="35290338"/>
    <w:rsid w:val="37AC7B85"/>
    <w:rsid w:val="3DB8622B"/>
    <w:rsid w:val="3DFF010D"/>
    <w:rsid w:val="3FC66DBC"/>
    <w:rsid w:val="47FA0739"/>
    <w:rsid w:val="53C949D9"/>
    <w:rsid w:val="589917F1"/>
    <w:rsid w:val="630F445E"/>
    <w:rsid w:val="64A64D5A"/>
    <w:rsid w:val="6A60124E"/>
    <w:rsid w:val="6DD15131"/>
    <w:rsid w:val="6ED146AA"/>
    <w:rsid w:val="7A5F2F70"/>
    <w:rsid w:val="7D376633"/>
    <w:rsid w:val="7E6671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3"/>
    <w:qFormat/>
    <w:uiPriority w:val="0"/>
    <w:pPr>
      <w:keepNext/>
      <w:keepLines/>
      <w:ind w:firstLine="880" w:firstLineChars="200"/>
      <w:outlineLvl w:val="2"/>
    </w:pPr>
    <w:rPr>
      <w:rFonts w:ascii="Times New Roman" w:hAnsi="Times New Roman" w:eastAsia="宋体" w:cs="Times New Roman"/>
      <w:b/>
      <w:sz w:val="32"/>
    </w:rPr>
  </w:style>
  <w:style w:type="paragraph" w:styleId="4">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before="180" w:after="180"/>
    </w:pPr>
  </w:style>
  <w:style w:type="paragraph" w:styleId="5">
    <w:name w:val="Normal Indent"/>
    <w:basedOn w:val="1"/>
    <w:qFormat/>
    <w:uiPriority w:val="0"/>
    <w:pPr>
      <w:ind w:firstLine="420" w:firstLineChars="200"/>
    </w:pPr>
    <w:rPr>
      <w:rFonts w:ascii="等线" w:hAnsi="等线" w:eastAsia="等线" w:cs="宋体"/>
      <w:szCs w:val="24"/>
    </w:rPr>
  </w:style>
  <w:style w:type="paragraph" w:styleId="6">
    <w:name w:val="Plain Text"/>
    <w:basedOn w:val="1"/>
    <w:unhideWhenUsed/>
    <w:qFormat/>
    <w:uiPriority w:val="99"/>
    <w:rPr>
      <w:rFonts w:ascii="宋体" w:hAnsi="Courier New" w:eastAsia="宋体" w:cs="Courier New"/>
      <w:szCs w:val="21"/>
    </w:rPr>
  </w:style>
  <w:style w:type="paragraph" w:styleId="7">
    <w:name w:val="Normal (Web)"/>
    <w:basedOn w:val="1"/>
    <w:qFormat/>
    <w:uiPriority w:val="0"/>
    <w:pPr>
      <w:spacing w:before="0" w:beforeAutospacing="1" w:after="0" w:afterAutospacing="1"/>
      <w:ind w:left="0" w:right="0"/>
      <w:jc w:val="left"/>
    </w:pPr>
    <w:rPr>
      <w:rFonts w:ascii="等线" w:hAnsi="等线" w:eastAsia="等线" w:cs="宋体"/>
      <w:kern w:val="0"/>
      <w:sz w:val="24"/>
      <w:szCs w:val="24"/>
      <w:lang w:val="en-US" w:eastAsia="zh-CN" w:bidi="ar"/>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Compact"/>
    <w:basedOn w:val="3"/>
    <w:qFormat/>
    <w:uiPriority w:val="0"/>
    <w:pPr>
      <w:spacing w:before="36" w:after="36"/>
    </w:pPr>
  </w:style>
  <w:style w:type="table" w:customStyle="1" w:styleId="12">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249</Pages>
  <Words>1562</Words>
  <Characters>1575</Characters>
  <Lines>0</Lines>
  <Paragraphs>0</Paragraphs>
  <TotalTime>9</TotalTime>
  <ScaleCrop>false</ScaleCrop>
  <LinksUpToDate>false</LinksUpToDate>
  <CharactersWithSpaces>1577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2026-01-19T07:16:00Z</dcterms:created>
  <dc:creator>asus</dc:creator>
  <cp:lastModifiedBy>樱落予ᝰ怀ʚ</cp:lastModifiedBy>
  <dcterms:modified xsi:type="dcterms:W3CDTF">2026-02-04T14:50:40Z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eyJoZGlkIjoiZGNhMzY0OTk5MjNhYzMwY2ZkYmExNzVmMGU4NWFkMjAiLCJ1c2VySWQiOiIxNzUwMzg4ODkwIn0=</vt:lpwstr>
  </property>
  <property fmtid="{D5CDD505-2E9C-101B-9397-08002B2CF9AE}" pid="4" name="ICV">
    <vt:lpwstr>24530BE7A8B1431188112345650DC428_13</vt:lpwstr>
  </property>
</Properties>
</file>